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VMIACoverPageTable"/>
        <w:tblW w:w="0" w:type="auto"/>
        <w:tblLook w:val="0620" w:firstRow="1" w:lastRow="0" w:firstColumn="0" w:lastColumn="0" w:noHBand="1" w:noVBand="1"/>
      </w:tblPr>
      <w:tblGrid>
        <w:gridCol w:w="4252"/>
      </w:tblGrid>
      <w:tr w:rsidR="003F5973" w:rsidRPr="008E5269" w14:paraId="5830636B" w14:textId="77777777" w:rsidTr="003F5973">
        <w:tc>
          <w:tcPr>
            <w:tcW w:w="4252" w:type="dxa"/>
            <w:shd w:val="clear" w:color="auto" w:fill="auto"/>
          </w:tcPr>
          <w:p w14:paraId="08203F7D" w14:textId="77777777" w:rsidR="003F5973" w:rsidRPr="00287EC0" w:rsidRDefault="003F5973" w:rsidP="003F5973">
            <w:pPr>
              <w:pStyle w:val="Title"/>
              <w:framePr w:wrap="around" w:x="1620" w:y="1891"/>
              <w:rPr>
                <w:rFonts w:ascii="Arial" w:hAnsi="Arial"/>
                <w:sz w:val="40"/>
                <w:szCs w:val="40"/>
              </w:rPr>
            </w:pPr>
            <w:bookmarkStart w:id="0" w:name="_Hlk13142331"/>
            <w:r w:rsidRPr="00287EC0">
              <w:rPr>
                <w:rFonts w:ascii="Arial" w:hAnsi="Arial"/>
                <w:sz w:val="40"/>
                <w:szCs w:val="40"/>
              </w:rPr>
              <w:t>Facilitator Guide</w:t>
            </w:r>
            <w:r>
              <w:rPr>
                <w:rFonts w:ascii="Arial" w:hAnsi="Arial"/>
                <w:sz w:val="40"/>
                <w:szCs w:val="40"/>
              </w:rPr>
              <w:t xml:space="preserve"> for VMIA Clients</w:t>
            </w:r>
          </w:p>
        </w:tc>
      </w:tr>
    </w:tbl>
    <w:p w14:paraId="28A360BC" w14:textId="304279C3" w:rsidR="00E54595" w:rsidRPr="008E5269" w:rsidRDefault="00165694" w:rsidP="003F5973">
      <w:pPr>
        <w:ind w:left="-661"/>
      </w:pPr>
      <w:r w:rsidRPr="00426739">
        <w:rPr>
          <w:noProof/>
        </w:rPr>
        <w:drawing>
          <wp:anchor distT="0" distB="0" distL="114300" distR="114300" simplePos="0" relativeHeight="251662847" behindDoc="1" locked="0" layoutInCell="1" allowOverlap="1" wp14:anchorId="681C2345" wp14:editId="1FA35D7A">
            <wp:simplePos x="0" y="0"/>
            <wp:positionH relativeFrom="margin">
              <wp:posOffset>-551815</wp:posOffset>
            </wp:positionH>
            <wp:positionV relativeFrom="paragraph">
              <wp:posOffset>-567690</wp:posOffset>
            </wp:positionV>
            <wp:extent cx="7223760" cy="10403840"/>
            <wp:effectExtent l="0" t="0" r="0" b="0"/>
            <wp:wrapNone/>
            <wp:docPr id="229" name="Picture 5">
              <a:extLst xmlns:a="http://schemas.openxmlformats.org/drawingml/2006/main">
                <a:ext uri="{FF2B5EF4-FFF2-40B4-BE49-F238E27FC236}">
                  <a16:creationId xmlns:a16="http://schemas.microsoft.com/office/drawing/2014/main" id="{2B2CF9AA-1D46-4826-8D91-9B993DBE6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B2CF9AA-1D46-4826-8D91-9B993DBE66C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4027" r="13895"/>
                    <a:stretch/>
                  </pic:blipFill>
                  <pic:spPr>
                    <a:xfrm>
                      <a:off x="0" y="0"/>
                      <a:ext cx="7223760" cy="10403840"/>
                    </a:xfrm>
                    <a:prstGeom prst="rect">
                      <a:avLst/>
                    </a:prstGeom>
                  </pic:spPr>
                </pic:pic>
              </a:graphicData>
            </a:graphic>
            <wp14:sizeRelH relativeFrom="page">
              <wp14:pctWidth>0</wp14:pctWidth>
            </wp14:sizeRelH>
            <wp14:sizeRelV relativeFrom="page">
              <wp14:pctHeight>0</wp14:pctHeight>
            </wp14:sizeRelV>
          </wp:anchor>
        </w:drawing>
      </w:r>
      <w:r w:rsidR="00E54595" w:rsidRPr="008E5269">
        <w:rPr>
          <w:noProof/>
        </w:rPr>
        <w:drawing>
          <wp:anchor distT="0" distB="0" distL="114300" distR="114300" simplePos="0" relativeHeight="251664896" behindDoc="1" locked="1" layoutInCell="1" allowOverlap="1" wp14:anchorId="14153558" wp14:editId="597F592E">
            <wp:simplePos x="0" y="0"/>
            <wp:positionH relativeFrom="page">
              <wp:posOffset>720090</wp:posOffset>
            </wp:positionH>
            <wp:positionV relativeFrom="page">
              <wp:posOffset>78105</wp:posOffset>
            </wp:positionV>
            <wp:extent cx="3315600" cy="4464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blo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5600" cy="4464000"/>
                    </a:xfrm>
                    <a:prstGeom prst="rect">
                      <a:avLst/>
                    </a:prstGeom>
                  </pic:spPr>
                </pic:pic>
              </a:graphicData>
            </a:graphic>
            <wp14:sizeRelH relativeFrom="margin">
              <wp14:pctWidth>0</wp14:pctWidth>
            </wp14:sizeRelH>
            <wp14:sizeRelV relativeFrom="margin">
              <wp14:pctHeight>0</wp14:pctHeight>
            </wp14:sizeRelV>
          </wp:anchor>
        </w:drawing>
      </w:r>
    </w:p>
    <w:tbl>
      <w:tblPr>
        <w:tblStyle w:val="VMIACoverPageTable"/>
        <w:tblW w:w="0" w:type="auto"/>
        <w:tblInd w:w="476" w:type="dxa"/>
        <w:tblLook w:val="0620" w:firstRow="1" w:lastRow="0" w:firstColumn="0" w:lastColumn="0" w:noHBand="1" w:noVBand="1"/>
      </w:tblPr>
      <w:tblGrid>
        <w:gridCol w:w="4256"/>
      </w:tblGrid>
      <w:tr w:rsidR="00E54595" w:rsidRPr="008E5269" w14:paraId="728C6A7C" w14:textId="77777777" w:rsidTr="003F5973">
        <w:trPr>
          <w:trHeight w:val="291"/>
        </w:trPr>
        <w:tc>
          <w:tcPr>
            <w:tcW w:w="4256" w:type="dxa"/>
          </w:tcPr>
          <w:p w14:paraId="3EC6FAB3" w14:textId="77777777" w:rsidR="00E54595" w:rsidRPr="008E5269" w:rsidRDefault="00E54595" w:rsidP="00C37F40">
            <w:pPr>
              <w:pStyle w:val="Subtitle3"/>
              <w:framePr w:hSpace="0" w:wrap="auto" w:vAnchor="margin" w:hAnchor="text" w:xAlign="left" w:yAlign="inline"/>
              <w:suppressOverlap w:val="0"/>
            </w:pPr>
            <w:r w:rsidRPr="008E5269">
              <w:rPr>
                <w:noProof/>
              </w:rPr>
              <w:drawing>
                <wp:inline distT="0" distB="0" distL="0" distR="0" wp14:anchorId="44AB47D1" wp14:editId="79EEF616">
                  <wp:extent cx="170419" cy="170419"/>
                  <wp:effectExtent l="0" t="0" r="1270" b="1270"/>
                  <wp:docPr id="17" name="Arrow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arrow.png"/>
                          <pic:cNvPicPr/>
                        </pic:nvPicPr>
                        <pic:blipFill>
                          <a:blip r:embed="rId12">
                            <a:extLst>
                              <a:ext uri="{28A0092B-C50C-407E-A947-70E740481C1C}">
                                <a14:useLocalDpi xmlns:a14="http://schemas.microsoft.com/office/drawing/2010/main" val="0"/>
                              </a:ext>
                            </a:extLst>
                          </a:blip>
                          <a:stretch>
                            <a:fillRect/>
                          </a:stretch>
                        </pic:blipFill>
                        <pic:spPr>
                          <a:xfrm>
                            <a:off x="0" y="0"/>
                            <a:ext cx="170419" cy="170419"/>
                          </a:xfrm>
                          <a:prstGeom prst="rect">
                            <a:avLst/>
                          </a:prstGeom>
                        </pic:spPr>
                      </pic:pic>
                    </a:graphicData>
                  </a:graphic>
                </wp:inline>
              </w:drawing>
            </w:r>
          </w:p>
        </w:tc>
      </w:tr>
      <w:tr w:rsidR="00E54595" w:rsidRPr="008E5269" w14:paraId="529F8D11" w14:textId="77777777" w:rsidTr="003F5973">
        <w:tc>
          <w:tcPr>
            <w:tcW w:w="4256" w:type="dxa"/>
          </w:tcPr>
          <w:p w14:paraId="0FDDFF80" w14:textId="28A19D61" w:rsidR="00E54595" w:rsidRPr="008E5269" w:rsidRDefault="00E54595" w:rsidP="00C37F40">
            <w:pPr>
              <w:pStyle w:val="Subtitle2"/>
              <w:framePr w:hSpace="0" w:wrap="auto" w:vAnchor="margin" w:hAnchor="text" w:xAlign="left" w:yAlign="inline"/>
              <w:suppressOverlap w:val="0"/>
              <w:rPr>
                <w:rFonts w:ascii="Arial" w:hAnsi="Arial" w:cs="Arial"/>
              </w:rPr>
            </w:pPr>
            <w:r w:rsidRPr="008E5269">
              <w:rPr>
                <w:rFonts w:ascii="Arial" w:hAnsi="Arial" w:cs="Arial"/>
              </w:rPr>
              <w:t>Risk Identification and Management Program</w:t>
            </w:r>
            <w:r w:rsidR="00863F3F">
              <w:rPr>
                <w:rFonts w:ascii="Arial" w:hAnsi="Arial" w:cs="Arial"/>
              </w:rPr>
              <w:t xml:space="preserve"> (RIMP)</w:t>
            </w:r>
          </w:p>
        </w:tc>
      </w:tr>
      <w:tr w:rsidR="00E54595" w:rsidRPr="008E5269" w14:paraId="187B335B" w14:textId="77777777" w:rsidTr="003F5973">
        <w:trPr>
          <w:trHeight w:val="737"/>
        </w:trPr>
        <w:tc>
          <w:tcPr>
            <w:tcW w:w="4256" w:type="dxa"/>
          </w:tcPr>
          <w:p w14:paraId="4DF3AE86" w14:textId="0259B572" w:rsidR="00E54595" w:rsidRPr="00287EC0" w:rsidRDefault="00E54595" w:rsidP="00C37F40">
            <w:pPr>
              <w:pStyle w:val="Subtitle3"/>
              <w:framePr w:hSpace="0" w:wrap="auto" w:vAnchor="margin" w:hAnchor="text" w:xAlign="left" w:yAlign="inline"/>
              <w:suppressOverlap w:val="0"/>
              <w:rPr>
                <w:rFonts w:ascii="Arial" w:hAnsi="Arial" w:cs="Arial"/>
                <w:b/>
                <w:sz w:val="28"/>
                <w:szCs w:val="28"/>
              </w:rPr>
            </w:pPr>
            <w:r w:rsidRPr="00287EC0">
              <w:rPr>
                <w:rFonts w:ascii="Arial" w:hAnsi="Arial" w:cs="Arial"/>
                <w:b/>
                <w:sz w:val="28"/>
                <w:szCs w:val="28"/>
              </w:rPr>
              <w:t>&lt;</w:t>
            </w:r>
            <w:r w:rsidR="00820783">
              <w:rPr>
                <w:rFonts w:ascii="Arial" w:hAnsi="Arial" w:cs="Arial"/>
                <w:b/>
                <w:sz w:val="28"/>
                <w:szCs w:val="28"/>
              </w:rPr>
              <w:t>Agency</w:t>
            </w:r>
            <w:r w:rsidRPr="00287EC0">
              <w:rPr>
                <w:rFonts w:ascii="Arial" w:hAnsi="Arial" w:cs="Arial"/>
                <w:b/>
                <w:sz w:val="28"/>
                <w:szCs w:val="28"/>
              </w:rPr>
              <w:t xml:space="preserve"> name&gt;</w:t>
            </w:r>
          </w:p>
        </w:tc>
      </w:tr>
    </w:tbl>
    <w:p w14:paraId="1B2B50A7" w14:textId="05964B13" w:rsidR="00E54595" w:rsidRPr="008E5269" w:rsidRDefault="00E54595" w:rsidP="00E54595">
      <w:pPr>
        <w:sectPr w:rsidR="00E54595" w:rsidRPr="008E5269" w:rsidSect="0083494E">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021" w:left="1134" w:header="567" w:footer="510" w:gutter="0"/>
          <w:cols w:space="708"/>
          <w:titlePg/>
          <w:docGrid w:linePitch="360"/>
        </w:sectPr>
      </w:pPr>
      <w:r w:rsidRPr="008E5269">
        <w:rPr>
          <w:noProof/>
        </w:rPr>
        <w:drawing>
          <wp:anchor distT="0" distB="0" distL="114300" distR="114300" simplePos="0" relativeHeight="251663872" behindDoc="1" locked="0" layoutInCell="1" allowOverlap="1" wp14:anchorId="5F63B00A" wp14:editId="0E6547D4">
            <wp:simplePos x="0" y="0"/>
            <wp:positionH relativeFrom="page">
              <wp:posOffset>5932170</wp:posOffset>
            </wp:positionH>
            <wp:positionV relativeFrom="page">
              <wp:posOffset>9464675</wp:posOffset>
            </wp:positionV>
            <wp:extent cx="907200" cy="514800"/>
            <wp:effectExtent l="0" t="0" r="762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tate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7200" cy="5148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1" w:rightFromText="181" w:horzAnchor="margin" w:tblpYSpec="bottom"/>
        <w:tblW w:w="9639" w:type="dxa"/>
        <w:tblLayout w:type="fixed"/>
        <w:tblCellMar>
          <w:top w:w="28" w:type="dxa"/>
          <w:left w:w="57" w:type="dxa"/>
          <w:right w:w="0" w:type="dxa"/>
        </w:tblCellMar>
        <w:tblLook w:val="04A0" w:firstRow="1" w:lastRow="0" w:firstColumn="1" w:lastColumn="0" w:noHBand="0" w:noVBand="1"/>
      </w:tblPr>
      <w:tblGrid>
        <w:gridCol w:w="2494"/>
        <w:gridCol w:w="7145"/>
      </w:tblGrid>
      <w:tr w:rsidR="00287EC0" w:rsidRPr="001B0D3F" w14:paraId="2C6AEC12" w14:textId="77777777" w:rsidTr="00DC7F48">
        <w:trPr>
          <w:trHeight w:val="567"/>
        </w:trPr>
        <w:tc>
          <w:tcPr>
            <w:tcW w:w="9639" w:type="dxa"/>
            <w:gridSpan w:val="2"/>
            <w:shd w:val="clear" w:color="auto" w:fill="C8C8C8" w:themeFill="background2"/>
          </w:tcPr>
          <w:p w14:paraId="143F0BA5" w14:textId="77777777" w:rsidR="00287EC0" w:rsidRPr="001B0D3F" w:rsidRDefault="00287EC0" w:rsidP="00DC7F48">
            <w:pPr>
              <w:pStyle w:val="PullTextHeading"/>
            </w:pPr>
            <w:bookmarkStart w:id="1" w:name="_Toc353206823"/>
            <w:r w:rsidRPr="001B0D3F">
              <w:lastRenderedPageBreak/>
              <w:t>Acknowledgement</w:t>
            </w:r>
          </w:p>
          <w:p w14:paraId="51AE727C" w14:textId="4E49BD0A" w:rsidR="00287EC0" w:rsidRPr="00287EC0" w:rsidRDefault="00287EC0" w:rsidP="00DC7F48">
            <w:r w:rsidRPr="00287EC0">
              <w:t xml:space="preserve">This </w:t>
            </w:r>
            <w:r w:rsidR="00DC7F48">
              <w:t>guide</w:t>
            </w:r>
            <w:r w:rsidRPr="00287EC0">
              <w:t xml:space="preserve"> has been developed and prepared by the Victorian Managed Insurance Authority</w:t>
            </w:r>
            <w:r w:rsidR="00820783">
              <w:t xml:space="preserve"> to support the delivery of the RIMP</w:t>
            </w:r>
            <w:r w:rsidRPr="00287EC0">
              <w:t xml:space="preserve"> training program.</w:t>
            </w:r>
          </w:p>
        </w:tc>
      </w:tr>
      <w:tr w:rsidR="00287EC0" w:rsidRPr="001B0D3F" w14:paraId="450D7F6E" w14:textId="77777777" w:rsidTr="00DC7F48">
        <w:trPr>
          <w:trHeight w:val="1984"/>
        </w:trPr>
        <w:tc>
          <w:tcPr>
            <w:tcW w:w="2494" w:type="dxa"/>
            <w:tcBorders>
              <w:right w:val="single" w:sz="2" w:space="0" w:color="999999"/>
            </w:tcBorders>
          </w:tcPr>
          <w:p w14:paraId="578A137C" w14:textId="77777777" w:rsidR="00287EC0" w:rsidRPr="001B0D3F" w:rsidRDefault="00287EC0" w:rsidP="00DC7F48">
            <w:pPr>
              <w:spacing w:before="120" w:after="50"/>
            </w:pPr>
            <w:r w:rsidRPr="001B0D3F">
              <w:rPr>
                <w:noProof/>
              </w:rPr>
              <w:drawing>
                <wp:inline distT="0" distB="0" distL="0" distR="0" wp14:anchorId="48DE2661" wp14:editId="0D733B92">
                  <wp:extent cx="1134000" cy="1162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dress.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34000" cy="1162800"/>
                          </a:xfrm>
                          <a:prstGeom prst="rect">
                            <a:avLst/>
                          </a:prstGeom>
                          <a:ln>
                            <a:noFill/>
                          </a:ln>
                          <a:extLst>
                            <a:ext uri="{53640926-AAD7-44D8-BBD7-CCE9431645EC}">
                              <a14:shadowObscured xmlns:a14="http://schemas.microsoft.com/office/drawing/2010/main"/>
                            </a:ext>
                          </a:extLst>
                        </pic:spPr>
                      </pic:pic>
                    </a:graphicData>
                  </a:graphic>
                </wp:inline>
              </w:drawing>
            </w:r>
          </w:p>
        </w:tc>
        <w:tc>
          <w:tcPr>
            <w:tcW w:w="7145" w:type="dxa"/>
            <w:tcBorders>
              <w:left w:val="single" w:sz="2" w:space="0" w:color="999999"/>
            </w:tcBorders>
          </w:tcPr>
          <w:p w14:paraId="671A5B34" w14:textId="7DC5514B" w:rsidR="00287EC0" w:rsidRPr="001F10CC" w:rsidRDefault="00497D15" w:rsidP="00DC7F48">
            <w:pPr>
              <w:pStyle w:val="DisclaimerText"/>
              <w:framePr w:hSpace="0" w:wrap="auto" w:hAnchor="text" w:yAlign="inline"/>
              <w:ind w:left="2"/>
              <w:rPr>
                <w:rFonts w:cs="Arial"/>
              </w:rPr>
            </w:pPr>
            <w:r>
              <w:rPr>
                <w:rFonts w:cs="Arial"/>
              </w:rPr>
              <w:t>© State of Victoria 2019</w:t>
            </w:r>
          </w:p>
          <w:p w14:paraId="7929CDF4" w14:textId="77777777" w:rsidR="00287EC0" w:rsidRPr="001F10CC" w:rsidRDefault="00287EC0" w:rsidP="00DC7F48">
            <w:pPr>
              <w:pStyle w:val="DisclaimerText"/>
              <w:framePr w:hSpace="0" w:wrap="auto" w:hAnchor="text" w:yAlign="inline"/>
              <w:spacing w:before="80" w:after="80"/>
              <w:ind w:left="2"/>
              <w:rPr>
                <w:rFonts w:cs="Arial"/>
              </w:rPr>
            </w:pPr>
            <w:r w:rsidRPr="001F10CC">
              <w:rPr>
                <w:rFonts w:cs="Arial"/>
                <w:noProof/>
              </w:rPr>
              <w:drawing>
                <wp:inline distT="0" distB="0" distL="0" distR="0" wp14:anchorId="18C10BD6" wp14:editId="40EFC245">
                  <wp:extent cx="335280" cy="121920"/>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ativecomms.jpg"/>
                          <pic:cNvPicPr/>
                        </pic:nvPicPr>
                        <pic:blipFill>
                          <a:blip r:embed="rId21">
                            <a:extLst>
                              <a:ext uri="{28A0092B-C50C-407E-A947-70E740481C1C}">
                                <a14:useLocalDpi xmlns:a14="http://schemas.microsoft.com/office/drawing/2010/main" val="0"/>
                              </a:ext>
                            </a:extLst>
                          </a:blip>
                          <a:stretch>
                            <a:fillRect/>
                          </a:stretch>
                        </pic:blipFill>
                        <pic:spPr>
                          <a:xfrm>
                            <a:off x="0" y="0"/>
                            <a:ext cx="335280" cy="121920"/>
                          </a:xfrm>
                          <a:prstGeom prst="rect">
                            <a:avLst/>
                          </a:prstGeom>
                        </pic:spPr>
                      </pic:pic>
                    </a:graphicData>
                  </a:graphic>
                </wp:inline>
              </w:drawing>
            </w:r>
          </w:p>
          <w:p w14:paraId="53CEF157" w14:textId="77777777" w:rsidR="00287EC0" w:rsidRPr="001F10CC" w:rsidRDefault="00287EC0" w:rsidP="00DC7F48">
            <w:pPr>
              <w:pStyle w:val="DisclaimerText"/>
              <w:framePr w:hSpace="0" w:wrap="auto" w:hAnchor="text" w:yAlign="inline"/>
              <w:ind w:left="2"/>
              <w:rPr>
                <w:rFonts w:cs="Arial"/>
              </w:rPr>
            </w:pPr>
            <w:r w:rsidRPr="001F10CC">
              <w:rPr>
                <w:rFonts w:cs="Arial"/>
              </w:rPr>
              <w:t>You are free to re-use this work under a Creative Commons Attribution 4.0 licence, provided you credit the State of Victoria (Victorian Managed Insurance Authority) as the author, indicate if changes were made and comply with the other licence terms. The licence does not apply to any branding, including Government logos.</w:t>
            </w:r>
          </w:p>
        </w:tc>
      </w:tr>
    </w:tbl>
    <w:p w14:paraId="7A730BD7" w14:textId="77777777" w:rsidR="00DC7F48" w:rsidRDefault="00DC7F48">
      <w:pPr>
        <w:spacing w:after="0" w:line="240" w:lineRule="auto"/>
        <w:rPr>
          <w:rFonts w:cs="Arial"/>
        </w:rPr>
      </w:pPr>
      <w:bookmarkStart w:id="2" w:name="_Toc2176751"/>
    </w:p>
    <w:p w14:paraId="60FC7602" w14:textId="2A9A1F55" w:rsidR="00DC7F48" w:rsidRDefault="00DC7F48">
      <w:pPr>
        <w:spacing w:after="0" w:line="240" w:lineRule="auto"/>
        <w:rPr>
          <w:rFonts w:cs="Arial"/>
          <w:b/>
          <w:bCs/>
          <w:caps/>
          <w:color w:val="892890"/>
          <w:sz w:val="40"/>
          <w:szCs w:val="28"/>
        </w:rPr>
      </w:pPr>
    </w:p>
    <w:p w14:paraId="1AAECFC3" w14:textId="77777777" w:rsidR="00DC7F48" w:rsidRDefault="00DC7F48" w:rsidP="006835C4">
      <w:pPr>
        <w:pStyle w:val="Heading1"/>
        <w:rPr>
          <w:rFonts w:cs="Arial"/>
        </w:rPr>
        <w:sectPr w:rsidR="00DC7F48" w:rsidSect="0083494E">
          <w:headerReference w:type="even" r:id="rId22"/>
          <w:footerReference w:type="even" r:id="rId23"/>
          <w:pgSz w:w="11906" w:h="16838" w:code="9"/>
          <w:pgMar w:top="1304" w:right="1134" w:bottom="1021" w:left="1418" w:header="567" w:footer="567" w:gutter="0"/>
          <w:cols w:space="708"/>
          <w:docGrid w:linePitch="360"/>
        </w:sectPr>
      </w:pPr>
    </w:p>
    <w:p w14:paraId="64C5915A" w14:textId="61E189DA" w:rsidR="00DC7F48" w:rsidRDefault="00E457F6" w:rsidP="00497D15">
      <w:pPr>
        <w:pStyle w:val="Contents"/>
      </w:pPr>
      <w:r>
        <w:lastRenderedPageBreak/>
        <w:t xml:space="preserve">Table of </w:t>
      </w:r>
      <w:r w:rsidR="00497D15">
        <w:t>Contents</w:t>
      </w:r>
    </w:p>
    <w:p w14:paraId="1EB3012F" w14:textId="57BEE6D9" w:rsidR="00C54AD1" w:rsidRDefault="00955997">
      <w:pPr>
        <w:pStyle w:val="TOC1"/>
        <w:rPr>
          <w:rFonts w:asciiTheme="minorHAnsi" w:eastAsiaTheme="minorEastAsia" w:hAnsiTheme="minorHAnsi" w:cstheme="minorBidi"/>
          <w:bCs w:val="0"/>
          <w:noProof/>
          <w:szCs w:val="22"/>
        </w:rPr>
      </w:pPr>
      <w:r>
        <w:fldChar w:fldCharType="begin"/>
      </w:r>
      <w:r>
        <w:instrText xml:space="preserve"> TOC \h \z \t "Heading 1,1,Heading 2,2" </w:instrText>
      </w:r>
      <w:r>
        <w:fldChar w:fldCharType="separate"/>
      </w:r>
      <w:hyperlink w:anchor="_Toc89417002" w:history="1">
        <w:r w:rsidR="00C54AD1" w:rsidRPr="00FF7797">
          <w:rPr>
            <w:rStyle w:val="Hyperlink"/>
            <w:rFonts w:cs="Arial"/>
            <w:noProof/>
          </w:rPr>
          <w:t>Introduction</w:t>
        </w:r>
        <w:r w:rsidR="00C54AD1">
          <w:rPr>
            <w:noProof/>
            <w:webHidden/>
          </w:rPr>
          <w:tab/>
        </w:r>
        <w:r w:rsidR="00C54AD1">
          <w:rPr>
            <w:noProof/>
            <w:webHidden/>
          </w:rPr>
          <w:fldChar w:fldCharType="begin"/>
        </w:r>
        <w:r w:rsidR="00C54AD1">
          <w:rPr>
            <w:noProof/>
            <w:webHidden/>
          </w:rPr>
          <w:instrText xml:space="preserve"> PAGEREF _Toc89417002 \h </w:instrText>
        </w:r>
        <w:r w:rsidR="00C54AD1">
          <w:rPr>
            <w:noProof/>
            <w:webHidden/>
          </w:rPr>
        </w:r>
        <w:r w:rsidR="00C54AD1">
          <w:rPr>
            <w:noProof/>
            <w:webHidden/>
          </w:rPr>
          <w:fldChar w:fldCharType="separate"/>
        </w:r>
        <w:r w:rsidR="00C54AD1">
          <w:rPr>
            <w:noProof/>
            <w:webHidden/>
          </w:rPr>
          <w:t>4</w:t>
        </w:r>
        <w:r w:rsidR="00C54AD1">
          <w:rPr>
            <w:noProof/>
            <w:webHidden/>
          </w:rPr>
          <w:fldChar w:fldCharType="end"/>
        </w:r>
      </w:hyperlink>
    </w:p>
    <w:p w14:paraId="54413075" w14:textId="7A17ABE6" w:rsidR="00C54AD1" w:rsidRDefault="00226D89">
      <w:pPr>
        <w:pStyle w:val="TOC2"/>
        <w:rPr>
          <w:rFonts w:asciiTheme="minorHAnsi" w:eastAsiaTheme="minorEastAsia" w:hAnsiTheme="minorHAnsi" w:cstheme="minorBidi"/>
          <w:color w:val="auto"/>
          <w:sz w:val="22"/>
          <w:szCs w:val="22"/>
        </w:rPr>
      </w:pPr>
      <w:hyperlink w:anchor="_Toc89417003" w:history="1">
        <w:r w:rsidR="00C54AD1" w:rsidRPr="00FF7797">
          <w:rPr>
            <w:rStyle w:val="Hyperlink"/>
          </w:rPr>
          <w:t>Program benefits</w:t>
        </w:r>
        <w:r w:rsidR="00C54AD1">
          <w:rPr>
            <w:webHidden/>
          </w:rPr>
          <w:tab/>
        </w:r>
        <w:r w:rsidR="00C54AD1">
          <w:rPr>
            <w:webHidden/>
          </w:rPr>
          <w:fldChar w:fldCharType="begin"/>
        </w:r>
        <w:r w:rsidR="00C54AD1">
          <w:rPr>
            <w:webHidden/>
          </w:rPr>
          <w:instrText xml:space="preserve"> PAGEREF _Toc89417003 \h </w:instrText>
        </w:r>
        <w:r w:rsidR="00C54AD1">
          <w:rPr>
            <w:webHidden/>
          </w:rPr>
        </w:r>
        <w:r w:rsidR="00C54AD1">
          <w:rPr>
            <w:webHidden/>
          </w:rPr>
          <w:fldChar w:fldCharType="separate"/>
        </w:r>
        <w:r w:rsidR="00C54AD1">
          <w:rPr>
            <w:webHidden/>
          </w:rPr>
          <w:t>4</w:t>
        </w:r>
        <w:r w:rsidR="00C54AD1">
          <w:rPr>
            <w:webHidden/>
          </w:rPr>
          <w:fldChar w:fldCharType="end"/>
        </w:r>
      </w:hyperlink>
    </w:p>
    <w:p w14:paraId="63ECD4D0" w14:textId="04D226A9" w:rsidR="00C54AD1" w:rsidRDefault="00226D89">
      <w:pPr>
        <w:pStyle w:val="TOC2"/>
        <w:rPr>
          <w:rFonts w:asciiTheme="minorHAnsi" w:eastAsiaTheme="minorEastAsia" w:hAnsiTheme="minorHAnsi" w:cstheme="minorBidi"/>
          <w:color w:val="auto"/>
          <w:sz w:val="22"/>
          <w:szCs w:val="22"/>
        </w:rPr>
      </w:pPr>
      <w:hyperlink w:anchor="_Toc89417004" w:history="1">
        <w:r w:rsidR="00C54AD1" w:rsidRPr="00FF7797">
          <w:rPr>
            <w:rStyle w:val="Hyperlink"/>
          </w:rPr>
          <w:t>Audience</w:t>
        </w:r>
        <w:r w:rsidR="00C54AD1">
          <w:rPr>
            <w:webHidden/>
          </w:rPr>
          <w:tab/>
        </w:r>
        <w:r w:rsidR="00C54AD1">
          <w:rPr>
            <w:webHidden/>
          </w:rPr>
          <w:fldChar w:fldCharType="begin"/>
        </w:r>
        <w:r w:rsidR="00C54AD1">
          <w:rPr>
            <w:webHidden/>
          </w:rPr>
          <w:instrText xml:space="preserve"> PAGEREF _Toc89417004 \h </w:instrText>
        </w:r>
        <w:r w:rsidR="00C54AD1">
          <w:rPr>
            <w:webHidden/>
          </w:rPr>
        </w:r>
        <w:r w:rsidR="00C54AD1">
          <w:rPr>
            <w:webHidden/>
          </w:rPr>
          <w:fldChar w:fldCharType="separate"/>
        </w:r>
        <w:r w:rsidR="00C54AD1">
          <w:rPr>
            <w:webHidden/>
          </w:rPr>
          <w:t>4</w:t>
        </w:r>
        <w:r w:rsidR="00C54AD1">
          <w:rPr>
            <w:webHidden/>
          </w:rPr>
          <w:fldChar w:fldCharType="end"/>
        </w:r>
      </w:hyperlink>
    </w:p>
    <w:p w14:paraId="0FAD2760" w14:textId="36BFBC94" w:rsidR="00C54AD1" w:rsidRDefault="00226D89">
      <w:pPr>
        <w:pStyle w:val="TOC2"/>
        <w:rPr>
          <w:rFonts w:asciiTheme="minorHAnsi" w:eastAsiaTheme="minorEastAsia" w:hAnsiTheme="minorHAnsi" w:cstheme="minorBidi"/>
          <w:color w:val="auto"/>
          <w:sz w:val="22"/>
          <w:szCs w:val="22"/>
        </w:rPr>
      </w:pPr>
      <w:hyperlink w:anchor="_Toc89417005" w:history="1">
        <w:r w:rsidR="00C54AD1" w:rsidRPr="00FF7797">
          <w:rPr>
            <w:rStyle w:val="Hyperlink"/>
          </w:rPr>
          <w:t>Icon Key</w:t>
        </w:r>
        <w:r w:rsidR="00C54AD1">
          <w:rPr>
            <w:webHidden/>
          </w:rPr>
          <w:tab/>
        </w:r>
        <w:r w:rsidR="00C54AD1">
          <w:rPr>
            <w:webHidden/>
          </w:rPr>
          <w:fldChar w:fldCharType="begin"/>
        </w:r>
        <w:r w:rsidR="00C54AD1">
          <w:rPr>
            <w:webHidden/>
          </w:rPr>
          <w:instrText xml:space="preserve"> PAGEREF _Toc89417005 \h </w:instrText>
        </w:r>
        <w:r w:rsidR="00C54AD1">
          <w:rPr>
            <w:webHidden/>
          </w:rPr>
        </w:r>
        <w:r w:rsidR="00C54AD1">
          <w:rPr>
            <w:webHidden/>
          </w:rPr>
          <w:fldChar w:fldCharType="separate"/>
        </w:r>
        <w:r w:rsidR="00C54AD1">
          <w:rPr>
            <w:webHidden/>
          </w:rPr>
          <w:t>4</w:t>
        </w:r>
        <w:r w:rsidR="00C54AD1">
          <w:rPr>
            <w:webHidden/>
          </w:rPr>
          <w:fldChar w:fldCharType="end"/>
        </w:r>
      </w:hyperlink>
    </w:p>
    <w:p w14:paraId="00CC525D" w14:textId="3F423EBC" w:rsidR="00C54AD1" w:rsidRDefault="00226D89">
      <w:pPr>
        <w:pStyle w:val="TOC2"/>
        <w:rPr>
          <w:rFonts w:asciiTheme="minorHAnsi" w:eastAsiaTheme="minorEastAsia" w:hAnsiTheme="minorHAnsi" w:cstheme="minorBidi"/>
          <w:color w:val="auto"/>
          <w:sz w:val="22"/>
          <w:szCs w:val="22"/>
        </w:rPr>
      </w:pPr>
      <w:hyperlink w:anchor="_Toc89417006" w:history="1">
        <w:r w:rsidR="00C54AD1" w:rsidRPr="00FF7797">
          <w:rPr>
            <w:rStyle w:val="Hyperlink"/>
          </w:rPr>
          <w:t>Program overview</w:t>
        </w:r>
        <w:r w:rsidR="00C54AD1">
          <w:rPr>
            <w:webHidden/>
          </w:rPr>
          <w:tab/>
        </w:r>
        <w:r w:rsidR="00C54AD1">
          <w:rPr>
            <w:webHidden/>
          </w:rPr>
          <w:fldChar w:fldCharType="begin"/>
        </w:r>
        <w:r w:rsidR="00C54AD1">
          <w:rPr>
            <w:webHidden/>
          </w:rPr>
          <w:instrText xml:space="preserve"> PAGEREF _Toc89417006 \h </w:instrText>
        </w:r>
        <w:r w:rsidR="00C54AD1">
          <w:rPr>
            <w:webHidden/>
          </w:rPr>
        </w:r>
        <w:r w:rsidR="00C54AD1">
          <w:rPr>
            <w:webHidden/>
          </w:rPr>
          <w:fldChar w:fldCharType="separate"/>
        </w:r>
        <w:r w:rsidR="00C54AD1">
          <w:rPr>
            <w:webHidden/>
          </w:rPr>
          <w:t>5</w:t>
        </w:r>
        <w:r w:rsidR="00C54AD1">
          <w:rPr>
            <w:webHidden/>
          </w:rPr>
          <w:fldChar w:fldCharType="end"/>
        </w:r>
      </w:hyperlink>
    </w:p>
    <w:p w14:paraId="39806E03" w14:textId="56B7C433" w:rsidR="00C54AD1" w:rsidRDefault="00226D89">
      <w:pPr>
        <w:pStyle w:val="TOC2"/>
        <w:rPr>
          <w:rFonts w:asciiTheme="minorHAnsi" w:eastAsiaTheme="minorEastAsia" w:hAnsiTheme="minorHAnsi" w:cstheme="minorBidi"/>
          <w:color w:val="auto"/>
          <w:sz w:val="22"/>
          <w:szCs w:val="22"/>
        </w:rPr>
      </w:pPr>
      <w:hyperlink w:anchor="_Toc89417007" w:history="1">
        <w:r w:rsidR="00C54AD1" w:rsidRPr="00FF7797">
          <w:rPr>
            <w:rStyle w:val="Hyperlink"/>
          </w:rPr>
          <w:t>More information</w:t>
        </w:r>
        <w:r w:rsidR="00C54AD1">
          <w:rPr>
            <w:webHidden/>
          </w:rPr>
          <w:tab/>
        </w:r>
        <w:r w:rsidR="00C54AD1">
          <w:rPr>
            <w:webHidden/>
          </w:rPr>
          <w:fldChar w:fldCharType="begin"/>
        </w:r>
        <w:r w:rsidR="00C54AD1">
          <w:rPr>
            <w:webHidden/>
          </w:rPr>
          <w:instrText xml:space="preserve"> PAGEREF _Toc89417007 \h </w:instrText>
        </w:r>
        <w:r w:rsidR="00C54AD1">
          <w:rPr>
            <w:webHidden/>
          </w:rPr>
        </w:r>
        <w:r w:rsidR="00C54AD1">
          <w:rPr>
            <w:webHidden/>
          </w:rPr>
          <w:fldChar w:fldCharType="separate"/>
        </w:r>
        <w:r w:rsidR="00C54AD1">
          <w:rPr>
            <w:webHidden/>
          </w:rPr>
          <w:t>5</w:t>
        </w:r>
        <w:r w:rsidR="00C54AD1">
          <w:rPr>
            <w:webHidden/>
          </w:rPr>
          <w:fldChar w:fldCharType="end"/>
        </w:r>
      </w:hyperlink>
    </w:p>
    <w:p w14:paraId="0F0933B9" w14:textId="0DFC6003" w:rsidR="00C54AD1" w:rsidRDefault="00226D89">
      <w:pPr>
        <w:pStyle w:val="TOC1"/>
        <w:rPr>
          <w:rFonts w:asciiTheme="minorHAnsi" w:eastAsiaTheme="minorEastAsia" w:hAnsiTheme="minorHAnsi" w:cstheme="minorBidi"/>
          <w:bCs w:val="0"/>
          <w:noProof/>
          <w:szCs w:val="22"/>
        </w:rPr>
      </w:pPr>
      <w:hyperlink w:anchor="_Toc89417008" w:history="1">
        <w:r w:rsidR="00C54AD1" w:rsidRPr="00FF7797">
          <w:rPr>
            <w:rStyle w:val="Hyperlink"/>
            <w:noProof/>
          </w:rPr>
          <w:t>Phase One: Risk Identification (or Review) and Analysis</w:t>
        </w:r>
        <w:r w:rsidR="00C54AD1">
          <w:rPr>
            <w:noProof/>
            <w:webHidden/>
          </w:rPr>
          <w:tab/>
        </w:r>
        <w:r w:rsidR="00C54AD1">
          <w:rPr>
            <w:noProof/>
            <w:webHidden/>
          </w:rPr>
          <w:fldChar w:fldCharType="begin"/>
        </w:r>
        <w:r w:rsidR="00C54AD1">
          <w:rPr>
            <w:noProof/>
            <w:webHidden/>
          </w:rPr>
          <w:instrText xml:space="preserve"> PAGEREF _Toc89417008 \h </w:instrText>
        </w:r>
        <w:r w:rsidR="00C54AD1">
          <w:rPr>
            <w:noProof/>
            <w:webHidden/>
          </w:rPr>
        </w:r>
        <w:r w:rsidR="00C54AD1">
          <w:rPr>
            <w:noProof/>
            <w:webHidden/>
          </w:rPr>
          <w:fldChar w:fldCharType="separate"/>
        </w:r>
        <w:r w:rsidR="00C54AD1">
          <w:rPr>
            <w:noProof/>
            <w:webHidden/>
          </w:rPr>
          <w:t>6</w:t>
        </w:r>
        <w:r w:rsidR="00C54AD1">
          <w:rPr>
            <w:noProof/>
            <w:webHidden/>
          </w:rPr>
          <w:fldChar w:fldCharType="end"/>
        </w:r>
      </w:hyperlink>
    </w:p>
    <w:p w14:paraId="6F11FBD9" w14:textId="4F0E1AFF" w:rsidR="00C54AD1" w:rsidRDefault="00226D89">
      <w:pPr>
        <w:pStyle w:val="TOC2"/>
        <w:rPr>
          <w:rFonts w:asciiTheme="minorHAnsi" w:eastAsiaTheme="minorEastAsia" w:hAnsiTheme="minorHAnsi" w:cstheme="minorBidi"/>
          <w:color w:val="auto"/>
          <w:sz w:val="22"/>
          <w:szCs w:val="22"/>
        </w:rPr>
      </w:pPr>
      <w:hyperlink w:anchor="_Toc89417009" w:history="1">
        <w:r w:rsidR="00C54AD1" w:rsidRPr="00FF7797">
          <w:rPr>
            <w:rStyle w:val="Hyperlink"/>
          </w:rPr>
          <w:t>Introduction</w:t>
        </w:r>
        <w:r w:rsidR="00C54AD1">
          <w:rPr>
            <w:webHidden/>
          </w:rPr>
          <w:tab/>
        </w:r>
        <w:r w:rsidR="00C54AD1">
          <w:rPr>
            <w:webHidden/>
          </w:rPr>
          <w:fldChar w:fldCharType="begin"/>
        </w:r>
        <w:r w:rsidR="00C54AD1">
          <w:rPr>
            <w:webHidden/>
          </w:rPr>
          <w:instrText xml:space="preserve"> PAGEREF _Toc89417009 \h </w:instrText>
        </w:r>
        <w:r w:rsidR="00C54AD1">
          <w:rPr>
            <w:webHidden/>
          </w:rPr>
        </w:r>
        <w:r w:rsidR="00C54AD1">
          <w:rPr>
            <w:webHidden/>
          </w:rPr>
          <w:fldChar w:fldCharType="separate"/>
        </w:r>
        <w:r w:rsidR="00C54AD1">
          <w:rPr>
            <w:webHidden/>
          </w:rPr>
          <w:t>6</w:t>
        </w:r>
        <w:r w:rsidR="00C54AD1">
          <w:rPr>
            <w:webHidden/>
          </w:rPr>
          <w:fldChar w:fldCharType="end"/>
        </w:r>
      </w:hyperlink>
    </w:p>
    <w:p w14:paraId="1FF7A427" w14:textId="372E9253" w:rsidR="00C54AD1" w:rsidRDefault="00226D89">
      <w:pPr>
        <w:pStyle w:val="TOC2"/>
        <w:rPr>
          <w:rFonts w:asciiTheme="minorHAnsi" w:eastAsiaTheme="minorEastAsia" w:hAnsiTheme="minorHAnsi" w:cstheme="minorBidi"/>
          <w:color w:val="auto"/>
          <w:sz w:val="22"/>
          <w:szCs w:val="22"/>
        </w:rPr>
      </w:pPr>
      <w:hyperlink w:anchor="_Toc89417010" w:history="1">
        <w:r w:rsidR="00C54AD1" w:rsidRPr="00FF7797">
          <w:rPr>
            <w:rStyle w:val="Hyperlink"/>
          </w:rPr>
          <w:t>Preparation by the Facilitator</w:t>
        </w:r>
        <w:r w:rsidR="00C54AD1">
          <w:rPr>
            <w:webHidden/>
          </w:rPr>
          <w:tab/>
        </w:r>
        <w:r w:rsidR="00C54AD1">
          <w:rPr>
            <w:webHidden/>
          </w:rPr>
          <w:fldChar w:fldCharType="begin"/>
        </w:r>
        <w:r w:rsidR="00C54AD1">
          <w:rPr>
            <w:webHidden/>
          </w:rPr>
          <w:instrText xml:space="preserve"> PAGEREF _Toc89417010 \h </w:instrText>
        </w:r>
        <w:r w:rsidR="00C54AD1">
          <w:rPr>
            <w:webHidden/>
          </w:rPr>
        </w:r>
        <w:r w:rsidR="00C54AD1">
          <w:rPr>
            <w:webHidden/>
          </w:rPr>
          <w:fldChar w:fldCharType="separate"/>
        </w:r>
        <w:r w:rsidR="00C54AD1">
          <w:rPr>
            <w:webHidden/>
          </w:rPr>
          <w:t>7</w:t>
        </w:r>
        <w:r w:rsidR="00C54AD1">
          <w:rPr>
            <w:webHidden/>
          </w:rPr>
          <w:fldChar w:fldCharType="end"/>
        </w:r>
      </w:hyperlink>
    </w:p>
    <w:p w14:paraId="7A612A6E" w14:textId="0CC35F9A" w:rsidR="00C54AD1" w:rsidRDefault="00226D89">
      <w:pPr>
        <w:pStyle w:val="TOC2"/>
        <w:rPr>
          <w:rFonts w:asciiTheme="minorHAnsi" w:eastAsiaTheme="minorEastAsia" w:hAnsiTheme="minorHAnsi" w:cstheme="minorBidi"/>
          <w:color w:val="auto"/>
          <w:sz w:val="22"/>
          <w:szCs w:val="22"/>
        </w:rPr>
      </w:pPr>
      <w:hyperlink w:anchor="_Toc89417011" w:history="1">
        <w:r w:rsidR="00C54AD1" w:rsidRPr="00FF7797">
          <w:rPr>
            <w:rStyle w:val="Hyperlink"/>
          </w:rPr>
          <w:t>Prepared flip chart pages or A1 posters</w:t>
        </w:r>
        <w:r w:rsidR="00C54AD1">
          <w:rPr>
            <w:webHidden/>
          </w:rPr>
          <w:tab/>
        </w:r>
        <w:r w:rsidR="00C54AD1">
          <w:rPr>
            <w:webHidden/>
          </w:rPr>
          <w:fldChar w:fldCharType="begin"/>
        </w:r>
        <w:r w:rsidR="00C54AD1">
          <w:rPr>
            <w:webHidden/>
          </w:rPr>
          <w:instrText xml:space="preserve"> PAGEREF _Toc89417011 \h </w:instrText>
        </w:r>
        <w:r w:rsidR="00C54AD1">
          <w:rPr>
            <w:webHidden/>
          </w:rPr>
        </w:r>
        <w:r w:rsidR="00C54AD1">
          <w:rPr>
            <w:webHidden/>
          </w:rPr>
          <w:fldChar w:fldCharType="separate"/>
        </w:r>
        <w:r w:rsidR="00C54AD1">
          <w:rPr>
            <w:webHidden/>
          </w:rPr>
          <w:t>7</w:t>
        </w:r>
        <w:r w:rsidR="00C54AD1">
          <w:rPr>
            <w:webHidden/>
          </w:rPr>
          <w:fldChar w:fldCharType="end"/>
        </w:r>
      </w:hyperlink>
    </w:p>
    <w:p w14:paraId="7CA5BBFD" w14:textId="16D2C5EE" w:rsidR="00C54AD1" w:rsidRDefault="00226D89">
      <w:pPr>
        <w:pStyle w:val="TOC2"/>
        <w:rPr>
          <w:rFonts w:asciiTheme="minorHAnsi" w:eastAsiaTheme="minorEastAsia" w:hAnsiTheme="minorHAnsi" w:cstheme="minorBidi"/>
          <w:color w:val="auto"/>
          <w:sz w:val="22"/>
          <w:szCs w:val="22"/>
        </w:rPr>
      </w:pPr>
      <w:hyperlink w:anchor="_Toc89417012" w:history="1">
        <w:r w:rsidR="00C54AD1" w:rsidRPr="00FF7797">
          <w:rPr>
            <w:rStyle w:val="Hyperlink"/>
          </w:rPr>
          <w:t>Phase One Workshop</w:t>
        </w:r>
        <w:r w:rsidR="00C54AD1">
          <w:rPr>
            <w:webHidden/>
          </w:rPr>
          <w:tab/>
        </w:r>
        <w:r w:rsidR="00C54AD1">
          <w:rPr>
            <w:webHidden/>
          </w:rPr>
          <w:fldChar w:fldCharType="begin"/>
        </w:r>
        <w:r w:rsidR="00C54AD1">
          <w:rPr>
            <w:webHidden/>
          </w:rPr>
          <w:instrText xml:space="preserve"> PAGEREF _Toc89417012 \h </w:instrText>
        </w:r>
        <w:r w:rsidR="00C54AD1">
          <w:rPr>
            <w:webHidden/>
          </w:rPr>
        </w:r>
        <w:r w:rsidR="00C54AD1">
          <w:rPr>
            <w:webHidden/>
          </w:rPr>
          <w:fldChar w:fldCharType="separate"/>
        </w:r>
        <w:r w:rsidR="00C54AD1">
          <w:rPr>
            <w:webHidden/>
          </w:rPr>
          <w:t>9</w:t>
        </w:r>
        <w:r w:rsidR="00C54AD1">
          <w:rPr>
            <w:webHidden/>
          </w:rPr>
          <w:fldChar w:fldCharType="end"/>
        </w:r>
      </w:hyperlink>
    </w:p>
    <w:p w14:paraId="7D29C6D4" w14:textId="7D6394A3" w:rsidR="00C54AD1" w:rsidRDefault="00226D89">
      <w:pPr>
        <w:pStyle w:val="TOC2"/>
        <w:rPr>
          <w:rFonts w:asciiTheme="minorHAnsi" w:eastAsiaTheme="minorEastAsia" w:hAnsiTheme="minorHAnsi" w:cstheme="minorBidi"/>
          <w:color w:val="auto"/>
          <w:sz w:val="22"/>
          <w:szCs w:val="22"/>
        </w:rPr>
      </w:pPr>
      <w:hyperlink w:anchor="_Toc89417013" w:history="1">
        <w:r w:rsidR="00C54AD1" w:rsidRPr="00FF7797">
          <w:rPr>
            <w:rStyle w:val="Hyperlink"/>
          </w:rPr>
          <w:t>Section One: Introduction to risk concepts</w:t>
        </w:r>
        <w:r w:rsidR="00C54AD1">
          <w:rPr>
            <w:webHidden/>
          </w:rPr>
          <w:tab/>
        </w:r>
        <w:r w:rsidR="00C54AD1">
          <w:rPr>
            <w:webHidden/>
          </w:rPr>
          <w:fldChar w:fldCharType="begin"/>
        </w:r>
        <w:r w:rsidR="00C54AD1">
          <w:rPr>
            <w:webHidden/>
          </w:rPr>
          <w:instrText xml:space="preserve"> PAGEREF _Toc89417013 \h </w:instrText>
        </w:r>
        <w:r w:rsidR="00C54AD1">
          <w:rPr>
            <w:webHidden/>
          </w:rPr>
        </w:r>
        <w:r w:rsidR="00C54AD1">
          <w:rPr>
            <w:webHidden/>
          </w:rPr>
          <w:fldChar w:fldCharType="separate"/>
        </w:r>
        <w:r w:rsidR="00C54AD1">
          <w:rPr>
            <w:webHidden/>
          </w:rPr>
          <w:t>11</w:t>
        </w:r>
        <w:r w:rsidR="00C54AD1">
          <w:rPr>
            <w:webHidden/>
          </w:rPr>
          <w:fldChar w:fldCharType="end"/>
        </w:r>
      </w:hyperlink>
    </w:p>
    <w:p w14:paraId="46BD9ED6" w14:textId="50A7A38F" w:rsidR="00C54AD1" w:rsidRDefault="00226D89">
      <w:pPr>
        <w:pStyle w:val="TOC2"/>
        <w:rPr>
          <w:rFonts w:asciiTheme="minorHAnsi" w:eastAsiaTheme="minorEastAsia" w:hAnsiTheme="minorHAnsi" w:cstheme="minorBidi"/>
          <w:color w:val="auto"/>
          <w:sz w:val="22"/>
          <w:szCs w:val="22"/>
        </w:rPr>
      </w:pPr>
      <w:hyperlink w:anchor="_Toc89417014" w:history="1">
        <w:r w:rsidR="00C54AD1" w:rsidRPr="00FF7797">
          <w:rPr>
            <w:rStyle w:val="Hyperlink"/>
          </w:rPr>
          <w:t>Section Two: Identify risk categories and uncertainties</w:t>
        </w:r>
        <w:r w:rsidR="00C54AD1">
          <w:rPr>
            <w:webHidden/>
          </w:rPr>
          <w:tab/>
        </w:r>
        <w:r w:rsidR="00C54AD1">
          <w:rPr>
            <w:webHidden/>
          </w:rPr>
          <w:fldChar w:fldCharType="begin"/>
        </w:r>
        <w:r w:rsidR="00C54AD1">
          <w:rPr>
            <w:webHidden/>
          </w:rPr>
          <w:instrText xml:space="preserve"> PAGEREF _Toc89417014 \h </w:instrText>
        </w:r>
        <w:r w:rsidR="00C54AD1">
          <w:rPr>
            <w:webHidden/>
          </w:rPr>
        </w:r>
        <w:r w:rsidR="00C54AD1">
          <w:rPr>
            <w:webHidden/>
          </w:rPr>
          <w:fldChar w:fldCharType="separate"/>
        </w:r>
        <w:r w:rsidR="00C54AD1">
          <w:rPr>
            <w:webHidden/>
          </w:rPr>
          <w:t>15</w:t>
        </w:r>
        <w:r w:rsidR="00C54AD1">
          <w:rPr>
            <w:webHidden/>
          </w:rPr>
          <w:fldChar w:fldCharType="end"/>
        </w:r>
      </w:hyperlink>
    </w:p>
    <w:p w14:paraId="73836044" w14:textId="22FD6C5F" w:rsidR="00C54AD1" w:rsidRDefault="00226D89">
      <w:pPr>
        <w:pStyle w:val="TOC2"/>
        <w:rPr>
          <w:rFonts w:asciiTheme="minorHAnsi" w:eastAsiaTheme="minorEastAsia" w:hAnsiTheme="minorHAnsi" w:cstheme="minorBidi"/>
          <w:color w:val="auto"/>
          <w:sz w:val="22"/>
          <w:szCs w:val="22"/>
        </w:rPr>
      </w:pPr>
      <w:hyperlink w:anchor="_Toc89417015" w:history="1">
        <w:r w:rsidR="00C54AD1" w:rsidRPr="00FF7797">
          <w:rPr>
            <w:rStyle w:val="Hyperlink"/>
          </w:rPr>
          <w:t>Section Three: Risk causes and impacts</w:t>
        </w:r>
        <w:r w:rsidR="00C54AD1">
          <w:rPr>
            <w:webHidden/>
          </w:rPr>
          <w:tab/>
        </w:r>
        <w:r w:rsidR="00C54AD1">
          <w:rPr>
            <w:webHidden/>
          </w:rPr>
          <w:fldChar w:fldCharType="begin"/>
        </w:r>
        <w:r w:rsidR="00C54AD1">
          <w:rPr>
            <w:webHidden/>
          </w:rPr>
          <w:instrText xml:space="preserve"> PAGEREF _Toc89417015 \h </w:instrText>
        </w:r>
        <w:r w:rsidR="00C54AD1">
          <w:rPr>
            <w:webHidden/>
          </w:rPr>
        </w:r>
        <w:r w:rsidR="00C54AD1">
          <w:rPr>
            <w:webHidden/>
          </w:rPr>
          <w:fldChar w:fldCharType="separate"/>
        </w:r>
        <w:r w:rsidR="00C54AD1">
          <w:rPr>
            <w:webHidden/>
          </w:rPr>
          <w:t>17</w:t>
        </w:r>
        <w:r w:rsidR="00C54AD1">
          <w:rPr>
            <w:webHidden/>
          </w:rPr>
          <w:fldChar w:fldCharType="end"/>
        </w:r>
      </w:hyperlink>
    </w:p>
    <w:p w14:paraId="1210F975" w14:textId="717A9734" w:rsidR="00C54AD1" w:rsidRDefault="00226D89">
      <w:pPr>
        <w:pStyle w:val="TOC2"/>
        <w:rPr>
          <w:rFonts w:asciiTheme="minorHAnsi" w:eastAsiaTheme="minorEastAsia" w:hAnsiTheme="minorHAnsi" w:cstheme="minorBidi"/>
          <w:color w:val="auto"/>
          <w:sz w:val="22"/>
          <w:szCs w:val="22"/>
        </w:rPr>
      </w:pPr>
      <w:hyperlink w:anchor="_Toc89417016" w:history="1">
        <w:r w:rsidR="00C54AD1" w:rsidRPr="00FF7797">
          <w:rPr>
            <w:rStyle w:val="Hyperlink"/>
          </w:rPr>
          <w:t>Workshop close</w:t>
        </w:r>
        <w:r w:rsidR="00C54AD1">
          <w:rPr>
            <w:webHidden/>
          </w:rPr>
          <w:tab/>
        </w:r>
        <w:r w:rsidR="00C54AD1">
          <w:rPr>
            <w:webHidden/>
          </w:rPr>
          <w:fldChar w:fldCharType="begin"/>
        </w:r>
        <w:r w:rsidR="00C54AD1">
          <w:rPr>
            <w:webHidden/>
          </w:rPr>
          <w:instrText xml:space="preserve"> PAGEREF _Toc89417016 \h </w:instrText>
        </w:r>
        <w:r w:rsidR="00C54AD1">
          <w:rPr>
            <w:webHidden/>
          </w:rPr>
        </w:r>
        <w:r w:rsidR="00C54AD1">
          <w:rPr>
            <w:webHidden/>
          </w:rPr>
          <w:fldChar w:fldCharType="separate"/>
        </w:r>
        <w:r w:rsidR="00C54AD1">
          <w:rPr>
            <w:webHidden/>
          </w:rPr>
          <w:t>19</w:t>
        </w:r>
        <w:r w:rsidR="00C54AD1">
          <w:rPr>
            <w:webHidden/>
          </w:rPr>
          <w:fldChar w:fldCharType="end"/>
        </w:r>
      </w:hyperlink>
    </w:p>
    <w:p w14:paraId="303EAE95" w14:textId="3DFA31A8" w:rsidR="00C54AD1" w:rsidRDefault="00226D89">
      <w:pPr>
        <w:pStyle w:val="TOC2"/>
        <w:rPr>
          <w:rFonts w:asciiTheme="minorHAnsi" w:eastAsiaTheme="minorEastAsia" w:hAnsiTheme="minorHAnsi" w:cstheme="minorBidi"/>
          <w:color w:val="auto"/>
          <w:sz w:val="22"/>
          <w:szCs w:val="22"/>
        </w:rPr>
      </w:pPr>
      <w:hyperlink w:anchor="_Toc89417017" w:history="1">
        <w:r w:rsidR="00C54AD1" w:rsidRPr="00FF7797">
          <w:rPr>
            <w:rStyle w:val="Hyperlink"/>
          </w:rPr>
          <w:t>Post Workshop</w:t>
        </w:r>
        <w:r w:rsidR="00C54AD1">
          <w:rPr>
            <w:webHidden/>
          </w:rPr>
          <w:tab/>
        </w:r>
        <w:r w:rsidR="00C54AD1">
          <w:rPr>
            <w:webHidden/>
          </w:rPr>
          <w:fldChar w:fldCharType="begin"/>
        </w:r>
        <w:r w:rsidR="00C54AD1">
          <w:rPr>
            <w:webHidden/>
          </w:rPr>
          <w:instrText xml:space="preserve"> PAGEREF _Toc89417017 \h </w:instrText>
        </w:r>
        <w:r w:rsidR="00C54AD1">
          <w:rPr>
            <w:webHidden/>
          </w:rPr>
        </w:r>
        <w:r w:rsidR="00C54AD1">
          <w:rPr>
            <w:webHidden/>
          </w:rPr>
          <w:fldChar w:fldCharType="separate"/>
        </w:r>
        <w:r w:rsidR="00C54AD1">
          <w:rPr>
            <w:webHidden/>
          </w:rPr>
          <w:t>20</w:t>
        </w:r>
        <w:r w:rsidR="00C54AD1">
          <w:rPr>
            <w:webHidden/>
          </w:rPr>
          <w:fldChar w:fldCharType="end"/>
        </w:r>
      </w:hyperlink>
    </w:p>
    <w:p w14:paraId="6FBC62FE" w14:textId="4E0325A5" w:rsidR="00C54AD1" w:rsidRDefault="00226D89">
      <w:pPr>
        <w:pStyle w:val="TOC1"/>
        <w:rPr>
          <w:rFonts w:asciiTheme="minorHAnsi" w:eastAsiaTheme="minorEastAsia" w:hAnsiTheme="minorHAnsi" w:cstheme="minorBidi"/>
          <w:bCs w:val="0"/>
          <w:noProof/>
          <w:szCs w:val="22"/>
        </w:rPr>
      </w:pPr>
      <w:hyperlink w:anchor="_Toc89417018" w:history="1">
        <w:r w:rsidR="00C54AD1" w:rsidRPr="00FF7797">
          <w:rPr>
            <w:rStyle w:val="Hyperlink"/>
            <w:noProof/>
          </w:rPr>
          <w:t>Phase Two: Risk assessment and treatment planning</w:t>
        </w:r>
        <w:r w:rsidR="00C54AD1">
          <w:rPr>
            <w:noProof/>
            <w:webHidden/>
          </w:rPr>
          <w:tab/>
        </w:r>
        <w:r w:rsidR="00C54AD1">
          <w:rPr>
            <w:noProof/>
            <w:webHidden/>
          </w:rPr>
          <w:fldChar w:fldCharType="begin"/>
        </w:r>
        <w:r w:rsidR="00C54AD1">
          <w:rPr>
            <w:noProof/>
            <w:webHidden/>
          </w:rPr>
          <w:instrText xml:space="preserve"> PAGEREF _Toc89417018 \h </w:instrText>
        </w:r>
        <w:r w:rsidR="00C54AD1">
          <w:rPr>
            <w:noProof/>
            <w:webHidden/>
          </w:rPr>
        </w:r>
        <w:r w:rsidR="00C54AD1">
          <w:rPr>
            <w:noProof/>
            <w:webHidden/>
          </w:rPr>
          <w:fldChar w:fldCharType="separate"/>
        </w:r>
        <w:r w:rsidR="00C54AD1">
          <w:rPr>
            <w:noProof/>
            <w:webHidden/>
          </w:rPr>
          <w:t>21</w:t>
        </w:r>
        <w:r w:rsidR="00C54AD1">
          <w:rPr>
            <w:noProof/>
            <w:webHidden/>
          </w:rPr>
          <w:fldChar w:fldCharType="end"/>
        </w:r>
      </w:hyperlink>
    </w:p>
    <w:p w14:paraId="292E9473" w14:textId="7645E311" w:rsidR="00C54AD1" w:rsidRDefault="00226D89">
      <w:pPr>
        <w:pStyle w:val="TOC2"/>
        <w:rPr>
          <w:rFonts w:asciiTheme="minorHAnsi" w:eastAsiaTheme="minorEastAsia" w:hAnsiTheme="minorHAnsi" w:cstheme="minorBidi"/>
          <w:color w:val="auto"/>
          <w:sz w:val="22"/>
          <w:szCs w:val="22"/>
        </w:rPr>
      </w:pPr>
      <w:hyperlink w:anchor="_Toc89417019" w:history="1">
        <w:r w:rsidR="00C54AD1" w:rsidRPr="00FF7797">
          <w:rPr>
            <w:rStyle w:val="Hyperlink"/>
          </w:rPr>
          <w:t>Introduction</w:t>
        </w:r>
        <w:r w:rsidR="00C54AD1">
          <w:rPr>
            <w:webHidden/>
          </w:rPr>
          <w:tab/>
        </w:r>
        <w:r w:rsidR="00C54AD1">
          <w:rPr>
            <w:webHidden/>
          </w:rPr>
          <w:fldChar w:fldCharType="begin"/>
        </w:r>
        <w:r w:rsidR="00C54AD1">
          <w:rPr>
            <w:webHidden/>
          </w:rPr>
          <w:instrText xml:space="preserve"> PAGEREF _Toc89417019 \h </w:instrText>
        </w:r>
        <w:r w:rsidR="00C54AD1">
          <w:rPr>
            <w:webHidden/>
          </w:rPr>
        </w:r>
        <w:r w:rsidR="00C54AD1">
          <w:rPr>
            <w:webHidden/>
          </w:rPr>
          <w:fldChar w:fldCharType="separate"/>
        </w:r>
        <w:r w:rsidR="00C54AD1">
          <w:rPr>
            <w:webHidden/>
          </w:rPr>
          <w:t>21</w:t>
        </w:r>
        <w:r w:rsidR="00C54AD1">
          <w:rPr>
            <w:webHidden/>
          </w:rPr>
          <w:fldChar w:fldCharType="end"/>
        </w:r>
      </w:hyperlink>
    </w:p>
    <w:p w14:paraId="7B01C216" w14:textId="6578C4F4" w:rsidR="00C54AD1" w:rsidRDefault="00226D89">
      <w:pPr>
        <w:pStyle w:val="TOC2"/>
        <w:rPr>
          <w:rFonts w:asciiTheme="minorHAnsi" w:eastAsiaTheme="minorEastAsia" w:hAnsiTheme="minorHAnsi" w:cstheme="minorBidi"/>
          <w:color w:val="auto"/>
          <w:sz w:val="22"/>
          <w:szCs w:val="22"/>
        </w:rPr>
      </w:pPr>
      <w:hyperlink w:anchor="_Toc89417020" w:history="1">
        <w:r w:rsidR="00C54AD1" w:rsidRPr="00FF7797">
          <w:rPr>
            <w:rStyle w:val="Hyperlink"/>
          </w:rPr>
          <w:t>Preparation by the Facilitator</w:t>
        </w:r>
        <w:r w:rsidR="00C54AD1">
          <w:rPr>
            <w:webHidden/>
          </w:rPr>
          <w:tab/>
        </w:r>
        <w:r w:rsidR="00C54AD1">
          <w:rPr>
            <w:webHidden/>
          </w:rPr>
          <w:fldChar w:fldCharType="begin"/>
        </w:r>
        <w:r w:rsidR="00C54AD1">
          <w:rPr>
            <w:webHidden/>
          </w:rPr>
          <w:instrText xml:space="preserve"> PAGEREF _Toc89417020 \h </w:instrText>
        </w:r>
        <w:r w:rsidR="00C54AD1">
          <w:rPr>
            <w:webHidden/>
          </w:rPr>
        </w:r>
        <w:r w:rsidR="00C54AD1">
          <w:rPr>
            <w:webHidden/>
          </w:rPr>
          <w:fldChar w:fldCharType="separate"/>
        </w:r>
        <w:r w:rsidR="00C54AD1">
          <w:rPr>
            <w:webHidden/>
          </w:rPr>
          <w:t>22</w:t>
        </w:r>
        <w:r w:rsidR="00C54AD1">
          <w:rPr>
            <w:webHidden/>
          </w:rPr>
          <w:fldChar w:fldCharType="end"/>
        </w:r>
      </w:hyperlink>
    </w:p>
    <w:p w14:paraId="0D7FBCAF" w14:textId="713002F9" w:rsidR="00C54AD1" w:rsidRDefault="00226D89">
      <w:pPr>
        <w:pStyle w:val="TOC2"/>
        <w:rPr>
          <w:rFonts w:asciiTheme="minorHAnsi" w:eastAsiaTheme="minorEastAsia" w:hAnsiTheme="minorHAnsi" w:cstheme="minorBidi"/>
          <w:color w:val="auto"/>
          <w:sz w:val="22"/>
          <w:szCs w:val="22"/>
        </w:rPr>
      </w:pPr>
      <w:hyperlink w:anchor="_Toc89417021" w:history="1">
        <w:r w:rsidR="00C54AD1" w:rsidRPr="00FF7797">
          <w:rPr>
            <w:rStyle w:val="Hyperlink"/>
          </w:rPr>
          <w:t>Phase Two: Risk assessment and treatment planning workshop</w:t>
        </w:r>
        <w:r w:rsidR="00C54AD1">
          <w:rPr>
            <w:webHidden/>
          </w:rPr>
          <w:tab/>
        </w:r>
        <w:r w:rsidR="00C54AD1">
          <w:rPr>
            <w:webHidden/>
          </w:rPr>
          <w:fldChar w:fldCharType="begin"/>
        </w:r>
        <w:r w:rsidR="00C54AD1">
          <w:rPr>
            <w:webHidden/>
          </w:rPr>
          <w:instrText xml:space="preserve"> PAGEREF _Toc89417021 \h </w:instrText>
        </w:r>
        <w:r w:rsidR="00C54AD1">
          <w:rPr>
            <w:webHidden/>
          </w:rPr>
        </w:r>
        <w:r w:rsidR="00C54AD1">
          <w:rPr>
            <w:webHidden/>
          </w:rPr>
          <w:fldChar w:fldCharType="separate"/>
        </w:r>
        <w:r w:rsidR="00C54AD1">
          <w:rPr>
            <w:webHidden/>
          </w:rPr>
          <w:t>24</w:t>
        </w:r>
        <w:r w:rsidR="00C54AD1">
          <w:rPr>
            <w:webHidden/>
          </w:rPr>
          <w:fldChar w:fldCharType="end"/>
        </w:r>
      </w:hyperlink>
    </w:p>
    <w:p w14:paraId="78762E42" w14:textId="7F4DA3F2" w:rsidR="00C54AD1" w:rsidRDefault="00226D89">
      <w:pPr>
        <w:pStyle w:val="TOC2"/>
        <w:rPr>
          <w:rFonts w:asciiTheme="minorHAnsi" w:eastAsiaTheme="minorEastAsia" w:hAnsiTheme="minorHAnsi" w:cstheme="minorBidi"/>
          <w:color w:val="auto"/>
          <w:sz w:val="22"/>
          <w:szCs w:val="22"/>
        </w:rPr>
      </w:pPr>
      <w:hyperlink w:anchor="_Toc89417022" w:history="1">
        <w:r w:rsidR="00C54AD1" w:rsidRPr="00FF7797">
          <w:rPr>
            <w:rStyle w:val="Hyperlink"/>
          </w:rPr>
          <w:t>Section One: Identify controls</w:t>
        </w:r>
        <w:r w:rsidR="00C54AD1">
          <w:rPr>
            <w:webHidden/>
          </w:rPr>
          <w:tab/>
        </w:r>
        <w:r w:rsidR="00C54AD1">
          <w:rPr>
            <w:webHidden/>
          </w:rPr>
          <w:fldChar w:fldCharType="begin"/>
        </w:r>
        <w:r w:rsidR="00C54AD1">
          <w:rPr>
            <w:webHidden/>
          </w:rPr>
          <w:instrText xml:space="preserve"> PAGEREF _Toc89417022 \h </w:instrText>
        </w:r>
        <w:r w:rsidR="00C54AD1">
          <w:rPr>
            <w:webHidden/>
          </w:rPr>
        </w:r>
        <w:r w:rsidR="00C54AD1">
          <w:rPr>
            <w:webHidden/>
          </w:rPr>
          <w:fldChar w:fldCharType="separate"/>
        </w:r>
        <w:r w:rsidR="00C54AD1">
          <w:rPr>
            <w:webHidden/>
          </w:rPr>
          <w:t>25</w:t>
        </w:r>
        <w:r w:rsidR="00C54AD1">
          <w:rPr>
            <w:webHidden/>
          </w:rPr>
          <w:fldChar w:fldCharType="end"/>
        </w:r>
      </w:hyperlink>
    </w:p>
    <w:p w14:paraId="68D98C04" w14:textId="3BF3AD8C" w:rsidR="00C54AD1" w:rsidRDefault="00226D89">
      <w:pPr>
        <w:pStyle w:val="TOC2"/>
        <w:rPr>
          <w:rFonts w:asciiTheme="minorHAnsi" w:eastAsiaTheme="minorEastAsia" w:hAnsiTheme="minorHAnsi" w:cstheme="minorBidi"/>
          <w:color w:val="auto"/>
          <w:sz w:val="22"/>
          <w:szCs w:val="22"/>
        </w:rPr>
      </w:pPr>
      <w:hyperlink w:anchor="_Toc89417023" w:history="1">
        <w:r w:rsidR="00C54AD1" w:rsidRPr="00FF7797">
          <w:rPr>
            <w:rStyle w:val="Hyperlink"/>
          </w:rPr>
          <w:t>Section Two: Control Effectiveness</w:t>
        </w:r>
        <w:r w:rsidR="00C54AD1">
          <w:rPr>
            <w:webHidden/>
          </w:rPr>
          <w:tab/>
        </w:r>
        <w:r w:rsidR="00C54AD1">
          <w:rPr>
            <w:webHidden/>
          </w:rPr>
          <w:fldChar w:fldCharType="begin"/>
        </w:r>
        <w:r w:rsidR="00C54AD1">
          <w:rPr>
            <w:webHidden/>
          </w:rPr>
          <w:instrText xml:space="preserve"> PAGEREF _Toc89417023 \h </w:instrText>
        </w:r>
        <w:r w:rsidR="00C54AD1">
          <w:rPr>
            <w:webHidden/>
          </w:rPr>
        </w:r>
        <w:r w:rsidR="00C54AD1">
          <w:rPr>
            <w:webHidden/>
          </w:rPr>
          <w:fldChar w:fldCharType="separate"/>
        </w:r>
        <w:r w:rsidR="00C54AD1">
          <w:rPr>
            <w:webHidden/>
          </w:rPr>
          <w:t>27</w:t>
        </w:r>
        <w:r w:rsidR="00C54AD1">
          <w:rPr>
            <w:webHidden/>
          </w:rPr>
          <w:fldChar w:fldCharType="end"/>
        </w:r>
      </w:hyperlink>
    </w:p>
    <w:p w14:paraId="7CDD60F9" w14:textId="4B7CCCD8" w:rsidR="00C54AD1" w:rsidRDefault="00226D89">
      <w:pPr>
        <w:pStyle w:val="TOC2"/>
        <w:rPr>
          <w:rFonts w:asciiTheme="minorHAnsi" w:eastAsiaTheme="minorEastAsia" w:hAnsiTheme="minorHAnsi" w:cstheme="minorBidi"/>
          <w:color w:val="auto"/>
          <w:sz w:val="22"/>
          <w:szCs w:val="22"/>
        </w:rPr>
      </w:pPr>
      <w:hyperlink w:anchor="_Toc89417024" w:history="1">
        <w:r w:rsidR="00C54AD1" w:rsidRPr="00FF7797">
          <w:rPr>
            <w:rStyle w:val="Hyperlink"/>
          </w:rPr>
          <w:t>Section Three: Risk Rating</w:t>
        </w:r>
        <w:r w:rsidR="00C54AD1">
          <w:rPr>
            <w:webHidden/>
          </w:rPr>
          <w:tab/>
        </w:r>
        <w:r w:rsidR="00C54AD1">
          <w:rPr>
            <w:webHidden/>
          </w:rPr>
          <w:fldChar w:fldCharType="begin"/>
        </w:r>
        <w:r w:rsidR="00C54AD1">
          <w:rPr>
            <w:webHidden/>
          </w:rPr>
          <w:instrText xml:space="preserve"> PAGEREF _Toc89417024 \h </w:instrText>
        </w:r>
        <w:r w:rsidR="00C54AD1">
          <w:rPr>
            <w:webHidden/>
          </w:rPr>
        </w:r>
        <w:r w:rsidR="00C54AD1">
          <w:rPr>
            <w:webHidden/>
          </w:rPr>
          <w:fldChar w:fldCharType="separate"/>
        </w:r>
        <w:r w:rsidR="00C54AD1">
          <w:rPr>
            <w:webHidden/>
          </w:rPr>
          <w:t>28</w:t>
        </w:r>
        <w:r w:rsidR="00C54AD1">
          <w:rPr>
            <w:webHidden/>
          </w:rPr>
          <w:fldChar w:fldCharType="end"/>
        </w:r>
      </w:hyperlink>
    </w:p>
    <w:p w14:paraId="53DE2365" w14:textId="236A1495" w:rsidR="00C54AD1" w:rsidRDefault="00226D89">
      <w:pPr>
        <w:pStyle w:val="TOC2"/>
        <w:rPr>
          <w:rFonts w:asciiTheme="minorHAnsi" w:eastAsiaTheme="minorEastAsia" w:hAnsiTheme="minorHAnsi" w:cstheme="minorBidi"/>
          <w:color w:val="auto"/>
          <w:sz w:val="22"/>
          <w:szCs w:val="22"/>
        </w:rPr>
      </w:pPr>
      <w:hyperlink w:anchor="_Toc89417025" w:history="1">
        <w:r w:rsidR="00C54AD1" w:rsidRPr="00FF7797">
          <w:rPr>
            <w:rStyle w:val="Hyperlink"/>
          </w:rPr>
          <w:t>Section Four: Treatment Planning</w:t>
        </w:r>
        <w:r w:rsidR="00C54AD1">
          <w:rPr>
            <w:webHidden/>
          </w:rPr>
          <w:tab/>
        </w:r>
        <w:r w:rsidR="00C54AD1">
          <w:rPr>
            <w:webHidden/>
          </w:rPr>
          <w:fldChar w:fldCharType="begin"/>
        </w:r>
        <w:r w:rsidR="00C54AD1">
          <w:rPr>
            <w:webHidden/>
          </w:rPr>
          <w:instrText xml:space="preserve"> PAGEREF _Toc89417025 \h </w:instrText>
        </w:r>
        <w:r w:rsidR="00C54AD1">
          <w:rPr>
            <w:webHidden/>
          </w:rPr>
        </w:r>
        <w:r w:rsidR="00C54AD1">
          <w:rPr>
            <w:webHidden/>
          </w:rPr>
          <w:fldChar w:fldCharType="separate"/>
        </w:r>
        <w:r w:rsidR="00C54AD1">
          <w:rPr>
            <w:webHidden/>
          </w:rPr>
          <w:t>29</w:t>
        </w:r>
        <w:r w:rsidR="00C54AD1">
          <w:rPr>
            <w:webHidden/>
          </w:rPr>
          <w:fldChar w:fldCharType="end"/>
        </w:r>
      </w:hyperlink>
    </w:p>
    <w:p w14:paraId="0C00CC1C" w14:textId="1F2748D3" w:rsidR="00C54AD1" w:rsidRDefault="00226D89">
      <w:pPr>
        <w:pStyle w:val="TOC2"/>
        <w:rPr>
          <w:rFonts w:asciiTheme="minorHAnsi" w:eastAsiaTheme="minorEastAsia" w:hAnsiTheme="minorHAnsi" w:cstheme="minorBidi"/>
          <w:color w:val="auto"/>
          <w:sz w:val="22"/>
          <w:szCs w:val="22"/>
        </w:rPr>
      </w:pPr>
      <w:hyperlink w:anchor="_Toc89417026" w:history="1">
        <w:r w:rsidR="00C54AD1" w:rsidRPr="00FF7797">
          <w:rPr>
            <w:rStyle w:val="Hyperlink"/>
          </w:rPr>
          <w:t>Workshop Close</w:t>
        </w:r>
        <w:r w:rsidR="00C54AD1">
          <w:rPr>
            <w:webHidden/>
          </w:rPr>
          <w:tab/>
        </w:r>
        <w:r w:rsidR="00C54AD1">
          <w:rPr>
            <w:webHidden/>
          </w:rPr>
          <w:fldChar w:fldCharType="begin"/>
        </w:r>
        <w:r w:rsidR="00C54AD1">
          <w:rPr>
            <w:webHidden/>
          </w:rPr>
          <w:instrText xml:space="preserve"> PAGEREF _Toc89417026 \h </w:instrText>
        </w:r>
        <w:r w:rsidR="00C54AD1">
          <w:rPr>
            <w:webHidden/>
          </w:rPr>
        </w:r>
        <w:r w:rsidR="00C54AD1">
          <w:rPr>
            <w:webHidden/>
          </w:rPr>
          <w:fldChar w:fldCharType="separate"/>
        </w:r>
        <w:r w:rsidR="00C54AD1">
          <w:rPr>
            <w:webHidden/>
          </w:rPr>
          <w:t>30</w:t>
        </w:r>
        <w:r w:rsidR="00C54AD1">
          <w:rPr>
            <w:webHidden/>
          </w:rPr>
          <w:fldChar w:fldCharType="end"/>
        </w:r>
      </w:hyperlink>
    </w:p>
    <w:p w14:paraId="15A30FAA" w14:textId="65688D6C" w:rsidR="00C54AD1" w:rsidRDefault="00226D89">
      <w:pPr>
        <w:pStyle w:val="TOC2"/>
        <w:rPr>
          <w:rFonts w:asciiTheme="minorHAnsi" w:eastAsiaTheme="minorEastAsia" w:hAnsiTheme="minorHAnsi" w:cstheme="minorBidi"/>
          <w:color w:val="auto"/>
          <w:sz w:val="22"/>
          <w:szCs w:val="22"/>
        </w:rPr>
      </w:pPr>
      <w:hyperlink w:anchor="_Toc89417027" w:history="1">
        <w:r w:rsidR="00C54AD1" w:rsidRPr="00FF7797">
          <w:rPr>
            <w:rStyle w:val="Hyperlink"/>
          </w:rPr>
          <w:t>Post Workshop</w:t>
        </w:r>
        <w:r w:rsidR="00C54AD1">
          <w:rPr>
            <w:webHidden/>
          </w:rPr>
          <w:tab/>
        </w:r>
        <w:r w:rsidR="00C54AD1">
          <w:rPr>
            <w:webHidden/>
          </w:rPr>
          <w:fldChar w:fldCharType="begin"/>
        </w:r>
        <w:r w:rsidR="00C54AD1">
          <w:rPr>
            <w:webHidden/>
          </w:rPr>
          <w:instrText xml:space="preserve"> PAGEREF _Toc89417027 \h </w:instrText>
        </w:r>
        <w:r w:rsidR="00C54AD1">
          <w:rPr>
            <w:webHidden/>
          </w:rPr>
        </w:r>
        <w:r w:rsidR="00C54AD1">
          <w:rPr>
            <w:webHidden/>
          </w:rPr>
          <w:fldChar w:fldCharType="separate"/>
        </w:r>
        <w:r w:rsidR="00C54AD1">
          <w:rPr>
            <w:webHidden/>
          </w:rPr>
          <w:t>31</w:t>
        </w:r>
        <w:r w:rsidR="00C54AD1">
          <w:rPr>
            <w:webHidden/>
          </w:rPr>
          <w:fldChar w:fldCharType="end"/>
        </w:r>
      </w:hyperlink>
    </w:p>
    <w:p w14:paraId="2B9C96CB" w14:textId="4B80FF91" w:rsidR="00C54AD1" w:rsidRDefault="00226D89">
      <w:pPr>
        <w:pStyle w:val="TOC1"/>
        <w:rPr>
          <w:rFonts w:asciiTheme="minorHAnsi" w:eastAsiaTheme="minorEastAsia" w:hAnsiTheme="minorHAnsi" w:cstheme="minorBidi"/>
          <w:bCs w:val="0"/>
          <w:noProof/>
          <w:szCs w:val="22"/>
        </w:rPr>
      </w:pPr>
      <w:hyperlink w:anchor="_Toc89417028" w:history="1">
        <w:r w:rsidR="00C54AD1" w:rsidRPr="00FF7797">
          <w:rPr>
            <w:rStyle w:val="Hyperlink"/>
            <w:noProof/>
          </w:rPr>
          <w:t>Phase Three: Continuous Improvement</w:t>
        </w:r>
        <w:r w:rsidR="00C54AD1">
          <w:rPr>
            <w:noProof/>
            <w:webHidden/>
          </w:rPr>
          <w:tab/>
        </w:r>
        <w:r w:rsidR="00C54AD1">
          <w:rPr>
            <w:noProof/>
            <w:webHidden/>
          </w:rPr>
          <w:fldChar w:fldCharType="begin"/>
        </w:r>
        <w:r w:rsidR="00C54AD1">
          <w:rPr>
            <w:noProof/>
            <w:webHidden/>
          </w:rPr>
          <w:instrText xml:space="preserve"> PAGEREF _Toc89417028 \h </w:instrText>
        </w:r>
        <w:r w:rsidR="00C54AD1">
          <w:rPr>
            <w:noProof/>
            <w:webHidden/>
          </w:rPr>
        </w:r>
        <w:r w:rsidR="00C54AD1">
          <w:rPr>
            <w:noProof/>
            <w:webHidden/>
          </w:rPr>
          <w:fldChar w:fldCharType="separate"/>
        </w:r>
        <w:r w:rsidR="00C54AD1">
          <w:rPr>
            <w:noProof/>
            <w:webHidden/>
          </w:rPr>
          <w:t>32</w:t>
        </w:r>
        <w:r w:rsidR="00C54AD1">
          <w:rPr>
            <w:noProof/>
            <w:webHidden/>
          </w:rPr>
          <w:fldChar w:fldCharType="end"/>
        </w:r>
      </w:hyperlink>
    </w:p>
    <w:p w14:paraId="3151BFC4" w14:textId="7BE3637B" w:rsidR="00C54AD1" w:rsidRDefault="00226D89">
      <w:pPr>
        <w:pStyle w:val="TOC2"/>
        <w:rPr>
          <w:rFonts w:asciiTheme="minorHAnsi" w:eastAsiaTheme="minorEastAsia" w:hAnsiTheme="minorHAnsi" w:cstheme="minorBidi"/>
          <w:color w:val="auto"/>
          <w:sz w:val="22"/>
          <w:szCs w:val="22"/>
        </w:rPr>
      </w:pPr>
      <w:hyperlink w:anchor="_Toc89417029" w:history="1">
        <w:r w:rsidR="00C54AD1" w:rsidRPr="00FF7797">
          <w:rPr>
            <w:rStyle w:val="Hyperlink"/>
          </w:rPr>
          <w:t>Introduction</w:t>
        </w:r>
        <w:r w:rsidR="00C54AD1">
          <w:rPr>
            <w:webHidden/>
          </w:rPr>
          <w:tab/>
        </w:r>
        <w:r w:rsidR="00C54AD1">
          <w:rPr>
            <w:webHidden/>
          </w:rPr>
          <w:fldChar w:fldCharType="begin"/>
        </w:r>
        <w:r w:rsidR="00C54AD1">
          <w:rPr>
            <w:webHidden/>
          </w:rPr>
          <w:instrText xml:space="preserve"> PAGEREF _Toc89417029 \h </w:instrText>
        </w:r>
        <w:r w:rsidR="00C54AD1">
          <w:rPr>
            <w:webHidden/>
          </w:rPr>
        </w:r>
        <w:r w:rsidR="00C54AD1">
          <w:rPr>
            <w:webHidden/>
          </w:rPr>
          <w:fldChar w:fldCharType="separate"/>
        </w:r>
        <w:r w:rsidR="00C54AD1">
          <w:rPr>
            <w:webHidden/>
          </w:rPr>
          <w:t>32</w:t>
        </w:r>
        <w:r w:rsidR="00C54AD1">
          <w:rPr>
            <w:webHidden/>
          </w:rPr>
          <w:fldChar w:fldCharType="end"/>
        </w:r>
      </w:hyperlink>
    </w:p>
    <w:p w14:paraId="283689C3" w14:textId="2270CC3C" w:rsidR="00C54AD1" w:rsidRDefault="00226D89">
      <w:pPr>
        <w:pStyle w:val="TOC2"/>
        <w:rPr>
          <w:rFonts w:asciiTheme="minorHAnsi" w:eastAsiaTheme="minorEastAsia" w:hAnsiTheme="minorHAnsi" w:cstheme="minorBidi"/>
          <w:color w:val="auto"/>
          <w:sz w:val="22"/>
          <w:szCs w:val="22"/>
        </w:rPr>
      </w:pPr>
      <w:hyperlink w:anchor="_Toc89417030" w:history="1">
        <w:r w:rsidR="00C54AD1" w:rsidRPr="00FF7797">
          <w:rPr>
            <w:rStyle w:val="Hyperlink"/>
          </w:rPr>
          <w:t>Suggested actions</w:t>
        </w:r>
        <w:r w:rsidR="00C54AD1">
          <w:rPr>
            <w:webHidden/>
          </w:rPr>
          <w:tab/>
        </w:r>
        <w:r w:rsidR="00C54AD1">
          <w:rPr>
            <w:webHidden/>
          </w:rPr>
          <w:fldChar w:fldCharType="begin"/>
        </w:r>
        <w:r w:rsidR="00C54AD1">
          <w:rPr>
            <w:webHidden/>
          </w:rPr>
          <w:instrText xml:space="preserve"> PAGEREF _Toc89417030 \h </w:instrText>
        </w:r>
        <w:r w:rsidR="00C54AD1">
          <w:rPr>
            <w:webHidden/>
          </w:rPr>
        </w:r>
        <w:r w:rsidR="00C54AD1">
          <w:rPr>
            <w:webHidden/>
          </w:rPr>
          <w:fldChar w:fldCharType="separate"/>
        </w:r>
        <w:r w:rsidR="00C54AD1">
          <w:rPr>
            <w:webHidden/>
          </w:rPr>
          <w:t>32</w:t>
        </w:r>
        <w:r w:rsidR="00C54AD1">
          <w:rPr>
            <w:webHidden/>
          </w:rPr>
          <w:fldChar w:fldCharType="end"/>
        </w:r>
      </w:hyperlink>
    </w:p>
    <w:p w14:paraId="4F4FC339" w14:textId="0EAA9273" w:rsidR="00C54AD1" w:rsidRDefault="00226D89">
      <w:pPr>
        <w:pStyle w:val="TOC1"/>
        <w:rPr>
          <w:rFonts w:asciiTheme="minorHAnsi" w:eastAsiaTheme="minorEastAsia" w:hAnsiTheme="minorHAnsi" w:cstheme="minorBidi"/>
          <w:bCs w:val="0"/>
          <w:noProof/>
          <w:szCs w:val="22"/>
        </w:rPr>
      </w:pPr>
      <w:hyperlink w:anchor="_Toc89417031" w:history="1">
        <w:r w:rsidR="00C54AD1" w:rsidRPr="00FF7797">
          <w:rPr>
            <w:rStyle w:val="Hyperlink"/>
            <w:noProof/>
          </w:rPr>
          <w:t>Appendix I – Prepare A1 Posters</w:t>
        </w:r>
        <w:r w:rsidR="00C54AD1">
          <w:rPr>
            <w:noProof/>
            <w:webHidden/>
          </w:rPr>
          <w:tab/>
        </w:r>
        <w:r w:rsidR="00C54AD1">
          <w:rPr>
            <w:noProof/>
            <w:webHidden/>
          </w:rPr>
          <w:fldChar w:fldCharType="begin"/>
        </w:r>
        <w:r w:rsidR="00C54AD1">
          <w:rPr>
            <w:noProof/>
            <w:webHidden/>
          </w:rPr>
          <w:instrText xml:space="preserve"> PAGEREF _Toc89417031 \h </w:instrText>
        </w:r>
        <w:r w:rsidR="00C54AD1">
          <w:rPr>
            <w:noProof/>
            <w:webHidden/>
          </w:rPr>
        </w:r>
        <w:r w:rsidR="00C54AD1">
          <w:rPr>
            <w:noProof/>
            <w:webHidden/>
          </w:rPr>
          <w:fldChar w:fldCharType="separate"/>
        </w:r>
        <w:r w:rsidR="00C54AD1">
          <w:rPr>
            <w:noProof/>
            <w:webHidden/>
          </w:rPr>
          <w:t>33</w:t>
        </w:r>
        <w:r w:rsidR="00C54AD1">
          <w:rPr>
            <w:noProof/>
            <w:webHidden/>
          </w:rPr>
          <w:fldChar w:fldCharType="end"/>
        </w:r>
      </w:hyperlink>
    </w:p>
    <w:p w14:paraId="42014330" w14:textId="4AD09E05" w:rsidR="00C54AD1" w:rsidRDefault="00226D89">
      <w:pPr>
        <w:pStyle w:val="TOC1"/>
        <w:rPr>
          <w:rFonts w:asciiTheme="minorHAnsi" w:eastAsiaTheme="minorEastAsia" w:hAnsiTheme="minorHAnsi" w:cstheme="minorBidi"/>
          <w:bCs w:val="0"/>
          <w:noProof/>
          <w:szCs w:val="22"/>
        </w:rPr>
      </w:pPr>
      <w:hyperlink w:anchor="_Toc89417032" w:history="1">
        <w:r w:rsidR="00C54AD1" w:rsidRPr="00FF7797">
          <w:rPr>
            <w:rStyle w:val="Hyperlink"/>
            <w:noProof/>
          </w:rPr>
          <w:t>Appendix II – Icebreakers</w:t>
        </w:r>
        <w:r w:rsidR="00C54AD1">
          <w:rPr>
            <w:noProof/>
            <w:webHidden/>
          </w:rPr>
          <w:tab/>
        </w:r>
        <w:r w:rsidR="00C54AD1">
          <w:rPr>
            <w:noProof/>
            <w:webHidden/>
          </w:rPr>
          <w:fldChar w:fldCharType="begin"/>
        </w:r>
        <w:r w:rsidR="00C54AD1">
          <w:rPr>
            <w:noProof/>
            <w:webHidden/>
          </w:rPr>
          <w:instrText xml:space="preserve"> PAGEREF _Toc89417032 \h </w:instrText>
        </w:r>
        <w:r w:rsidR="00C54AD1">
          <w:rPr>
            <w:noProof/>
            <w:webHidden/>
          </w:rPr>
        </w:r>
        <w:r w:rsidR="00C54AD1">
          <w:rPr>
            <w:noProof/>
            <w:webHidden/>
          </w:rPr>
          <w:fldChar w:fldCharType="separate"/>
        </w:r>
        <w:r w:rsidR="00C54AD1">
          <w:rPr>
            <w:noProof/>
            <w:webHidden/>
          </w:rPr>
          <w:t>34</w:t>
        </w:r>
        <w:r w:rsidR="00C54AD1">
          <w:rPr>
            <w:noProof/>
            <w:webHidden/>
          </w:rPr>
          <w:fldChar w:fldCharType="end"/>
        </w:r>
      </w:hyperlink>
    </w:p>
    <w:p w14:paraId="457B6E57" w14:textId="57FC723C" w:rsidR="00C54AD1" w:rsidRDefault="00226D89">
      <w:pPr>
        <w:pStyle w:val="TOC2"/>
        <w:rPr>
          <w:rFonts w:asciiTheme="minorHAnsi" w:eastAsiaTheme="minorEastAsia" w:hAnsiTheme="minorHAnsi" w:cstheme="minorBidi"/>
          <w:color w:val="auto"/>
          <w:sz w:val="22"/>
          <w:szCs w:val="22"/>
        </w:rPr>
      </w:pPr>
      <w:hyperlink w:anchor="_Toc89417033" w:history="1">
        <w:r w:rsidR="00C54AD1" w:rsidRPr="00FF7797">
          <w:rPr>
            <w:rStyle w:val="Hyperlink"/>
          </w:rPr>
          <w:t>Ice Breaker 1 – Would you?</w:t>
        </w:r>
        <w:r w:rsidR="00C54AD1">
          <w:rPr>
            <w:webHidden/>
          </w:rPr>
          <w:tab/>
        </w:r>
        <w:r w:rsidR="00C54AD1">
          <w:rPr>
            <w:webHidden/>
          </w:rPr>
          <w:fldChar w:fldCharType="begin"/>
        </w:r>
        <w:r w:rsidR="00C54AD1">
          <w:rPr>
            <w:webHidden/>
          </w:rPr>
          <w:instrText xml:space="preserve"> PAGEREF _Toc89417033 \h </w:instrText>
        </w:r>
        <w:r w:rsidR="00C54AD1">
          <w:rPr>
            <w:webHidden/>
          </w:rPr>
        </w:r>
        <w:r w:rsidR="00C54AD1">
          <w:rPr>
            <w:webHidden/>
          </w:rPr>
          <w:fldChar w:fldCharType="separate"/>
        </w:r>
        <w:r w:rsidR="00C54AD1">
          <w:rPr>
            <w:webHidden/>
          </w:rPr>
          <w:t>34</w:t>
        </w:r>
        <w:r w:rsidR="00C54AD1">
          <w:rPr>
            <w:webHidden/>
          </w:rPr>
          <w:fldChar w:fldCharType="end"/>
        </w:r>
      </w:hyperlink>
    </w:p>
    <w:p w14:paraId="2B44DAA5" w14:textId="09ECE338" w:rsidR="00C54AD1" w:rsidRDefault="00226D89">
      <w:pPr>
        <w:pStyle w:val="TOC2"/>
        <w:rPr>
          <w:rFonts w:asciiTheme="minorHAnsi" w:eastAsiaTheme="minorEastAsia" w:hAnsiTheme="minorHAnsi" w:cstheme="minorBidi"/>
          <w:color w:val="auto"/>
          <w:sz w:val="22"/>
          <w:szCs w:val="22"/>
        </w:rPr>
      </w:pPr>
      <w:hyperlink w:anchor="_Toc89417034" w:history="1">
        <w:r w:rsidR="00C54AD1" w:rsidRPr="00FF7797">
          <w:rPr>
            <w:rStyle w:val="Hyperlink"/>
          </w:rPr>
          <w:t>Ice Breaker 2 – Risk Management</w:t>
        </w:r>
        <w:r w:rsidR="00C54AD1">
          <w:rPr>
            <w:webHidden/>
          </w:rPr>
          <w:tab/>
        </w:r>
        <w:r w:rsidR="00C54AD1">
          <w:rPr>
            <w:webHidden/>
          </w:rPr>
          <w:fldChar w:fldCharType="begin"/>
        </w:r>
        <w:r w:rsidR="00C54AD1">
          <w:rPr>
            <w:webHidden/>
          </w:rPr>
          <w:instrText xml:space="preserve"> PAGEREF _Toc89417034 \h </w:instrText>
        </w:r>
        <w:r w:rsidR="00C54AD1">
          <w:rPr>
            <w:webHidden/>
          </w:rPr>
        </w:r>
        <w:r w:rsidR="00C54AD1">
          <w:rPr>
            <w:webHidden/>
          </w:rPr>
          <w:fldChar w:fldCharType="separate"/>
        </w:r>
        <w:r w:rsidR="00C54AD1">
          <w:rPr>
            <w:webHidden/>
          </w:rPr>
          <w:t>34</w:t>
        </w:r>
        <w:r w:rsidR="00C54AD1">
          <w:rPr>
            <w:webHidden/>
          </w:rPr>
          <w:fldChar w:fldCharType="end"/>
        </w:r>
      </w:hyperlink>
    </w:p>
    <w:p w14:paraId="08DE76B6" w14:textId="0B84BA05" w:rsidR="00497D15" w:rsidRDefault="00955997" w:rsidP="00955997">
      <w:pPr>
        <w:pStyle w:val="TOC1"/>
      </w:pPr>
      <w:r>
        <w:fldChar w:fldCharType="end"/>
      </w:r>
    </w:p>
    <w:p w14:paraId="28211910" w14:textId="0A661273" w:rsidR="00497D15" w:rsidRPr="00497D15" w:rsidRDefault="00497D15" w:rsidP="00497D15">
      <w:pPr>
        <w:sectPr w:rsidR="00497D15" w:rsidRPr="00497D15" w:rsidSect="0083494E">
          <w:headerReference w:type="default" r:id="rId24"/>
          <w:pgSz w:w="11906" w:h="16838" w:code="9"/>
          <w:pgMar w:top="1304" w:right="1134" w:bottom="1021" w:left="1418" w:header="567" w:footer="567" w:gutter="0"/>
          <w:cols w:space="708"/>
          <w:docGrid w:linePitch="360"/>
        </w:sectPr>
      </w:pPr>
    </w:p>
    <w:p w14:paraId="31739500" w14:textId="706889D2" w:rsidR="006835C4" w:rsidRPr="008E5269" w:rsidRDefault="00BF1A64" w:rsidP="006835C4">
      <w:pPr>
        <w:pStyle w:val="Heading1"/>
        <w:rPr>
          <w:rFonts w:cs="Arial"/>
        </w:rPr>
      </w:pPr>
      <w:bookmarkStart w:id="3" w:name="_Toc89417002"/>
      <w:r w:rsidRPr="008E5269">
        <w:rPr>
          <w:rFonts w:cs="Arial"/>
        </w:rPr>
        <w:lastRenderedPageBreak/>
        <w:t>Introduction</w:t>
      </w:r>
      <w:bookmarkEnd w:id="2"/>
      <w:bookmarkEnd w:id="3"/>
    </w:p>
    <w:p w14:paraId="302E2DE6" w14:textId="6EDFF146" w:rsidR="004744E2" w:rsidRPr="00A43803" w:rsidRDefault="00CF3F6A" w:rsidP="00A43803">
      <w:pPr>
        <w:pStyle w:val="IntroductoryText"/>
        <w:rPr>
          <w:rFonts w:cs="Arial"/>
        </w:rPr>
      </w:pPr>
      <w:r w:rsidRPr="00A43803">
        <w:rPr>
          <w:rFonts w:cs="Arial"/>
        </w:rPr>
        <w:t xml:space="preserve">The </w:t>
      </w:r>
      <w:r w:rsidR="008F300B" w:rsidRPr="00A43803">
        <w:rPr>
          <w:rFonts w:cs="Arial"/>
        </w:rPr>
        <w:t>Risk Identification and Management Program</w:t>
      </w:r>
      <w:r w:rsidRPr="00A43803">
        <w:rPr>
          <w:rFonts w:cs="Arial"/>
        </w:rPr>
        <w:t xml:space="preserve"> (</w:t>
      </w:r>
      <w:r w:rsidR="008F300B" w:rsidRPr="00A43803">
        <w:rPr>
          <w:rFonts w:cs="Arial"/>
        </w:rPr>
        <w:t>RIMP</w:t>
      </w:r>
      <w:r w:rsidRPr="00A43803">
        <w:rPr>
          <w:rFonts w:cs="Arial"/>
        </w:rPr>
        <w:t xml:space="preserve">) is designed to assist </w:t>
      </w:r>
      <w:r w:rsidR="001E772A" w:rsidRPr="00A43803">
        <w:rPr>
          <w:rFonts w:cs="Arial"/>
        </w:rPr>
        <w:t xml:space="preserve">you </w:t>
      </w:r>
      <w:r w:rsidR="00AE20A6" w:rsidRPr="00A43803">
        <w:rPr>
          <w:rFonts w:cs="Arial"/>
        </w:rPr>
        <w:t>identify and manage risk.</w:t>
      </w:r>
    </w:p>
    <w:p w14:paraId="1DC7F3C5" w14:textId="1EBC8902" w:rsidR="00D2626C" w:rsidRPr="00A43803" w:rsidRDefault="004744E2" w:rsidP="00A43803">
      <w:pPr>
        <w:pStyle w:val="IntroductoryText"/>
        <w:rPr>
          <w:rFonts w:cs="Arial"/>
        </w:rPr>
      </w:pPr>
      <w:r w:rsidRPr="00A43803">
        <w:rPr>
          <w:rFonts w:cs="Arial"/>
        </w:rPr>
        <w:t>Because each phase of the RIMP program can operate independently, y</w:t>
      </w:r>
      <w:r w:rsidR="001E772A" w:rsidRPr="00A43803">
        <w:rPr>
          <w:rFonts w:cs="Arial"/>
        </w:rPr>
        <w:t xml:space="preserve">ou </w:t>
      </w:r>
      <w:r w:rsidR="009579A9" w:rsidRPr="00A43803">
        <w:rPr>
          <w:rFonts w:cs="Arial"/>
        </w:rPr>
        <w:t>are encouraged</w:t>
      </w:r>
      <w:r w:rsidR="001F10CC" w:rsidRPr="00A43803">
        <w:rPr>
          <w:rFonts w:cs="Arial"/>
        </w:rPr>
        <w:t xml:space="preserve"> to </w:t>
      </w:r>
      <w:r w:rsidR="008B772B" w:rsidRPr="00A43803">
        <w:rPr>
          <w:rFonts w:cs="Arial"/>
        </w:rPr>
        <w:t>tailor the workshops and activities</w:t>
      </w:r>
      <w:r w:rsidR="00D2626C" w:rsidRPr="00A43803">
        <w:rPr>
          <w:rFonts w:cs="Arial"/>
        </w:rPr>
        <w:t xml:space="preserve"> to meet </w:t>
      </w:r>
      <w:r w:rsidR="00820783" w:rsidRPr="00A43803">
        <w:rPr>
          <w:rFonts w:cs="Arial"/>
        </w:rPr>
        <w:t>your</w:t>
      </w:r>
      <w:r w:rsidR="00D2626C" w:rsidRPr="00A43803">
        <w:rPr>
          <w:rFonts w:cs="Arial"/>
        </w:rPr>
        <w:t xml:space="preserve"> </w:t>
      </w:r>
      <w:r w:rsidR="00E62968" w:rsidRPr="00A43803">
        <w:rPr>
          <w:rFonts w:cs="Arial"/>
        </w:rPr>
        <w:t xml:space="preserve">needs </w:t>
      </w:r>
      <w:r w:rsidR="008B772B" w:rsidRPr="00A43803">
        <w:rPr>
          <w:rFonts w:cs="Arial"/>
        </w:rPr>
        <w:t xml:space="preserve">and provide the most value to </w:t>
      </w:r>
      <w:r w:rsidR="00820783" w:rsidRPr="00A43803">
        <w:rPr>
          <w:rFonts w:cs="Arial"/>
        </w:rPr>
        <w:t>your</w:t>
      </w:r>
      <w:r w:rsidR="008B772B" w:rsidRPr="00A43803">
        <w:rPr>
          <w:rFonts w:cs="Arial"/>
        </w:rPr>
        <w:t xml:space="preserve"> organisation.</w:t>
      </w:r>
    </w:p>
    <w:p w14:paraId="05129F1E" w14:textId="6DEA1284" w:rsidR="00D2626C" w:rsidRPr="008E5269" w:rsidRDefault="006E7D98" w:rsidP="00262D54">
      <w:pPr>
        <w:pStyle w:val="Heading2"/>
      </w:pPr>
      <w:bookmarkStart w:id="4" w:name="_Toc2176752"/>
      <w:bookmarkStart w:id="5" w:name="_Toc89417003"/>
      <w:r w:rsidRPr="008E5269">
        <w:t>Program benefits</w:t>
      </w:r>
      <w:bookmarkEnd w:id="4"/>
      <w:bookmarkEnd w:id="5"/>
    </w:p>
    <w:p w14:paraId="7F7E48BD" w14:textId="082D3DC4" w:rsidR="0083494E" w:rsidRDefault="001D7E1D" w:rsidP="006E7D98">
      <w:pPr>
        <w:rPr>
          <w:color w:val="231F20"/>
        </w:rPr>
      </w:pPr>
      <w:r w:rsidRPr="008E5269">
        <w:rPr>
          <w:color w:val="231F20"/>
        </w:rPr>
        <w:t xml:space="preserve">The </w:t>
      </w:r>
      <w:r w:rsidR="00E62968" w:rsidRPr="008E5269">
        <w:t>Risk Identification and Management Program (RIMP</w:t>
      </w:r>
      <w:r w:rsidRPr="008E5269">
        <w:rPr>
          <w:color w:val="231F20"/>
        </w:rPr>
        <w:t xml:space="preserve">) </w:t>
      </w:r>
      <w:r w:rsidR="00820783">
        <w:rPr>
          <w:color w:val="231F20"/>
        </w:rPr>
        <w:t>helps you</w:t>
      </w:r>
      <w:r w:rsidR="004270CA">
        <w:rPr>
          <w:color w:val="231F20"/>
        </w:rPr>
        <w:t xml:space="preserve"> build </w:t>
      </w:r>
      <w:r w:rsidR="00820783">
        <w:rPr>
          <w:color w:val="231F20"/>
        </w:rPr>
        <w:t>your</w:t>
      </w:r>
      <w:r w:rsidR="004270CA">
        <w:rPr>
          <w:color w:val="231F20"/>
        </w:rPr>
        <w:t xml:space="preserve"> risk management capability</w:t>
      </w:r>
      <w:r w:rsidR="00722F80">
        <w:rPr>
          <w:color w:val="231F20"/>
        </w:rPr>
        <w:t>. It</w:t>
      </w:r>
      <w:r w:rsidR="00820783">
        <w:rPr>
          <w:color w:val="231F20"/>
        </w:rPr>
        <w:t>:</w:t>
      </w:r>
    </w:p>
    <w:p w14:paraId="5BFD873B" w14:textId="77777777" w:rsidR="00820783" w:rsidRPr="00583C52" w:rsidRDefault="00820783" w:rsidP="00820783">
      <w:pPr>
        <w:pStyle w:val="ListBullet"/>
      </w:pPr>
      <w:r w:rsidRPr="00583C52">
        <w:t>Validates strategic</w:t>
      </w:r>
      <w:r w:rsidRPr="00583C52">
        <w:rPr>
          <w:spacing w:val="16"/>
        </w:rPr>
        <w:t xml:space="preserve"> </w:t>
      </w:r>
      <w:r w:rsidRPr="00583C52">
        <w:t>objectives</w:t>
      </w:r>
    </w:p>
    <w:p w14:paraId="2839CFF1" w14:textId="77777777" w:rsidR="00820783" w:rsidRPr="00583C52" w:rsidRDefault="00820783" w:rsidP="00820783">
      <w:pPr>
        <w:pStyle w:val="ListBullet"/>
      </w:pPr>
      <w:r w:rsidRPr="00583C52">
        <w:t>Identifies operational and strategic</w:t>
      </w:r>
      <w:r w:rsidRPr="00583C52">
        <w:rPr>
          <w:spacing w:val="30"/>
        </w:rPr>
        <w:t xml:space="preserve"> </w:t>
      </w:r>
      <w:r w:rsidRPr="00583C52">
        <w:t>risks</w:t>
      </w:r>
    </w:p>
    <w:p w14:paraId="4CEB291E" w14:textId="77777777" w:rsidR="00820783" w:rsidRPr="00583C52" w:rsidRDefault="00820783" w:rsidP="00820783">
      <w:pPr>
        <w:pStyle w:val="ListBullet"/>
      </w:pPr>
      <w:r w:rsidRPr="00583C52">
        <w:t>Defines risk treatment plans</w:t>
      </w:r>
    </w:p>
    <w:p w14:paraId="74953232" w14:textId="77777777" w:rsidR="00820783" w:rsidRPr="00583C52" w:rsidRDefault="00820783" w:rsidP="00820783">
      <w:pPr>
        <w:pStyle w:val="ListBullet"/>
      </w:pPr>
      <w:r w:rsidRPr="00583C52">
        <w:t>Builds risk capability of executives and/or</w:t>
      </w:r>
      <w:r w:rsidRPr="00583C52">
        <w:rPr>
          <w:spacing w:val="37"/>
        </w:rPr>
        <w:t xml:space="preserve"> </w:t>
      </w:r>
      <w:r w:rsidRPr="00583C52">
        <w:t>board</w:t>
      </w:r>
    </w:p>
    <w:p w14:paraId="2EA07036" w14:textId="6A95763F" w:rsidR="00820783" w:rsidRDefault="00722F80" w:rsidP="00820783">
      <w:pPr>
        <w:pStyle w:val="ListBullet"/>
      </w:pPr>
      <w:r>
        <w:t>Can be</w:t>
      </w:r>
      <w:r w:rsidR="00820783" w:rsidRPr="00583C52">
        <w:t xml:space="preserve"> tailored to meet </w:t>
      </w:r>
      <w:r w:rsidR="00820783">
        <w:t>your</w:t>
      </w:r>
      <w:r w:rsidR="00820783" w:rsidRPr="00583C52">
        <w:t xml:space="preserve"> needs and risk maturity</w:t>
      </w:r>
    </w:p>
    <w:p w14:paraId="05E26AED" w14:textId="79AFE94C" w:rsidR="001D7E1D" w:rsidRPr="008E5269" w:rsidRDefault="00A34305" w:rsidP="00262D54">
      <w:pPr>
        <w:pStyle w:val="Heading2"/>
      </w:pPr>
      <w:bookmarkStart w:id="6" w:name="_Toc2176753"/>
      <w:bookmarkStart w:id="7" w:name="_Toc89417004"/>
      <w:r w:rsidRPr="008E5269">
        <w:t>Audience</w:t>
      </w:r>
      <w:bookmarkEnd w:id="6"/>
      <w:bookmarkEnd w:id="7"/>
    </w:p>
    <w:p w14:paraId="36393A86" w14:textId="07215D1E" w:rsidR="00A34305" w:rsidRPr="00A43803" w:rsidRDefault="00A34305" w:rsidP="00A43803">
      <w:pPr>
        <w:pStyle w:val="Heading3"/>
      </w:pPr>
      <w:r w:rsidRPr="008E5269">
        <w:t>Program</w:t>
      </w:r>
    </w:p>
    <w:p w14:paraId="5F39F313" w14:textId="13D4E176" w:rsidR="00A34305" w:rsidRPr="008E5269" w:rsidRDefault="00A34305" w:rsidP="00A34305">
      <w:r w:rsidRPr="008E5269">
        <w:t xml:space="preserve">The audience of the </w:t>
      </w:r>
      <w:r w:rsidR="00820783">
        <w:t xml:space="preserve">RIMP </w:t>
      </w:r>
      <w:r w:rsidRPr="008E5269">
        <w:t xml:space="preserve">program </w:t>
      </w:r>
      <w:r w:rsidR="00863F3F">
        <w:t>may</w:t>
      </w:r>
      <w:r w:rsidR="00820783">
        <w:t xml:space="preserve"> include</w:t>
      </w:r>
      <w:r w:rsidRPr="008E5269">
        <w:t>:</w:t>
      </w:r>
    </w:p>
    <w:p w14:paraId="1FDC0C6E" w14:textId="0DD7A494" w:rsidR="00A34305" w:rsidRPr="008E5269" w:rsidRDefault="00A34305" w:rsidP="00A34305">
      <w:pPr>
        <w:pStyle w:val="ListBullet"/>
      </w:pPr>
      <w:r w:rsidRPr="008E5269">
        <w:t>Risk Managers and Owners</w:t>
      </w:r>
    </w:p>
    <w:p w14:paraId="24D17372" w14:textId="4CD39E3D" w:rsidR="00A34305" w:rsidRPr="008E5269" w:rsidRDefault="00A34305" w:rsidP="00A34305">
      <w:pPr>
        <w:pStyle w:val="ListBullet"/>
      </w:pPr>
      <w:r w:rsidRPr="008E5269">
        <w:t>Executive team</w:t>
      </w:r>
    </w:p>
    <w:p w14:paraId="6D6A5EE7" w14:textId="05496D2E" w:rsidR="00A34305" w:rsidRPr="008E5269" w:rsidRDefault="00A34305" w:rsidP="00A34305">
      <w:pPr>
        <w:pStyle w:val="ListBullet"/>
      </w:pPr>
      <w:r w:rsidRPr="008E5269">
        <w:t>Board members</w:t>
      </w:r>
    </w:p>
    <w:p w14:paraId="6590AFC0" w14:textId="77777777" w:rsidR="00A34305" w:rsidRPr="008E5269" w:rsidRDefault="00A34305" w:rsidP="00521DEE">
      <w:pPr>
        <w:pStyle w:val="Heading3"/>
      </w:pPr>
      <w:r w:rsidRPr="008E5269">
        <w:t>Document</w:t>
      </w:r>
    </w:p>
    <w:p w14:paraId="4AA819FF" w14:textId="33FB4E6D" w:rsidR="00A34305" w:rsidRPr="008E5269" w:rsidRDefault="00A34305" w:rsidP="00820783">
      <w:r w:rsidRPr="008E5269">
        <w:t>T</w:t>
      </w:r>
      <w:r w:rsidR="00820783">
        <w:t>he audience of this document is the Risk Manager</w:t>
      </w:r>
      <w:r w:rsidRPr="008E5269">
        <w:t xml:space="preserve"> who will be running and facilitating the program</w:t>
      </w:r>
      <w:r w:rsidR="00820783">
        <w:t>.</w:t>
      </w:r>
    </w:p>
    <w:p w14:paraId="6D57E4F1" w14:textId="77777777" w:rsidR="00434760" w:rsidRPr="007E7ADA" w:rsidRDefault="00434760" w:rsidP="00434760">
      <w:pPr>
        <w:pStyle w:val="Heading2"/>
      </w:pPr>
      <w:bookmarkStart w:id="8" w:name="_Toc381966929"/>
      <w:bookmarkStart w:id="9" w:name="_Toc527532389"/>
      <w:bookmarkStart w:id="10" w:name="_Toc89417005"/>
      <w:bookmarkStart w:id="11" w:name="_Hlk13823374"/>
      <w:r w:rsidRPr="007E7ADA">
        <w:t>Icon Key</w:t>
      </w:r>
      <w:bookmarkEnd w:id="8"/>
      <w:bookmarkEnd w:id="9"/>
      <w:bookmarkEnd w:id="10"/>
    </w:p>
    <w:tbl>
      <w:tblPr>
        <w:tblStyle w:val="PlainTable2"/>
        <w:tblW w:w="9606" w:type="dxa"/>
        <w:tblLook w:val="04A0" w:firstRow="1" w:lastRow="0" w:firstColumn="1" w:lastColumn="0" w:noHBand="0" w:noVBand="1"/>
      </w:tblPr>
      <w:tblGrid>
        <w:gridCol w:w="1134"/>
        <w:gridCol w:w="3794"/>
        <w:gridCol w:w="1168"/>
        <w:gridCol w:w="3510"/>
      </w:tblGrid>
      <w:tr w:rsidR="00434760" w:rsidRPr="00770E17" w14:paraId="53C9AC45" w14:textId="77777777" w:rsidTr="00434760">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34" w:type="dxa"/>
            <w:shd w:val="clear" w:color="auto" w:fill="892890"/>
            <w:vAlign w:val="center"/>
            <w:hideMark/>
          </w:tcPr>
          <w:p w14:paraId="5FF6D727" w14:textId="77777777" w:rsidR="00434760" w:rsidRPr="00770E17" w:rsidRDefault="00434760" w:rsidP="00434760">
            <w:pPr>
              <w:pStyle w:val="TableHeadingWhite"/>
              <w:jc w:val="center"/>
              <w:rPr>
                <w:rFonts w:ascii="Arial" w:hAnsi="Arial" w:cs="Arial"/>
                <w:b/>
              </w:rPr>
            </w:pPr>
            <w:r w:rsidRPr="00770E17">
              <w:rPr>
                <w:rFonts w:ascii="Arial" w:hAnsi="Arial" w:cs="Arial"/>
                <w:b/>
              </w:rPr>
              <w:t>Icon</w:t>
            </w:r>
          </w:p>
        </w:tc>
        <w:tc>
          <w:tcPr>
            <w:tcW w:w="3794" w:type="dxa"/>
            <w:shd w:val="clear" w:color="auto" w:fill="892890"/>
            <w:vAlign w:val="center"/>
            <w:hideMark/>
          </w:tcPr>
          <w:p w14:paraId="1BA8D8B3" w14:textId="77777777" w:rsidR="00434760" w:rsidRPr="00770E17" w:rsidRDefault="00434760" w:rsidP="00434760">
            <w:pPr>
              <w:pStyle w:val="TableHeadingWhite"/>
              <w:cnfStyle w:val="100000000000" w:firstRow="1" w:lastRow="0" w:firstColumn="0" w:lastColumn="0" w:oddVBand="0" w:evenVBand="0" w:oddHBand="0" w:evenHBand="0" w:firstRowFirstColumn="0" w:firstRowLastColumn="0" w:lastRowFirstColumn="0" w:lastRowLastColumn="0"/>
              <w:rPr>
                <w:rFonts w:ascii="Arial" w:hAnsi="Arial" w:cs="Arial"/>
                <w:b/>
              </w:rPr>
            </w:pPr>
            <w:r w:rsidRPr="00770E17">
              <w:rPr>
                <w:rFonts w:ascii="Arial" w:hAnsi="Arial" w:cs="Arial"/>
                <w:b/>
              </w:rPr>
              <w:t>Description</w:t>
            </w:r>
          </w:p>
        </w:tc>
        <w:tc>
          <w:tcPr>
            <w:tcW w:w="1168" w:type="dxa"/>
            <w:shd w:val="clear" w:color="auto" w:fill="892890"/>
            <w:vAlign w:val="center"/>
            <w:hideMark/>
          </w:tcPr>
          <w:p w14:paraId="378E0339" w14:textId="77777777" w:rsidR="00434760" w:rsidRPr="00770E17" w:rsidRDefault="00434760" w:rsidP="00434760">
            <w:pPr>
              <w:pStyle w:val="TableHeadingWhite"/>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770E17">
              <w:rPr>
                <w:rFonts w:ascii="Arial" w:hAnsi="Arial" w:cs="Arial"/>
                <w:b/>
              </w:rPr>
              <w:t>Icon</w:t>
            </w:r>
          </w:p>
        </w:tc>
        <w:tc>
          <w:tcPr>
            <w:tcW w:w="3510" w:type="dxa"/>
            <w:shd w:val="clear" w:color="auto" w:fill="892890"/>
            <w:vAlign w:val="center"/>
            <w:hideMark/>
          </w:tcPr>
          <w:p w14:paraId="5E1E8463" w14:textId="77777777" w:rsidR="00434760" w:rsidRPr="00770E17" w:rsidRDefault="00434760" w:rsidP="00434760">
            <w:pPr>
              <w:pStyle w:val="TableHeadingWhite"/>
              <w:cnfStyle w:val="100000000000" w:firstRow="1" w:lastRow="0" w:firstColumn="0" w:lastColumn="0" w:oddVBand="0" w:evenVBand="0" w:oddHBand="0" w:evenHBand="0" w:firstRowFirstColumn="0" w:firstRowLastColumn="0" w:lastRowFirstColumn="0" w:lastRowLastColumn="0"/>
              <w:rPr>
                <w:rFonts w:ascii="Arial" w:hAnsi="Arial" w:cs="Arial"/>
                <w:b/>
              </w:rPr>
            </w:pPr>
            <w:r w:rsidRPr="00770E17">
              <w:rPr>
                <w:rFonts w:ascii="Arial" w:hAnsi="Arial" w:cs="Arial"/>
                <w:b/>
              </w:rPr>
              <w:t>Description</w:t>
            </w:r>
          </w:p>
        </w:tc>
      </w:tr>
      <w:tr w:rsidR="00434760" w:rsidRPr="007E7ADA" w14:paraId="79083EEC" w14:textId="77777777" w:rsidTr="00434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892890"/>
            </w:tcBorders>
            <w:hideMark/>
          </w:tcPr>
          <w:p w14:paraId="7AE2B8E4" w14:textId="77777777" w:rsidR="00434760" w:rsidRPr="007E7ADA" w:rsidRDefault="00434760" w:rsidP="00434760">
            <w:pPr>
              <w:spacing w:after="0"/>
              <w:jc w:val="center"/>
              <w:rPr>
                <w:rFonts w:cs="Arial"/>
                <w:b w:val="0"/>
                <w:bCs w:val="0"/>
              </w:rPr>
            </w:pPr>
            <w:r>
              <w:rPr>
                <w:noProof/>
              </w:rPr>
              <w:drawing>
                <wp:inline distT="0" distB="0" distL="0" distR="0" wp14:anchorId="2050BA72" wp14:editId="540D5E7C">
                  <wp:extent cx="487680" cy="454025"/>
                  <wp:effectExtent l="0" t="0" r="762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3794" w:type="dxa"/>
            <w:tcBorders>
              <w:bottom w:val="single" w:sz="4" w:space="0" w:color="892890"/>
            </w:tcBorders>
            <w:vAlign w:val="center"/>
          </w:tcPr>
          <w:p w14:paraId="66DBFD42" w14:textId="77777777" w:rsidR="00434760" w:rsidRPr="003F5973" w:rsidRDefault="00434760" w:rsidP="0043476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F5973">
              <w:rPr>
                <w:rFonts w:ascii="Arial" w:hAnsi="Arial" w:cs="Arial"/>
              </w:rPr>
              <w:t>Group Discussion</w:t>
            </w:r>
          </w:p>
        </w:tc>
        <w:tc>
          <w:tcPr>
            <w:tcW w:w="1168" w:type="dxa"/>
            <w:tcBorders>
              <w:bottom w:val="single" w:sz="4" w:space="0" w:color="892890"/>
            </w:tcBorders>
          </w:tcPr>
          <w:p w14:paraId="208FC5B0" w14:textId="77777777" w:rsidR="00434760" w:rsidRPr="007E7ADA" w:rsidRDefault="00434760" w:rsidP="00434760">
            <w:pPr>
              <w:spacing w:after="0"/>
              <w:cnfStyle w:val="000000100000" w:firstRow="0" w:lastRow="0" w:firstColumn="0" w:lastColumn="0" w:oddVBand="0" w:evenVBand="0" w:oddHBand="1" w:evenHBand="0" w:firstRowFirstColumn="0" w:firstRowLastColumn="0" w:lastRowFirstColumn="0" w:lastRowLastColumn="0"/>
              <w:rPr>
                <w:rFonts w:cs="Arial"/>
                <w:b/>
                <w:bCs/>
              </w:rPr>
            </w:pPr>
            <w:r>
              <w:rPr>
                <w:noProof/>
              </w:rPr>
              <w:drawing>
                <wp:inline distT="0" distB="0" distL="0" distR="0" wp14:anchorId="1FEEA84B" wp14:editId="21BB18A5">
                  <wp:extent cx="536028" cy="536028"/>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3510" w:type="dxa"/>
            <w:tcBorders>
              <w:bottom w:val="single" w:sz="4" w:space="0" w:color="892890"/>
            </w:tcBorders>
            <w:vAlign w:val="center"/>
          </w:tcPr>
          <w:p w14:paraId="469FBC51" w14:textId="77777777" w:rsidR="00434760" w:rsidRPr="003F5973" w:rsidRDefault="00434760" w:rsidP="00434760">
            <w:pPr>
              <w:spacing w:after="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F5973">
              <w:rPr>
                <w:rFonts w:ascii="Arial" w:hAnsi="Arial" w:cs="Arial"/>
                <w:szCs w:val="24"/>
              </w:rPr>
              <w:t>Activity</w:t>
            </w:r>
          </w:p>
        </w:tc>
      </w:tr>
      <w:tr w:rsidR="00434760" w:rsidRPr="007E7ADA" w14:paraId="08EDA7F3" w14:textId="77777777" w:rsidTr="00434760">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892890"/>
            </w:tcBorders>
            <w:hideMark/>
          </w:tcPr>
          <w:p w14:paraId="4C62D939" w14:textId="77777777" w:rsidR="00434760" w:rsidRPr="007E7ADA" w:rsidRDefault="00434760" w:rsidP="00434760">
            <w:pPr>
              <w:spacing w:after="0"/>
              <w:jc w:val="center"/>
              <w:rPr>
                <w:rFonts w:cs="Arial"/>
                <w:b w:val="0"/>
                <w:bCs w:val="0"/>
              </w:rPr>
            </w:pPr>
            <w:r>
              <w:rPr>
                <w:noProof/>
              </w:rPr>
              <w:drawing>
                <wp:inline distT="0" distB="0" distL="0" distR="0" wp14:anchorId="21AD2BCA" wp14:editId="0B75A08E">
                  <wp:extent cx="566420" cy="551180"/>
                  <wp:effectExtent l="0" t="0" r="0" b="0"/>
                  <wp:docPr id="64525" name="Picture 6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73" cy="559503"/>
                          </a:xfrm>
                          <a:prstGeom prst="rect">
                            <a:avLst/>
                          </a:prstGeom>
                          <a:noFill/>
                          <a:ln>
                            <a:noFill/>
                          </a:ln>
                        </pic:spPr>
                      </pic:pic>
                    </a:graphicData>
                  </a:graphic>
                </wp:inline>
              </w:drawing>
            </w:r>
          </w:p>
        </w:tc>
        <w:tc>
          <w:tcPr>
            <w:tcW w:w="3794" w:type="dxa"/>
            <w:tcBorders>
              <w:bottom w:val="single" w:sz="4" w:space="0" w:color="892890"/>
            </w:tcBorders>
            <w:vAlign w:val="center"/>
          </w:tcPr>
          <w:p w14:paraId="0734325B" w14:textId="77777777" w:rsidR="00434760" w:rsidRPr="003F5973" w:rsidRDefault="00434760" w:rsidP="0043476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F5973">
              <w:rPr>
                <w:rFonts w:ascii="Arial" w:hAnsi="Arial" w:cs="Arial"/>
              </w:rPr>
              <w:t>Whiteboard / Flip Chart</w:t>
            </w:r>
          </w:p>
        </w:tc>
        <w:tc>
          <w:tcPr>
            <w:tcW w:w="1168" w:type="dxa"/>
            <w:tcBorders>
              <w:bottom w:val="single" w:sz="4" w:space="0" w:color="892890"/>
            </w:tcBorders>
          </w:tcPr>
          <w:p w14:paraId="787C8DF2" w14:textId="77777777" w:rsidR="00434760" w:rsidRPr="007E7ADA" w:rsidRDefault="00434760" w:rsidP="00434760">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3510" w:type="dxa"/>
            <w:tcBorders>
              <w:bottom w:val="single" w:sz="4" w:space="0" w:color="892890"/>
            </w:tcBorders>
          </w:tcPr>
          <w:p w14:paraId="5D5E624A" w14:textId="77777777" w:rsidR="00434760" w:rsidRPr="003F5973" w:rsidRDefault="00434760" w:rsidP="00434760">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bookmarkEnd w:id="11"/>
    </w:tbl>
    <w:p w14:paraId="3E2B9355" w14:textId="1452B423" w:rsidR="00A34305" w:rsidRPr="00497D15" w:rsidRDefault="00A34305" w:rsidP="00A43803">
      <w:pPr>
        <w:pStyle w:val="ListBullet"/>
        <w:numPr>
          <w:ilvl w:val="0"/>
          <w:numId w:val="0"/>
        </w:numPr>
        <w:ind w:left="357" w:hanging="357"/>
      </w:pPr>
      <w:r w:rsidRPr="008E5269">
        <w:br w:type="page"/>
      </w:r>
    </w:p>
    <w:p w14:paraId="3EA59974" w14:textId="716E80BB" w:rsidR="00BD15D9" w:rsidRPr="00B63EF5" w:rsidRDefault="00B41DC2" w:rsidP="00A84357">
      <w:pPr>
        <w:pStyle w:val="Heading2"/>
        <w:spacing w:before="840"/>
      </w:pPr>
      <w:bookmarkStart w:id="12" w:name="_Toc2176754"/>
      <w:bookmarkStart w:id="13" w:name="_Toc89417006"/>
      <w:r w:rsidRPr="00B63EF5">
        <w:lastRenderedPageBreak/>
        <w:t>Program o</w:t>
      </w:r>
      <w:r w:rsidR="00BD15D9" w:rsidRPr="00B63EF5">
        <w:t>verview</w:t>
      </w:r>
      <w:bookmarkEnd w:id="12"/>
      <w:bookmarkEnd w:id="13"/>
    </w:p>
    <w:p w14:paraId="420125F5" w14:textId="4D9EEC16" w:rsidR="00887EA2" w:rsidRPr="00887EA2" w:rsidRDefault="00887EA2" w:rsidP="00887EA2">
      <w:r w:rsidRPr="00B63EF5">
        <w:t xml:space="preserve">There are </w:t>
      </w:r>
      <w:r w:rsidR="00B63EF5" w:rsidRPr="00B63EF5">
        <w:t>three</w:t>
      </w:r>
      <w:r w:rsidRPr="00B63EF5">
        <w:t xml:space="preserve"> phases in the RIMP program.</w:t>
      </w:r>
    </w:p>
    <w:bookmarkEnd w:id="1"/>
    <w:p w14:paraId="18F230B8" w14:textId="6D83E66D" w:rsidR="008F300B" w:rsidRPr="000931FD" w:rsidRDefault="008F300B" w:rsidP="00D4717B">
      <w:pPr>
        <w:spacing w:after="0" w:line="240" w:lineRule="auto"/>
        <w:rPr>
          <w:sz w:val="2"/>
          <w:szCs w:val="2"/>
        </w:rPr>
      </w:pPr>
    </w:p>
    <w:p w14:paraId="2E169522" w14:textId="782BE359" w:rsidR="00AB4DCE" w:rsidRPr="000931FD" w:rsidRDefault="00AB4DCE" w:rsidP="008F43D2">
      <w:pPr>
        <w:spacing w:after="0" w:line="240" w:lineRule="auto"/>
        <w:rPr>
          <w:sz w:val="2"/>
          <w:szCs w:val="2"/>
        </w:rPr>
      </w:pPr>
    </w:p>
    <w:p w14:paraId="1D2D9F6C" w14:textId="46BDC1FF" w:rsidR="00AB4DCE" w:rsidRPr="000931FD" w:rsidRDefault="00AB4DCE" w:rsidP="002A31BC">
      <w:pPr>
        <w:spacing w:after="0" w:line="240" w:lineRule="auto"/>
        <w:rPr>
          <w:sz w:val="2"/>
          <w:szCs w:val="2"/>
        </w:rPr>
      </w:pPr>
    </w:p>
    <w:p w14:paraId="71A823C0" w14:textId="5D1418E7" w:rsidR="000931FD" w:rsidRDefault="0052747C" w:rsidP="002A31BC">
      <w:pPr>
        <w:spacing w:after="0" w:line="240" w:lineRule="auto"/>
      </w:pPr>
      <w:r>
        <w:rPr>
          <w:noProof/>
        </w:rPr>
        <w:drawing>
          <wp:inline distT="0" distB="0" distL="0" distR="0" wp14:anchorId="71CBD168" wp14:editId="4796DD7A">
            <wp:extent cx="4783363" cy="4157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5556" cy="4177223"/>
                    </a:xfrm>
                    <a:prstGeom prst="rect">
                      <a:avLst/>
                    </a:prstGeom>
                    <a:noFill/>
                    <a:ln>
                      <a:noFill/>
                    </a:ln>
                  </pic:spPr>
                </pic:pic>
              </a:graphicData>
            </a:graphic>
          </wp:inline>
        </w:drawing>
      </w:r>
    </w:p>
    <w:p w14:paraId="06AC66FD" w14:textId="05B93F4F" w:rsidR="00A34305" w:rsidRPr="008E5269" w:rsidRDefault="00A34305" w:rsidP="00262D54">
      <w:pPr>
        <w:pStyle w:val="Heading2"/>
      </w:pPr>
      <w:bookmarkStart w:id="14" w:name="_Toc2176756"/>
      <w:bookmarkStart w:id="15" w:name="_Toc89417007"/>
      <w:r w:rsidRPr="008E5269">
        <w:t>More information</w:t>
      </w:r>
      <w:bookmarkEnd w:id="14"/>
      <w:bookmarkEnd w:id="15"/>
    </w:p>
    <w:p w14:paraId="1EF7AD09" w14:textId="775E2346" w:rsidR="00A34305" w:rsidRPr="00762BCA" w:rsidRDefault="00E62968" w:rsidP="00A34305">
      <w:pPr>
        <w:rPr>
          <w:highlight w:val="yellow"/>
        </w:rPr>
      </w:pPr>
      <w:r w:rsidRPr="00762BCA">
        <w:rPr>
          <w:highlight w:val="yellow"/>
        </w:rPr>
        <w:t>Y</w:t>
      </w:r>
      <w:r w:rsidR="00A34305" w:rsidRPr="00762BCA">
        <w:rPr>
          <w:highlight w:val="yellow"/>
        </w:rPr>
        <w:t xml:space="preserve">ou will find </w:t>
      </w:r>
      <w:r w:rsidRPr="00762BCA">
        <w:rPr>
          <w:highlight w:val="yellow"/>
        </w:rPr>
        <w:t xml:space="preserve">additional </w:t>
      </w:r>
      <w:r w:rsidR="00A34305" w:rsidRPr="00762BCA">
        <w:rPr>
          <w:highlight w:val="yellow"/>
        </w:rPr>
        <w:t>useful information in the</w:t>
      </w:r>
      <w:r w:rsidR="007A5510">
        <w:rPr>
          <w:highlight w:val="yellow"/>
        </w:rPr>
        <w:t xml:space="preserve"> Risk Guidance </w:t>
      </w:r>
      <w:proofErr w:type="gramStart"/>
      <w:r w:rsidR="007A5510">
        <w:rPr>
          <w:highlight w:val="yellow"/>
        </w:rPr>
        <w:t xml:space="preserve">Materials </w:t>
      </w:r>
      <w:r w:rsidR="0035790F" w:rsidRPr="00762BCA">
        <w:rPr>
          <w:highlight w:val="yellow"/>
        </w:rPr>
        <w:t>:</w:t>
      </w:r>
      <w:proofErr w:type="gramEnd"/>
      <w:r w:rsidR="007A5510">
        <w:rPr>
          <w:highlight w:val="yellow"/>
        </w:rPr>
        <w:t xml:space="preserve"> </w:t>
      </w:r>
    </w:p>
    <w:p w14:paraId="2039B9ED" w14:textId="568E1D49" w:rsidR="00262D54" w:rsidRPr="008E5269" w:rsidRDefault="00887EA2" w:rsidP="00705BAF">
      <w:pPr>
        <w:pStyle w:val="ListBullet"/>
      </w:pPr>
      <w:r>
        <w:t xml:space="preserve">Risk Management Tools and templates: </w:t>
      </w:r>
      <w:hyperlink r:id="rId29" w:history="1">
        <w:r w:rsidR="00D441E7" w:rsidRPr="00082C9F">
          <w:rPr>
            <w:rStyle w:val="Hyperlink"/>
          </w:rPr>
          <w:t>https://www.vmia.vic.gov.au/tools-and-insights/risk-management-tools</w:t>
        </w:r>
      </w:hyperlink>
      <w:r w:rsidR="00D441E7">
        <w:t xml:space="preserve"> </w:t>
      </w:r>
    </w:p>
    <w:p w14:paraId="23CC6523" w14:textId="77777777" w:rsidR="0061485B" w:rsidRDefault="0061485B" w:rsidP="0061485B"/>
    <w:p w14:paraId="590F42DC" w14:textId="3E88DE7E" w:rsidR="00B63EF5" w:rsidRPr="008E5269" w:rsidRDefault="00B63EF5" w:rsidP="0061485B">
      <w:pPr>
        <w:sectPr w:rsidR="00B63EF5" w:rsidRPr="008E5269" w:rsidSect="0083494E">
          <w:headerReference w:type="even" r:id="rId30"/>
          <w:headerReference w:type="default" r:id="rId31"/>
          <w:pgSz w:w="11906" w:h="16838" w:code="9"/>
          <w:pgMar w:top="1304" w:right="1134" w:bottom="1021" w:left="1418" w:header="567" w:footer="567" w:gutter="0"/>
          <w:cols w:space="708"/>
          <w:docGrid w:linePitch="360"/>
        </w:sectPr>
      </w:pPr>
    </w:p>
    <w:p w14:paraId="01F749E1" w14:textId="2F339BB2" w:rsidR="00D6077D" w:rsidRPr="00C42463" w:rsidRDefault="00722F80" w:rsidP="001B04DD">
      <w:pPr>
        <w:pStyle w:val="Heading1"/>
        <w:rPr>
          <w:color w:val="003366" w:themeColor="accent1"/>
        </w:rPr>
      </w:pPr>
      <w:bookmarkStart w:id="16" w:name="_Toc2176763"/>
      <w:bookmarkStart w:id="17" w:name="_Toc89417008"/>
      <w:r w:rsidRPr="00C42463">
        <w:rPr>
          <w:color w:val="003366" w:themeColor="accent1"/>
        </w:rPr>
        <w:lastRenderedPageBreak/>
        <w:t xml:space="preserve">Phase </w:t>
      </w:r>
      <w:r w:rsidR="00BD6608" w:rsidRPr="00C42463">
        <w:rPr>
          <w:color w:val="003366" w:themeColor="accent1"/>
        </w:rPr>
        <w:t>One:</w:t>
      </w:r>
      <w:r w:rsidR="004A7503" w:rsidRPr="00C42463">
        <w:rPr>
          <w:color w:val="003366" w:themeColor="accent1"/>
        </w:rPr>
        <w:t xml:space="preserve"> Risk Identification</w:t>
      </w:r>
      <w:r w:rsidR="00E42558">
        <w:rPr>
          <w:color w:val="003366" w:themeColor="accent1"/>
        </w:rPr>
        <w:t xml:space="preserve"> (or </w:t>
      </w:r>
      <w:r w:rsidR="00AB4DCE" w:rsidRPr="00C42463">
        <w:rPr>
          <w:color w:val="003366" w:themeColor="accent1"/>
        </w:rPr>
        <w:t>Review</w:t>
      </w:r>
      <w:r w:rsidR="00E42558">
        <w:rPr>
          <w:color w:val="003366" w:themeColor="accent1"/>
        </w:rPr>
        <w:t>)</w:t>
      </w:r>
      <w:r w:rsidR="004A7503" w:rsidRPr="00C42463">
        <w:rPr>
          <w:color w:val="003366" w:themeColor="accent1"/>
        </w:rPr>
        <w:t xml:space="preserve"> and A</w:t>
      </w:r>
      <w:r w:rsidR="000748E6" w:rsidRPr="00C42463">
        <w:rPr>
          <w:color w:val="003366" w:themeColor="accent1"/>
        </w:rPr>
        <w:t>nalysis</w:t>
      </w:r>
      <w:bookmarkEnd w:id="16"/>
      <w:bookmarkEnd w:id="17"/>
    </w:p>
    <w:p w14:paraId="740EB854" w14:textId="0AB05A9E" w:rsidR="00941F60" w:rsidRPr="001B04DD" w:rsidRDefault="00941F60" w:rsidP="001B04DD">
      <w:pPr>
        <w:pStyle w:val="Heading2"/>
      </w:pPr>
      <w:bookmarkStart w:id="18" w:name="_Toc2176764"/>
      <w:bookmarkStart w:id="19" w:name="_Toc89417009"/>
      <w:r w:rsidRPr="001B04DD">
        <w:t>Introduction</w:t>
      </w:r>
      <w:bookmarkEnd w:id="18"/>
      <w:bookmarkEnd w:id="19"/>
    </w:p>
    <w:p w14:paraId="0C69E632" w14:textId="1B77FCD1" w:rsidR="00E15252" w:rsidRDefault="00E15252" w:rsidP="00E15252">
      <w:pPr>
        <w:rPr>
          <w:rFonts w:cs="Arial"/>
        </w:rPr>
      </w:pPr>
      <w:r w:rsidRPr="00487BC2">
        <w:rPr>
          <w:rFonts w:cs="Arial"/>
        </w:rPr>
        <w:t>This phase</w:t>
      </w:r>
      <w:r w:rsidR="00DF2617" w:rsidRPr="00487BC2">
        <w:rPr>
          <w:rFonts w:cs="Arial"/>
        </w:rPr>
        <w:t xml:space="preserve"> involves </w:t>
      </w:r>
      <w:r w:rsidR="005A2E7E" w:rsidRPr="00487BC2">
        <w:rPr>
          <w:rFonts w:cs="Arial"/>
        </w:rPr>
        <w:t xml:space="preserve">facilitating a </w:t>
      </w:r>
      <w:r w:rsidR="00DF2617" w:rsidRPr="00487BC2">
        <w:rPr>
          <w:rFonts w:cs="Arial"/>
        </w:rPr>
        <w:t xml:space="preserve">workshop with the aim of summarising key </w:t>
      </w:r>
      <w:r w:rsidR="005A2E7E" w:rsidRPr="00487BC2">
        <w:rPr>
          <w:rFonts w:cs="Arial"/>
        </w:rPr>
        <w:t xml:space="preserve">risk </w:t>
      </w:r>
      <w:r w:rsidR="00DF2617" w:rsidRPr="00487BC2">
        <w:rPr>
          <w:rFonts w:cs="Arial"/>
        </w:rPr>
        <w:t>themes</w:t>
      </w:r>
      <w:r w:rsidR="00487BC2" w:rsidRPr="00487BC2">
        <w:rPr>
          <w:rFonts w:cs="Arial"/>
        </w:rPr>
        <w:t xml:space="preserve"> or categories</w:t>
      </w:r>
      <w:r w:rsidR="00DF2617" w:rsidRPr="00487BC2">
        <w:rPr>
          <w:rFonts w:cs="Arial"/>
        </w:rPr>
        <w:t xml:space="preserve"> </w:t>
      </w:r>
      <w:bookmarkStart w:id="20" w:name="_Hlk4589190"/>
      <w:r w:rsidR="00DF2617" w:rsidRPr="00487BC2">
        <w:rPr>
          <w:rFonts w:cs="Arial"/>
        </w:rPr>
        <w:t xml:space="preserve">and </w:t>
      </w:r>
      <w:r w:rsidR="00984271">
        <w:rPr>
          <w:rFonts w:cs="Arial"/>
        </w:rPr>
        <w:t>identifying the causes and impacts of risk events</w:t>
      </w:r>
      <w:r w:rsidRPr="00487BC2">
        <w:rPr>
          <w:rFonts w:cs="Arial"/>
        </w:rPr>
        <w:t>.</w:t>
      </w:r>
      <w:bookmarkEnd w:id="20"/>
    </w:p>
    <w:p w14:paraId="652A9DFD" w14:textId="1EDE2F27" w:rsidR="006C67F3" w:rsidRPr="008E5269" w:rsidRDefault="006C67F3" w:rsidP="00E15252">
      <w:pPr>
        <w:rPr>
          <w:rFonts w:cs="Arial"/>
        </w:rPr>
      </w:pPr>
      <w:r>
        <w:rPr>
          <w:rFonts w:cs="Arial"/>
        </w:rPr>
        <w:t>You should tailor the content to suit the needs and risk maturity of your organisation.</w:t>
      </w:r>
    </w:p>
    <w:p w14:paraId="4E325281" w14:textId="77777777" w:rsidR="00966238" w:rsidRPr="001B04DD" w:rsidRDefault="00966238" w:rsidP="001B04DD">
      <w:pPr>
        <w:pStyle w:val="Heading3"/>
      </w:pPr>
      <w:r w:rsidRPr="001B04DD">
        <w:t>Purpose</w:t>
      </w:r>
    </w:p>
    <w:p w14:paraId="7B940DC1" w14:textId="18FC443E" w:rsidR="00966238" w:rsidRPr="008E5269" w:rsidRDefault="00966238" w:rsidP="00966238">
      <w:r>
        <w:t xml:space="preserve">The purpose of this phase is for </w:t>
      </w:r>
      <w:r w:rsidR="00984271">
        <w:t>your senior leaders</w:t>
      </w:r>
      <w:r>
        <w:t xml:space="preserve"> to agree </w:t>
      </w:r>
      <w:r w:rsidR="00984271">
        <w:t xml:space="preserve">on what might be preventing your organisation from meeting </w:t>
      </w:r>
      <w:r w:rsidR="00FA044A">
        <w:t>its</w:t>
      </w:r>
      <w:r w:rsidR="00984271">
        <w:t xml:space="preserve"> </w:t>
      </w:r>
      <w:proofErr w:type="gramStart"/>
      <w:r w:rsidR="00984271">
        <w:t xml:space="preserve">objectives, </w:t>
      </w:r>
      <w:r>
        <w:t>and</w:t>
      </w:r>
      <w:proofErr w:type="gramEnd"/>
      <w:r w:rsidR="006C67F3">
        <w:t xml:space="preserve"> identifying</w:t>
      </w:r>
      <w:r>
        <w:t xml:space="preserve"> </w:t>
      </w:r>
      <w:r w:rsidR="00984271">
        <w:t xml:space="preserve">the causes and impacts of </w:t>
      </w:r>
      <w:r w:rsidR="009B063C">
        <w:t>the risks</w:t>
      </w:r>
      <w:r>
        <w:t>.</w:t>
      </w:r>
    </w:p>
    <w:p w14:paraId="35E78353" w14:textId="1969C279" w:rsidR="00094DBD" w:rsidRPr="001B04DD" w:rsidRDefault="00094DBD" w:rsidP="001B04DD">
      <w:pPr>
        <w:pStyle w:val="Heading3"/>
      </w:pPr>
      <w:r w:rsidRPr="001B04DD">
        <w:t>Objectives</w:t>
      </w:r>
    </w:p>
    <w:p w14:paraId="0DA5E7E3" w14:textId="59F4F4AD" w:rsidR="00094DBD" w:rsidRPr="008E5269" w:rsidRDefault="00094DBD" w:rsidP="00094DBD">
      <w:r w:rsidRPr="008E5269">
        <w:t xml:space="preserve">By the end of this phase </w:t>
      </w:r>
      <w:r w:rsidR="00984271">
        <w:t>your</w:t>
      </w:r>
      <w:r w:rsidR="00AB1B7C" w:rsidRPr="00AB1B7C">
        <w:t xml:space="preserve"> </w:t>
      </w:r>
      <w:r w:rsidR="00AB1B7C" w:rsidRPr="006C67F3">
        <w:t>participants</w:t>
      </w:r>
      <w:r w:rsidRPr="00AB1B7C">
        <w:t xml:space="preserve"> will have</w:t>
      </w:r>
      <w:r w:rsidRPr="008E5269">
        <w:t>:</w:t>
      </w:r>
    </w:p>
    <w:p w14:paraId="30BDB60C" w14:textId="2F289D8B" w:rsidR="00094DBD" w:rsidRPr="008E5269" w:rsidRDefault="00AB1B7C" w:rsidP="00D30982">
      <w:pPr>
        <w:pStyle w:val="ListBullet"/>
        <w:rPr>
          <w:rStyle w:val="A6"/>
          <w:rFonts w:cs="Arial"/>
          <w:color w:val="auto"/>
        </w:rPr>
      </w:pPr>
      <w:r>
        <w:rPr>
          <w:rStyle w:val="A6"/>
          <w:rFonts w:cs="Arial"/>
          <w:color w:val="auto"/>
        </w:rPr>
        <w:t>A standardised understanding of key risk concepts</w:t>
      </w:r>
    </w:p>
    <w:p w14:paraId="3AF7E337" w14:textId="718A7A61" w:rsidR="00094DBD" w:rsidRPr="00014164" w:rsidRDefault="00AB1B7C" w:rsidP="00D30982">
      <w:pPr>
        <w:pStyle w:val="ListBullet"/>
        <w:rPr>
          <w:rStyle w:val="A6"/>
          <w:rFonts w:cs="Arial"/>
          <w:color w:val="auto"/>
        </w:rPr>
      </w:pPr>
      <w:r>
        <w:rPr>
          <w:rStyle w:val="A6"/>
        </w:rPr>
        <w:t>Identified</w:t>
      </w:r>
      <w:r w:rsidR="00094DBD" w:rsidRPr="008E5269">
        <w:rPr>
          <w:rStyle w:val="A6"/>
        </w:rPr>
        <w:t xml:space="preserve"> risk events for each strategic objective</w:t>
      </w:r>
      <w:r>
        <w:rPr>
          <w:rStyle w:val="A6"/>
          <w:color w:val="auto"/>
        </w:rPr>
        <w:t xml:space="preserve"> and grouped them into </w:t>
      </w:r>
      <w:r w:rsidR="00966238">
        <w:rPr>
          <w:rStyle w:val="A6"/>
          <w:color w:val="auto"/>
        </w:rPr>
        <w:t>categories</w:t>
      </w:r>
    </w:p>
    <w:p w14:paraId="60BC801F" w14:textId="3455F28A" w:rsidR="00014164" w:rsidRPr="008E5269" w:rsidRDefault="00014164" w:rsidP="00014164">
      <w:pPr>
        <w:pStyle w:val="ListBullet"/>
        <w:rPr>
          <w:rStyle w:val="A11"/>
          <w:color w:val="auto"/>
        </w:rPr>
      </w:pPr>
      <w:r w:rsidRPr="008E5269">
        <w:rPr>
          <w:rStyle w:val="A11"/>
        </w:rPr>
        <w:t>Cons</w:t>
      </w:r>
      <w:r w:rsidR="0015342B">
        <w:rPr>
          <w:rStyle w:val="A11"/>
        </w:rPr>
        <w:t xml:space="preserve">idered </w:t>
      </w:r>
      <w:r w:rsidR="00762BCA">
        <w:rPr>
          <w:rStyle w:val="A11"/>
        </w:rPr>
        <w:t>shared risk</w:t>
      </w:r>
      <w:r w:rsidR="0015342B">
        <w:rPr>
          <w:rStyle w:val="A11"/>
        </w:rPr>
        <w:t xml:space="preserve"> implications</w:t>
      </w:r>
      <w:r w:rsidR="00380E0A">
        <w:rPr>
          <w:rStyle w:val="A11"/>
        </w:rPr>
        <w:t xml:space="preserve"> (optional)</w:t>
      </w:r>
    </w:p>
    <w:p w14:paraId="4F3F6F42" w14:textId="66F5742B" w:rsidR="00094DBD" w:rsidRPr="008E5269" w:rsidRDefault="00AB1B7C" w:rsidP="00D30982">
      <w:pPr>
        <w:pStyle w:val="ListBullet"/>
        <w:rPr>
          <w:rStyle w:val="A6"/>
          <w:color w:val="auto"/>
        </w:rPr>
      </w:pPr>
      <w:r>
        <w:rPr>
          <w:rStyle w:val="A6"/>
        </w:rPr>
        <w:t>Identified</w:t>
      </w:r>
      <w:r w:rsidR="00094DBD" w:rsidRPr="008E5269">
        <w:rPr>
          <w:rStyle w:val="A6"/>
        </w:rPr>
        <w:t xml:space="preserve"> causes </w:t>
      </w:r>
      <w:r w:rsidR="0015342B">
        <w:rPr>
          <w:rStyle w:val="A6"/>
        </w:rPr>
        <w:t>and impacts for each risk event</w:t>
      </w:r>
    </w:p>
    <w:p w14:paraId="57BF0F70" w14:textId="4B3DFA51" w:rsidR="00E15252" w:rsidRPr="000F2BD8" w:rsidRDefault="00E15252" w:rsidP="001B04DD">
      <w:pPr>
        <w:pStyle w:val="Heading3"/>
      </w:pPr>
      <w:r w:rsidRPr="000F2BD8">
        <w:t>Overview</w:t>
      </w:r>
    </w:p>
    <w:p w14:paraId="6BDE54B2" w14:textId="7EC97EB1" w:rsidR="000B5564" w:rsidRPr="008E5269" w:rsidRDefault="000B5564" w:rsidP="000B5564">
      <w:pPr>
        <w:rPr>
          <w:rFonts w:cs="Arial"/>
        </w:rPr>
      </w:pPr>
      <w:r>
        <w:rPr>
          <w:rFonts w:cs="Arial"/>
        </w:rPr>
        <w:t xml:space="preserve">Read through the content of each topic and </w:t>
      </w:r>
      <w:r w:rsidRPr="008E5269">
        <w:rPr>
          <w:rFonts w:cs="Arial"/>
        </w:rPr>
        <w:t xml:space="preserve">tailor the workshop to </w:t>
      </w:r>
      <w:r w:rsidR="008611EB">
        <w:rPr>
          <w:rFonts w:cs="Arial"/>
        </w:rPr>
        <w:t>your</w:t>
      </w:r>
      <w:r w:rsidRPr="008E5269">
        <w:rPr>
          <w:rFonts w:cs="Arial"/>
        </w:rPr>
        <w:t xml:space="preserve"> requirements </w:t>
      </w:r>
      <w:r w:rsidR="008611EB">
        <w:rPr>
          <w:rFonts w:cs="Arial"/>
        </w:rPr>
        <w:t>and time availability</w:t>
      </w:r>
      <w:r w:rsidRPr="008E5269">
        <w:rPr>
          <w:rFonts w:cs="Arial"/>
        </w:rPr>
        <w:t>.</w:t>
      </w:r>
    </w:p>
    <w:tbl>
      <w:tblPr>
        <w:tblW w:w="9356" w:type="dxa"/>
        <w:tblLayout w:type="fixed"/>
        <w:tblCellMar>
          <w:top w:w="108" w:type="dxa"/>
          <w:bottom w:w="108" w:type="dxa"/>
        </w:tblCellMar>
        <w:tblLook w:val="01E0" w:firstRow="1" w:lastRow="1" w:firstColumn="1" w:lastColumn="1" w:noHBand="0" w:noVBand="0"/>
      </w:tblPr>
      <w:tblGrid>
        <w:gridCol w:w="1985"/>
        <w:gridCol w:w="2693"/>
        <w:gridCol w:w="2693"/>
        <w:gridCol w:w="1985"/>
      </w:tblGrid>
      <w:tr w:rsidR="00E15252" w:rsidRPr="008E5269" w14:paraId="5B652E15" w14:textId="77777777" w:rsidTr="001B04DD">
        <w:trPr>
          <w:trHeight w:val="335"/>
          <w:tblHeader/>
        </w:trPr>
        <w:tc>
          <w:tcPr>
            <w:tcW w:w="1985" w:type="dxa"/>
            <w:tcBorders>
              <w:bottom w:val="single" w:sz="4" w:space="0" w:color="892890"/>
            </w:tcBorders>
            <w:shd w:val="clear" w:color="auto" w:fill="892890"/>
            <w:vAlign w:val="center"/>
          </w:tcPr>
          <w:p w14:paraId="2309D6CB" w14:textId="1161652A" w:rsidR="00E15252" w:rsidRPr="008E5269" w:rsidRDefault="001212F6" w:rsidP="00205E39">
            <w:pPr>
              <w:pStyle w:val="TableHeadingWhite"/>
            </w:pPr>
            <w:r>
              <w:t>Topic</w:t>
            </w:r>
          </w:p>
        </w:tc>
        <w:tc>
          <w:tcPr>
            <w:tcW w:w="2693" w:type="dxa"/>
            <w:tcBorders>
              <w:bottom w:val="single" w:sz="4" w:space="0" w:color="892890"/>
            </w:tcBorders>
            <w:shd w:val="clear" w:color="auto" w:fill="892890"/>
            <w:vAlign w:val="center"/>
          </w:tcPr>
          <w:p w14:paraId="4B81F20D" w14:textId="42D725C8" w:rsidR="00E15252" w:rsidRPr="008E5269" w:rsidRDefault="001212F6" w:rsidP="00205E39">
            <w:pPr>
              <w:pStyle w:val="TableHeadingWhite"/>
            </w:pPr>
            <w:r>
              <w:t>Overview</w:t>
            </w:r>
          </w:p>
        </w:tc>
        <w:tc>
          <w:tcPr>
            <w:tcW w:w="2693" w:type="dxa"/>
            <w:tcBorders>
              <w:bottom w:val="single" w:sz="4" w:space="0" w:color="892890"/>
            </w:tcBorders>
            <w:shd w:val="clear" w:color="auto" w:fill="892890"/>
            <w:vAlign w:val="center"/>
          </w:tcPr>
          <w:p w14:paraId="532FC16D" w14:textId="6729B7C8" w:rsidR="00E15252" w:rsidRPr="008E5269" w:rsidRDefault="000B5564" w:rsidP="00205E39">
            <w:pPr>
              <w:pStyle w:val="TableHeadingWhite"/>
            </w:pPr>
            <w:r>
              <w:t>Key r</w:t>
            </w:r>
            <w:r w:rsidR="00E15252" w:rsidRPr="008E5269">
              <w:t>esources required</w:t>
            </w:r>
          </w:p>
        </w:tc>
        <w:tc>
          <w:tcPr>
            <w:tcW w:w="1985" w:type="dxa"/>
            <w:tcBorders>
              <w:bottom w:val="single" w:sz="4" w:space="0" w:color="892890"/>
            </w:tcBorders>
            <w:shd w:val="clear" w:color="auto" w:fill="892890"/>
            <w:vAlign w:val="center"/>
          </w:tcPr>
          <w:p w14:paraId="6A1C513B" w14:textId="4B323358" w:rsidR="00E15252" w:rsidRPr="008E5269" w:rsidRDefault="00CE0EEC" w:rsidP="00205E39">
            <w:pPr>
              <w:pStyle w:val="TableHeadingWhite"/>
              <w:rPr>
                <w:highlight w:val="yellow"/>
              </w:rPr>
            </w:pPr>
            <w:proofErr w:type="spellStart"/>
            <w:r w:rsidRPr="00CE0EEC">
              <w:t>Approx</w:t>
            </w:r>
            <w:proofErr w:type="spellEnd"/>
            <w:r w:rsidRPr="00CE0EEC">
              <w:t xml:space="preserve"> duration</w:t>
            </w:r>
          </w:p>
        </w:tc>
      </w:tr>
      <w:tr w:rsidR="00CE0EEC" w:rsidRPr="008E5269" w14:paraId="583EAE51" w14:textId="77777777" w:rsidTr="00947AD4">
        <w:trPr>
          <w:trHeight w:val="285"/>
        </w:trPr>
        <w:tc>
          <w:tcPr>
            <w:tcW w:w="1985" w:type="dxa"/>
            <w:tcBorders>
              <w:top w:val="single" w:sz="4" w:space="0" w:color="892890"/>
              <w:bottom w:val="single" w:sz="4" w:space="0" w:color="892890"/>
            </w:tcBorders>
            <w:shd w:val="clear" w:color="auto" w:fill="auto"/>
          </w:tcPr>
          <w:p w14:paraId="3C9CFFD9" w14:textId="247A0415" w:rsidR="00CE0EEC" w:rsidRPr="008E5269" w:rsidRDefault="00CE0EEC" w:rsidP="00947AD4">
            <w:pPr>
              <w:spacing w:after="60"/>
              <w:rPr>
                <w:w w:val="105"/>
              </w:rPr>
            </w:pPr>
            <w:r>
              <w:rPr>
                <w:w w:val="105"/>
              </w:rPr>
              <w:t>Workshop opening</w:t>
            </w:r>
          </w:p>
        </w:tc>
        <w:tc>
          <w:tcPr>
            <w:tcW w:w="2693" w:type="dxa"/>
            <w:tcBorders>
              <w:top w:val="single" w:sz="4" w:space="0" w:color="892890"/>
              <w:bottom w:val="single" w:sz="4" w:space="0" w:color="892890"/>
            </w:tcBorders>
            <w:shd w:val="clear" w:color="auto" w:fill="auto"/>
          </w:tcPr>
          <w:p w14:paraId="6E0FEA71" w14:textId="33A21348" w:rsidR="00CE0EEC" w:rsidRPr="008E5269" w:rsidRDefault="00CE0EEC" w:rsidP="00947AD4">
            <w:pPr>
              <w:spacing w:after="60"/>
            </w:pPr>
            <w:r>
              <w:t xml:space="preserve">Introduce the content and </w:t>
            </w:r>
            <w:r w:rsidR="0041723D">
              <w:t>icebreaker</w:t>
            </w:r>
          </w:p>
        </w:tc>
        <w:tc>
          <w:tcPr>
            <w:tcW w:w="2693" w:type="dxa"/>
            <w:tcBorders>
              <w:top w:val="single" w:sz="4" w:space="0" w:color="892890"/>
              <w:bottom w:val="single" w:sz="4" w:space="0" w:color="892890"/>
            </w:tcBorders>
            <w:shd w:val="clear" w:color="auto" w:fill="auto"/>
          </w:tcPr>
          <w:p w14:paraId="73A1E8B5" w14:textId="6EE17AA3" w:rsidR="00CE0EEC" w:rsidRPr="008E5269" w:rsidRDefault="000A5FEE" w:rsidP="00947AD4">
            <w:pPr>
              <w:spacing w:after="60"/>
            </w:pPr>
            <w:r>
              <w:t>Workshop slides</w:t>
            </w:r>
          </w:p>
        </w:tc>
        <w:tc>
          <w:tcPr>
            <w:tcW w:w="1985" w:type="dxa"/>
            <w:tcBorders>
              <w:top w:val="single" w:sz="4" w:space="0" w:color="892890"/>
              <w:bottom w:val="single" w:sz="4" w:space="0" w:color="892890"/>
            </w:tcBorders>
            <w:shd w:val="clear" w:color="auto" w:fill="auto"/>
          </w:tcPr>
          <w:p w14:paraId="25696B1B" w14:textId="59CAF520" w:rsidR="00CE0EEC" w:rsidRPr="000B5564" w:rsidRDefault="00FA044A" w:rsidP="00947AD4">
            <w:pPr>
              <w:spacing w:after="60"/>
              <w:rPr>
                <w:w w:val="110"/>
              </w:rPr>
            </w:pPr>
            <w:r>
              <w:rPr>
                <w:w w:val="110"/>
              </w:rPr>
              <w:t>10</w:t>
            </w:r>
            <w:r w:rsidR="00CE0EEC" w:rsidRPr="000B5564">
              <w:rPr>
                <w:w w:val="110"/>
              </w:rPr>
              <w:t xml:space="preserve"> mins</w:t>
            </w:r>
          </w:p>
        </w:tc>
      </w:tr>
      <w:tr w:rsidR="00E15252" w:rsidRPr="008E5269" w14:paraId="42118912" w14:textId="77777777" w:rsidTr="00947AD4">
        <w:trPr>
          <w:trHeight w:val="9"/>
        </w:trPr>
        <w:tc>
          <w:tcPr>
            <w:tcW w:w="1985" w:type="dxa"/>
            <w:tcBorders>
              <w:top w:val="single" w:sz="4" w:space="0" w:color="892890"/>
              <w:bottom w:val="single" w:sz="4" w:space="0" w:color="892890"/>
            </w:tcBorders>
            <w:shd w:val="clear" w:color="auto" w:fill="auto"/>
          </w:tcPr>
          <w:p w14:paraId="53A5B9D0" w14:textId="77777777" w:rsidR="00E15252" w:rsidRPr="008E5269" w:rsidRDefault="00E15252" w:rsidP="00947AD4">
            <w:pPr>
              <w:spacing w:after="60"/>
            </w:pPr>
            <w:r w:rsidRPr="008E5269">
              <w:rPr>
                <w:w w:val="105"/>
              </w:rPr>
              <w:t>Risk concepts</w:t>
            </w:r>
          </w:p>
        </w:tc>
        <w:tc>
          <w:tcPr>
            <w:tcW w:w="2693" w:type="dxa"/>
            <w:tcBorders>
              <w:top w:val="single" w:sz="4" w:space="0" w:color="892890"/>
              <w:bottom w:val="single" w:sz="4" w:space="0" w:color="892890"/>
            </w:tcBorders>
            <w:shd w:val="clear" w:color="auto" w:fill="auto"/>
          </w:tcPr>
          <w:p w14:paraId="17D646C4" w14:textId="77777777" w:rsidR="00E15252" w:rsidRPr="008E5269" w:rsidRDefault="00E15252" w:rsidP="00947AD4">
            <w:pPr>
              <w:spacing w:after="60"/>
            </w:pPr>
            <w:r w:rsidRPr="008E5269">
              <w:t xml:space="preserve">Explain definition of risk and how to write a risk description (event, </w:t>
            </w:r>
            <w:proofErr w:type="gramStart"/>
            <w:r w:rsidRPr="008E5269">
              <w:t>cause</w:t>
            </w:r>
            <w:proofErr w:type="gramEnd"/>
            <w:r w:rsidRPr="008E5269">
              <w:t xml:space="preserve"> and impact)</w:t>
            </w:r>
          </w:p>
        </w:tc>
        <w:tc>
          <w:tcPr>
            <w:tcW w:w="2693" w:type="dxa"/>
            <w:tcBorders>
              <w:top w:val="single" w:sz="4" w:space="0" w:color="892890"/>
              <w:bottom w:val="single" w:sz="4" w:space="0" w:color="892890"/>
            </w:tcBorders>
            <w:shd w:val="clear" w:color="auto" w:fill="auto"/>
          </w:tcPr>
          <w:p w14:paraId="12659DC1" w14:textId="2DCF9A35" w:rsidR="00E15252" w:rsidRPr="008E5269" w:rsidRDefault="00E15252" w:rsidP="00947AD4">
            <w:pPr>
              <w:spacing w:after="60"/>
            </w:pPr>
            <w:r w:rsidRPr="008E5269">
              <w:t>Workshop slides</w:t>
            </w:r>
          </w:p>
        </w:tc>
        <w:tc>
          <w:tcPr>
            <w:tcW w:w="1985" w:type="dxa"/>
            <w:tcBorders>
              <w:top w:val="single" w:sz="4" w:space="0" w:color="892890"/>
              <w:bottom w:val="single" w:sz="4" w:space="0" w:color="892890"/>
            </w:tcBorders>
            <w:shd w:val="clear" w:color="auto" w:fill="auto"/>
          </w:tcPr>
          <w:p w14:paraId="5F61B2B4" w14:textId="039B4F59" w:rsidR="00E15252" w:rsidRPr="000B5564" w:rsidRDefault="005F33D3" w:rsidP="00947AD4">
            <w:pPr>
              <w:spacing w:after="60"/>
            </w:pPr>
            <w:r>
              <w:rPr>
                <w:w w:val="110"/>
              </w:rPr>
              <w:t>4</w:t>
            </w:r>
            <w:r w:rsidR="00764643" w:rsidRPr="000B5564">
              <w:rPr>
                <w:w w:val="110"/>
              </w:rPr>
              <w:t>0</w:t>
            </w:r>
            <w:r w:rsidR="00E15252" w:rsidRPr="000B5564">
              <w:rPr>
                <w:w w:val="110"/>
              </w:rPr>
              <w:t xml:space="preserve"> mins</w:t>
            </w:r>
          </w:p>
        </w:tc>
      </w:tr>
      <w:tr w:rsidR="00E15252" w:rsidRPr="008E5269" w14:paraId="5FBDCB69" w14:textId="77777777" w:rsidTr="00947AD4">
        <w:trPr>
          <w:trHeight w:val="9"/>
        </w:trPr>
        <w:tc>
          <w:tcPr>
            <w:tcW w:w="1985" w:type="dxa"/>
            <w:tcBorders>
              <w:top w:val="single" w:sz="4" w:space="0" w:color="892890"/>
              <w:bottom w:val="single" w:sz="4" w:space="0" w:color="000000"/>
            </w:tcBorders>
            <w:shd w:val="clear" w:color="auto" w:fill="auto"/>
          </w:tcPr>
          <w:p w14:paraId="35C43DAC" w14:textId="577CDD81" w:rsidR="00E15252" w:rsidRPr="008E5269" w:rsidRDefault="00E15252" w:rsidP="00947AD4">
            <w:pPr>
              <w:spacing w:after="60"/>
            </w:pPr>
            <w:r w:rsidRPr="008E5269">
              <w:rPr>
                <w:w w:val="105"/>
              </w:rPr>
              <w:t xml:space="preserve">Risk </w:t>
            </w:r>
            <w:r w:rsidR="000869D5">
              <w:rPr>
                <w:w w:val="105"/>
              </w:rPr>
              <w:t>categories and u</w:t>
            </w:r>
            <w:r w:rsidR="000B5564">
              <w:rPr>
                <w:w w:val="105"/>
              </w:rPr>
              <w:t>ncertainties</w:t>
            </w:r>
          </w:p>
        </w:tc>
        <w:tc>
          <w:tcPr>
            <w:tcW w:w="2693" w:type="dxa"/>
            <w:tcBorders>
              <w:top w:val="single" w:sz="4" w:space="0" w:color="892890"/>
              <w:bottom w:val="single" w:sz="4" w:space="0" w:color="000000"/>
            </w:tcBorders>
            <w:shd w:val="clear" w:color="auto" w:fill="auto"/>
          </w:tcPr>
          <w:p w14:paraId="5A6BB0D6" w14:textId="2B9147E4" w:rsidR="00E15252" w:rsidRDefault="00E15252" w:rsidP="00947AD4">
            <w:pPr>
              <w:spacing w:after="60"/>
            </w:pPr>
            <w:r w:rsidRPr="008E5269">
              <w:t xml:space="preserve">Facilitate discussion to </w:t>
            </w:r>
            <w:r w:rsidR="004F39C4">
              <w:t xml:space="preserve">identify or </w:t>
            </w:r>
            <w:r w:rsidR="00AB05CF">
              <w:t>validate risk events for</w:t>
            </w:r>
            <w:r w:rsidRPr="008E5269">
              <w:t xml:space="preserve"> each strategic objective </w:t>
            </w:r>
          </w:p>
          <w:p w14:paraId="447EC9EC" w14:textId="40B9DA0A" w:rsidR="001212F6" w:rsidRPr="008E5269" w:rsidRDefault="001212F6" w:rsidP="00947AD4">
            <w:pPr>
              <w:spacing w:after="60"/>
            </w:pPr>
            <w:r>
              <w:t>I</w:t>
            </w:r>
            <w:r w:rsidRPr="008E5269">
              <w:t xml:space="preserve">dentify </w:t>
            </w:r>
            <w:r w:rsidR="00762BCA">
              <w:t>shared risk</w:t>
            </w:r>
            <w:r w:rsidRPr="008E5269">
              <w:t xml:space="preserve"> implications </w:t>
            </w:r>
            <w:r w:rsidR="00380E0A">
              <w:t>(optional)</w:t>
            </w:r>
          </w:p>
        </w:tc>
        <w:tc>
          <w:tcPr>
            <w:tcW w:w="2693" w:type="dxa"/>
            <w:tcBorders>
              <w:top w:val="single" w:sz="4" w:space="0" w:color="892890"/>
              <w:bottom w:val="single" w:sz="4" w:space="0" w:color="000000"/>
            </w:tcBorders>
            <w:shd w:val="clear" w:color="auto" w:fill="auto"/>
          </w:tcPr>
          <w:p w14:paraId="2C565F41" w14:textId="0890FE82" w:rsidR="001212F6" w:rsidRDefault="001212F6" w:rsidP="00947AD4">
            <w:pPr>
              <w:spacing w:after="60"/>
            </w:pPr>
            <w:r w:rsidRPr="008E5269">
              <w:t>Workshop slides</w:t>
            </w:r>
          </w:p>
          <w:p w14:paraId="7E23352A" w14:textId="2A9A2D79" w:rsidR="001212F6" w:rsidRPr="008E5269" w:rsidRDefault="00E15252" w:rsidP="00947AD4">
            <w:pPr>
              <w:spacing w:after="60"/>
            </w:pPr>
            <w:r w:rsidRPr="008E5269">
              <w:t>A1 posters</w:t>
            </w:r>
            <w:r w:rsidR="00EE27E5">
              <w:t>/flipcharts</w:t>
            </w:r>
            <w:r w:rsidRPr="008E5269">
              <w:t xml:space="preserve"> with</w:t>
            </w:r>
            <w:r w:rsidRPr="008E5269">
              <w:rPr>
                <w:spacing w:val="-12"/>
              </w:rPr>
              <w:t xml:space="preserve"> </w:t>
            </w:r>
            <w:r w:rsidR="000A5FEE">
              <w:t>strategic objectives</w:t>
            </w:r>
          </w:p>
        </w:tc>
        <w:tc>
          <w:tcPr>
            <w:tcW w:w="1985" w:type="dxa"/>
            <w:tcBorders>
              <w:top w:val="single" w:sz="4" w:space="0" w:color="892890"/>
              <w:bottom w:val="single" w:sz="4" w:space="0" w:color="000000"/>
            </w:tcBorders>
            <w:shd w:val="clear" w:color="auto" w:fill="auto"/>
          </w:tcPr>
          <w:p w14:paraId="27BB83D8" w14:textId="41B4874C" w:rsidR="00E15252" w:rsidRPr="000B5564" w:rsidRDefault="005F33D3" w:rsidP="00947AD4">
            <w:pPr>
              <w:spacing w:after="60"/>
            </w:pPr>
            <w:r>
              <w:rPr>
                <w:w w:val="105"/>
              </w:rPr>
              <w:t>3</w:t>
            </w:r>
            <w:r w:rsidR="00E04629" w:rsidRPr="000B5564">
              <w:rPr>
                <w:w w:val="105"/>
              </w:rPr>
              <w:t>5</w:t>
            </w:r>
            <w:r w:rsidR="001212F6" w:rsidRPr="000B5564">
              <w:rPr>
                <w:w w:val="105"/>
              </w:rPr>
              <w:t xml:space="preserve"> mins</w:t>
            </w:r>
          </w:p>
        </w:tc>
      </w:tr>
      <w:tr w:rsidR="00E15252" w:rsidRPr="008E5269" w14:paraId="56CC6FE2" w14:textId="77777777" w:rsidTr="00947AD4">
        <w:trPr>
          <w:trHeight w:val="9"/>
        </w:trPr>
        <w:tc>
          <w:tcPr>
            <w:tcW w:w="1985" w:type="dxa"/>
            <w:tcBorders>
              <w:top w:val="single" w:sz="4" w:space="0" w:color="892890"/>
              <w:bottom w:val="single" w:sz="4" w:space="0" w:color="892890"/>
            </w:tcBorders>
          </w:tcPr>
          <w:p w14:paraId="748D2295" w14:textId="44188558" w:rsidR="00E15252" w:rsidRPr="008E5269" w:rsidRDefault="00E15252" w:rsidP="00947AD4">
            <w:pPr>
              <w:spacing w:after="60"/>
            </w:pPr>
            <w:r w:rsidRPr="008E5269">
              <w:rPr>
                <w:w w:val="105"/>
              </w:rPr>
              <w:t xml:space="preserve">Risk </w:t>
            </w:r>
            <w:r w:rsidR="005F33D3">
              <w:t>causes and impacts</w:t>
            </w:r>
          </w:p>
        </w:tc>
        <w:tc>
          <w:tcPr>
            <w:tcW w:w="2693" w:type="dxa"/>
            <w:tcBorders>
              <w:top w:val="single" w:sz="4" w:space="0" w:color="892890"/>
              <w:bottom w:val="single" w:sz="4" w:space="0" w:color="892890"/>
            </w:tcBorders>
          </w:tcPr>
          <w:p w14:paraId="6574B599" w14:textId="75D6DB1C" w:rsidR="00E15252" w:rsidRPr="008E5269" w:rsidRDefault="00E15252" w:rsidP="00947AD4">
            <w:pPr>
              <w:spacing w:after="60"/>
            </w:pPr>
            <w:r w:rsidRPr="008E5269">
              <w:t>Identify causes and impacts for</w:t>
            </w:r>
            <w:r w:rsidR="005F33D3">
              <w:t xml:space="preserve"> each risk.</w:t>
            </w:r>
          </w:p>
        </w:tc>
        <w:tc>
          <w:tcPr>
            <w:tcW w:w="2693" w:type="dxa"/>
            <w:tcBorders>
              <w:top w:val="single" w:sz="4" w:space="0" w:color="892890"/>
              <w:bottom w:val="single" w:sz="4" w:space="0" w:color="892890"/>
            </w:tcBorders>
          </w:tcPr>
          <w:p w14:paraId="043DACBD" w14:textId="4D18843C" w:rsidR="001212F6" w:rsidRDefault="001212F6" w:rsidP="00947AD4">
            <w:pPr>
              <w:spacing w:after="60"/>
            </w:pPr>
            <w:r w:rsidRPr="008E5269">
              <w:t>Workshop slides</w:t>
            </w:r>
          </w:p>
          <w:p w14:paraId="263F4E02" w14:textId="33B1102B" w:rsidR="00E15252" w:rsidRPr="008E5269" w:rsidRDefault="00EE27E5" w:rsidP="00947AD4">
            <w:pPr>
              <w:spacing w:after="60"/>
            </w:pPr>
            <w:r>
              <w:t xml:space="preserve">A1 posters/flipcharts </w:t>
            </w:r>
            <w:r w:rsidR="00E15252" w:rsidRPr="008E5269">
              <w:t>with</w:t>
            </w:r>
            <w:r w:rsidR="00E15252" w:rsidRPr="008E5269">
              <w:rPr>
                <w:spacing w:val="-12"/>
              </w:rPr>
              <w:t xml:space="preserve"> </w:t>
            </w:r>
            <w:r w:rsidR="000B5564">
              <w:t>strategic objectives</w:t>
            </w:r>
          </w:p>
        </w:tc>
        <w:tc>
          <w:tcPr>
            <w:tcW w:w="1985" w:type="dxa"/>
            <w:tcBorders>
              <w:top w:val="single" w:sz="4" w:space="0" w:color="892890"/>
              <w:bottom w:val="single" w:sz="4" w:space="0" w:color="892890"/>
            </w:tcBorders>
          </w:tcPr>
          <w:p w14:paraId="65A06EED" w14:textId="495B7C88" w:rsidR="00E15252" w:rsidRPr="000B5564" w:rsidRDefault="005F33D3" w:rsidP="00947AD4">
            <w:pPr>
              <w:spacing w:after="60"/>
            </w:pPr>
            <w:r>
              <w:rPr>
                <w:w w:val="105"/>
              </w:rPr>
              <w:t>2</w:t>
            </w:r>
            <w:r w:rsidR="006E311F" w:rsidRPr="000B5564">
              <w:rPr>
                <w:w w:val="105"/>
              </w:rPr>
              <w:t>0</w:t>
            </w:r>
            <w:r w:rsidR="001212F6" w:rsidRPr="000B5564">
              <w:rPr>
                <w:w w:val="105"/>
              </w:rPr>
              <w:t xml:space="preserve"> mins</w:t>
            </w:r>
          </w:p>
        </w:tc>
      </w:tr>
      <w:tr w:rsidR="001212F6" w:rsidRPr="008E5269" w14:paraId="0249451B" w14:textId="77777777" w:rsidTr="001B04DD">
        <w:trPr>
          <w:trHeight w:val="445"/>
        </w:trPr>
        <w:tc>
          <w:tcPr>
            <w:tcW w:w="1985" w:type="dxa"/>
            <w:tcBorders>
              <w:top w:val="single" w:sz="4" w:space="0" w:color="892890"/>
              <w:bottom w:val="single" w:sz="4" w:space="0" w:color="892890"/>
            </w:tcBorders>
          </w:tcPr>
          <w:p w14:paraId="237F30EC" w14:textId="2C053F9E" w:rsidR="001212F6" w:rsidRPr="008E5269" w:rsidRDefault="001212F6" w:rsidP="00947AD4">
            <w:pPr>
              <w:spacing w:after="60"/>
            </w:pPr>
            <w:r>
              <w:t>Workshop close</w:t>
            </w:r>
          </w:p>
        </w:tc>
        <w:tc>
          <w:tcPr>
            <w:tcW w:w="2693" w:type="dxa"/>
            <w:tcBorders>
              <w:top w:val="single" w:sz="4" w:space="0" w:color="892890"/>
              <w:bottom w:val="single" w:sz="4" w:space="0" w:color="892890"/>
            </w:tcBorders>
          </w:tcPr>
          <w:p w14:paraId="6184827B" w14:textId="1B36CAD4" w:rsidR="001212F6" w:rsidRPr="008E5269" w:rsidRDefault="001212F6" w:rsidP="00947AD4">
            <w:pPr>
              <w:spacing w:after="60"/>
            </w:pPr>
            <w:r>
              <w:t>Summary and next steps</w:t>
            </w:r>
          </w:p>
        </w:tc>
        <w:tc>
          <w:tcPr>
            <w:tcW w:w="2693" w:type="dxa"/>
            <w:tcBorders>
              <w:top w:val="single" w:sz="4" w:space="0" w:color="892890"/>
              <w:bottom w:val="single" w:sz="4" w:space="0" w:color="892890"/>
            </w:tcBorders>
          </w:tcPr>
          <w:p w14:paraId="338EA417" w14:textId="452A309B" w:rsidR="001212F6" w:rsidRPr="008E5269" w:rsidRDefault="001212F6" w:rsidP="00947AD4">
            <w:pPr>
              <w:spacing w:after="60"/>
            </w:pPr>
            <w:r w:rsidRPr="008E5269">
              <w:t>Workshop slides</w:t>
            </w:r>
          </w:p>
        </w:tc>
        <w:tc>
          <w:tcPr>
            <w:tcW w:w="1985" w:type="dxa"/>
            <w:tcBorders>
              <w:top w:val="single" w:sz="4" w:space="0" w:color="892890"/>
              <w:bottom w:val="single" w:sz="4" w:space="0" w:color="892890"/>
            </w:tcBorders>
          </w:tcPr>
          <w:p w14:paraId="0239E66B" w14:textId="6387DB17" w:rsidR="001212F6" w:rsidRPr="000B5564" w:rsidRDefault="005F33D3" w:rsidP="00947AD4">
            <w:pPr>
              <w:spacing w:after="60"/>
              <w:rPr>
                <w:w w:val="110"/>
              </w:rPr>
            </w:pPr>
            <w:r>
              <w:rPr>
                <w:w w:val="110"/>
              </w:rPr>
              <w:t>10</w:t>
            </w:r>
            <w:r w:rsidR="001212F6" w:rsidRPr="000B5564">
              <w:rPr>
                <w:w w:val="110"/>
              </w:rPr>
              <w:t xml:space="preserve"> mins</w:t>
            </w:r>
          </w:p>
        </w:tc>
      </w:tr>
      <w:tr w:rsidR="00662BA6" w:rsidRPr="008E5269" w14:paraId="0409A450" w14:textId="77777777" w:rsidTr="00947AD4">
        <w:trPr>
          <w:trHeight w:val="9"/>
        </w:trPr>
        <w:tc>
          <w:tcPr>
            <w:tcW w:w="1985" w:type="dxa"/>
            <w:tcBorders>
              <w:top w:val="single" w:sz="4" w:space="0" w:color="892890"/>
              <w:bottom w:val="single" w:sz="4" w:space="0" w:color="892890"/>
            </w:tcBorders>
          </w:tcPr>
          <w:p w14:paraId="00D91C21" w14:textId="77777777" w:rsidR="00662BA6" w:rsidRDefault="00662BA6" w:rsidP="00947AD4">
            <w:pPr>
              <w:spacing w:after="60"/>
            </w:pPr>
          </w:p>
        </w:tc>
        <w:tc>
          <w:tcPr>
            <w:tcW w:w="2693" w:type="dxa"/>
            <w:tcBorders>
              <w:top w:val="single" w:sz="4" w:space="0" w:color="892890"/>
              <w:bottom w:val="single" w:sz="4" w:space="0" w:color="892890"/>
            </w:tcBorders>
          </w:tcPr>
          <w:p w14:paraId="2418DC41" w14:textId="77777777" w:rsidR="00662BA6" w:rsidRDefault="00662BA6" w:rsidP="00947AD4">
            <w:pPr>
              <w:spacing w:after="60"/>
            </w:pPr>
          </w:p>
        </w:tc>
        <w:tc>
          <w:tcPr>
            <w:tcW w:w="2693" w:type="dxa"/>
            <w:tcBorders>
              <w:top w:val="single" w:sz="4" w:space="0" w:color="892890"/>
              <w:bottom w:val="single" w:sz="4" w:space="0" w:color="892890"/>
            </w:tcBorders>
          </w:tcPr>
          <w:p w14:paraId="68C68147" w14:textId="77777777" w:rsidR="00662BA6" w:rsidRPr="00662BA6" w:rsidRDefault="00662BA6" w:rsidP="00947AD4">
            <w:pPr>
              <w:spacing w:after="60"/>
              <w:jc w:val="right"/>
              <w:rPr>
                <w:b/>
              </w:rPr>
            </w:pPr>
            <w:proofErr w:type="spellStart"/>
            <w:r w:rsidRPr="00662BA6">
              <w:rPr>
                <w:b/>
              </w:rPr>
              <w:t>Approx</w:t>
            </w:r>
            <w:proofErr w:type="spellEnd"/>
            <w:r w:rsidRPr="00662BA6">
              <w:rPr>
                <w:b/>
              </w:rPr>
              <w:t xml:space="preserve"> total</w:t>
            </w:r>
          </w:p>
        </w:tc>
        <w:tc>
          <w:tcPr>
            <w:tcW w:w="1985" w:type="dxa"/>
            <w:tcBorders>
              <w:top w:val="single" w:sz="4" w:space="0" w:color="892890"/>
              <w:bottom w:val="single" w:sz="4" w:space="0" w:color="892890"/>
            </w:tcBorders>
          </w:tcPr>
          <w:p w14:paraId="225A7A11" w14:textId="0778BC68" w:rsidR="00662BA6" w:rsidRPr="00662BA6" w:rsidRDefault="005F33D3" w:rsidP="00947AD4">
            <w:pPr>
              <w:spacing w:after="60"/>
              <w:rPr>
                <w:b/>
                <w:w w:val="110"/>
              </w:rPr>
            </w:pPr>
            <w:r>
              <w:rPr>
                <w:b/>
                <w:w w:val="110"/>
              </w:rPr>
              <w:t>2 hours</w:t>
            </w:r>
          </w:p>
        </w:tc>
      </w:tr>
    </w:tbl>
    <w:p w14:paraId="5FAC714D" w14:textId="223EBAAD" w:rsidR="00234C00" w:rsidRPr="001B04DD" w:rsidRDefault="00234C00" w:rsidP="001B04DD">
      <w:pPr>
        <w:pStyle w:val="Heading2"/>
      </w:pPr>
      <w:bookmarkStart w:id="21" w:name="_Toc89417010"/>
      <w:r w:rsidRPr="001B04DD">
        <w:lastRenderedPageBreak/>
        <w:t>Preparation</w:t>
      </w:r>
      <w:r w:rsidR="00835FD3" w:rsidRPr="001B04DD">
        <w:t xml:space="preserve"> by the Facilitator</w:t>
      </w:r>
      <w:bookmarkEnd w:id="21"/>
    </w:p>
    <w:p w14:paraId="6E7AE44B" w14:textId="30D66099" w:rsidR="008D0AC1" w:rsidRPr="001B04DD" w:rsidRDefault="00F701C9" w:rsidP="001B04DD">
      <w:pPr>
        <w:pStyle w:val="Heading3"/>
      </w:pPr>
      <w:r w:rsidRPr="001B04DD">
        <w:t>Preparation of materials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851"/>
        <w:gridCol w:w="6237"/>
        <w:gridCol w:w="2410"/>
      </w:tblGrid>
      <w:tr w:rsidR="00A901C9" w:rsidRPr="008E5269" w14:paraId="375819FA" w14:textId="77777777" w:rsidTr="001B04DD">
        <w:trPr>
          <w:trHeight w:val="226"/>
          <w:tblHeader/>
        </w:trPr>
        <w:tc>
          <w:tcPr>
            <w:tcW w:w="851" w:type="dxa"/>
            <w:tcBorders>
              <w:bottom w:val="single" w:sz="4" w:space="0" w:color="892890"/>
            </w:tcBorders>
            <w:shd w:val="clear" w:color="auto" w:fill="892890"/>
            <w:tcMar>
              <w:top w:w="108" w:type="dxa"/>
              <w:bottom w:w="108" w:type="dxa"/>
            </w:tcMar>
            <w:vAlign w:val="center"/>
          </w:tcPr>
          <w:p w14:paraId="03417037" w14:textId="77777777" w:rsidR="00A901C9" w:rsidRPr="008E5269" w:rsidRDefault="00A901C9" w:rsidP="007E0A63">
            <w:pPr>
              <w:spacing w:after="0"/>
              <w:jc w:val="center"/>
              <w:rPr>
                <w:rFonts w:cs="Arial"/>
                <w:b/>
                <w:color w:val="FFFFFF"/>
              </w:rPr>
            </w:pPr>
          </w:p>
        </w:tc>
        <w:tc>
          <w:tcPr>
            <w:tcW w:w="6237" w:type="dxa"/>
            <w:tcBorders>
              <w:bottom w:val="single" w:sz="4" w:space="0" w:color="892890"/>
            </w:tcBorders>
            <w:shd w:val="clear" w:color="auto" w:fill="892890"/>
            <w:tcMar>
              <w:top w:w="108" w:type="dxa"/>
              <w:bottom w:w="108" w:type="dxa"/>
            </w:tcMar>
            <w:vAlign w:val="center"/>
          </w:tcPr>
          <w:p w14:paraId="007AB05F" w14:textId="04BEA1B9" w:rsidR="00A901C9" w:rsidRPr="008E5269" w:rsidRDefault="0033377C" w:rsidP="007E0A63">
            <w:pPr>
              <w:pStyle w:val="StdFGnotesHeading"/>
              <w:spacing w:after="0" w:line="240" w:lineRule="auto"/>
              <w:ind w:right="102"/>
              <w:jc w:val="center"/>
              <w:rPr>
                <w:rFonts w:cs="Arial"/>
                <w:color w:val="FFFFFF"/>
                <w:lang w:val="en-AU"/>
              </w:rPr>
            </w:pPr>
            <w:r>
              <w:rPr>
                <w:rFonts w:cs="Arial"/>
                <w:color w:val="FFFFFF"/>
                <w:lang w:val="en-AU"/>
              </w:rPr>
              <w:t>Actions</w:t>
            </w:r>
          </w:p>
        </w:tc>
        <w:tc>
          <w:tcPr>
            <w:tcW w:w="2410" w:type="dxa"/>
            <w:tcBorders>
              <w:bottom w:val="single" w:sz="4" w:space="0" w:color="892890"/>
            </w:tcBorders>
            <w:shd w:val="clear" w:color="auto" w:fill="892890"/>
            <w:tcMar>
              <w:top w:w="108" w:type="dxa"/>
              <w:bottom w:w="108" w:type="dxa"/>
            </w:tcMar>
            <w:vAlign w:val="center"/>
          </w:tcPr>
          <w:p w14:paraId="7DCCDD70" w14:textId="387EF37C" w:rsidR="00A901C9" w:rsidRPr="008E5269" w:rsidRDefault="00A901C9" w:rsidP="007E0A63">
            <w:pPr>
              <w:spacing w:after="0"/>
              <w:jc w:val="center"/>
              <w:rPr>
                <w:rFonts w:cs="Arial"/>
                <w:b/>
                <w:color w:val="FFFFFF"/>
              </w:rPr>
            </w:pPr>
            <w:r w:rsidRPr="008E5269">
              <w:rPr>
                <w:rFonts w:cs="Arial"/>
                <w:b/>
                <w:color w:val="FFFFFF"/>
              </w:rPr>
              <w:t>Resources</w:t>
            </w:r>
          </w:p>
        </w:tc>
      </w:tr>
      <w:tr w:rsidR="00A901C9" w:rsidRPr="008E5269" w14:paraId="42222F3D" w14:textId="77777777" w:rsidTr="001B04DD">
        <w:trPr>
          <w:trHeight w:val="1927"/>
        </w:trPr>
        <w:tc>
          <w:tcPr>
            <w:tcW w:w="851" w:type="dxa"/>
            <w:tcBorders>
              <w:top w:val="single" w:sz="4" w:space="0" w:color="892890"/>
              <w:left w:val="nil"/>
              <w:bottom w:val="single" w:sz="4" w:space="0" w:color="892890"/>
              <w:right w:val="nil"/>
            </w:tcBorders>
            <w:shd w:val="clear" w:color="auto" w:fill="auto"/>
            <w:tcMar>
              <w:top w:w="108" w:type="dxa"/>
              <w:bottom w:w="108" w:type="dxa"/>
            </w:tcMar>
          </w:tcPr>
          <w:p w14:paraId="270648D1" w14:textId="77777777" w:rsidR="00A901C9" w:rsidRPr="008E5269" w:rsidRDefault="00A901C9" w:rsidP="007E0A63">
            <w:pPr>
              <w:jc w:val="center"/>
              <w:rPr>
                <w:b/>
              </w:rPr>
            </w:pPr>
            <w:r w:rsidRPr="008E5269">
              <w:rPr>
                <w:b/>
              </w:rPr>
              <w:t>1</w:t>
            </w:r>
          </w:p>
        </w:tc>
        <w:tc>
          <w:tcPr>
            <w:tcW w:w="6237" w:type="dxa"/>
            <w:tcBorders>
              <w:top w:val="single" w:sz="4" w:space="0" w:color="892890"/>
              <w:left w:val="nil"/>
              <w:bottom w:val="single" w:sz="4" w:space="0" w:color="892890"/>
              <w:right w:val="nil"/>
            </w:tcBorders>
            <w:shd w:val="clear" w:color="auto" w:fill="auto"/>
            <w:tcMar>
              <w:top w:w="108" w:type="dxa"/>
              <w:bottom w:w="108" w:type="dxa"/>
            </w:tcMar>
          </w:tcPr>
          <w:p w14:paraId="3724362B" w14:textId="151342A9" w:rsidR="00A901C9" w:rsidRPr="008E5269" w:rsidRDefault="00A901C9" w:rsidP="007E0A63">
            <w:pPr>
              <w:pStyle w:val="StdFGnotesHeading"/>
              <w:tabs>
                <w:tab w:val="left" w:pos="4160"/>
              </w:tabs>
              <w:rPr>
                <w:rFonts w:eastAsiaTheme="minorHAnsi" w:cstheme="minorBidi"/>
                <w:lang w:val="en-AU"/>
              </w:rPr>
            </w:pPr>
            <w:r w:rsidRPr="008E5269">
              <w:rPr>
                <w:lang w:val="en-AU"/>
              </w:rPr>
              <w:t>Facilitator</w:t>
            </w:r>
            <w:r w:rsidR="00FA044A">
              <w:rPr>
                <w:rFonts w:eastAsiaTheme="minorHAnsi" w:cstheme="minorBidi"/>
                <w:lang w:val="en-AU"/>
              </w:rPr>
              <w:t xml:space="preserve"> Guide</w:t>
            </w:r>
          </w:p>
          <w:p w14:paraId="70A42D26" w14:textId="77777777" w:rsidR="006A4E17" w:rsidRPr="006A4E17" w:rsidRDefault="006A4E17" w:rsidP="006A4E17">
            <w:pPr>
              <w:pStyle w:val="ListBullet"/>
            </w:pPr>
            <w:r w:rsidRPr="006A4E17">
              <w:t>Completely read through the speaker notes and instructions for the activities.</w:t>
            </w:r>
          </w:p>
          <w:p w14:paraId="6564F2F4" w14:textId="68DD54F0" w:rsidR="006A4E17" w:rsidRPr="006A4E17" w:rsidRDefault="006A4E17" w:rsidP="006A4E17">
            <w:pPr>
              <w:pStyle w:val="ListBullet"/>
            </w:pPr>
            <w:r w:rsidRPr="006A4E17">
              <w:t>Then</w:t>
            </w:r>
            <w:r w:rsidR="00FA044A">
              <w:t xml:space="preserve"> modify this</w:t>
            </w:r>
            <w:r w:rsidRPr="006A4E17">
              <w:t xml:space="preserve"> Guide to suit </w:t>
            </w:r>
            <w:r>
              <w:t>your</w:t>
            </w:r>
            <w:r w:rsidRPr="006A4E17">
              <w:t xml:space="preserve"> needs:</w:t>
            </w:r>
          </w:p>
          <w:p w14:paraId="6CC9670F" w14:textId="2EE460A0" w:rsidR="006A4E17" w:rsidRPr="007E7ADA" w:rsidRDefault="006A4E17" w:rsidP="006A4E17">
            <w:pPr>
              <w:pStyle w:val="ListBullet2"/>
              <w:spacing w:before="60"/>
            </w:pPr>
            <w:r w:rsidRPr="007E7ADA">
              <w:t xml:space="preserve">Add </w:t>
            </w:r>
            <w:r>
              <w:t>your organisation’s</w:t>
            </w:r>
            <w:r w:rsidRPr="007E7ADA">
              <w:t xml:space="preserve"> name to front cover and change image (optiona</w:t>
            </w:r>
            <w:r>
              <w:t>l).</w:t>
            </w:r>
          </w:p>
          <w:p w14:paraId="0583A449" w14:textId="77777777" w:rsidR="006A4E17" w:rsidRPr="007E7ADA" w:rsidRDefault="006A4E17" w:rsidP="006A4E17">
            <w:pPr>
              <w:pStyle w:val="ListBullet2"/>
              <w:spacing w:before="60"/>
            </w:pPr>
            <w:r w:rsidRPr="007E7ADA">
              <w:t>Delete any sections not required</w:t>
            </w:r>
          </w:p>
          <w:p w14:paraId="1862ADCA" w14:textId="43A6DA1C" w:rsidR="00A901C9" w:rsidRPr="008E5269" w:rsidRDefault="006A4E17" w:rsidP="006F2FEE">
            <w:pPr>
              <w:pStyle w:val="ListBullet2"/>
              <w:spacing w:before="60"/>
            </w:pPr>
            <w:r w:rsidRPr="007E7ADA">
              <w:t xml:space="preserve">Modify </w:t>
            </w:r>
            <w:r>
              <w:t xml:space="preserve">the </w:t>
            </w:r>
            <w:r w:rsidRPr="007E7ADA">
              <w:t>content and/or activities</w:t>
            </w:r>
            <w:r w:rsidR="006F2FEE">
              <w:t>, if required</w:t>
            </w:r>
          </w:p>
        </w:tc>
        <w:tc>
          <w:tcPr>
            <w:tcW w:w="2410" w:type="dxa"/>
            <w:tcBorders>
              <w:top w:val="single" w:sz="4" w:space="0" w:color="892890"/>
              <w:left w:val="nil"/>
              <w:bottom w:val="single" w:sz="4" w:space="0" w:color="892890"/>
              <w:right w:val="nil"/>
            </w:tcBorders>
            <w:shd w:val="clear" w:color="auto" w:fill="auto"/>
            <w:tcMar>
              <w:top w:w="108" w:type="dxa"/>
              <w:bottom w:w="108" w:type="dxa"/>
            </w:tcMar>
          </w:tcPr>
          <w:p w14:paraId="7C8CD707" w14:textId="6B30D89D" w:rsidR="00A901C9" w:rsidRPr="008E5269" w:rsidRDefault="00221E13" w:rsidP="00261664">
            <w:r>
              <w:t>Facilitator Guide</w:t>
            </w:r>
          </w:p>
        </w:tc>
      </w:tr>
      <w:tr w:rsidR="006A4E17" w:rsidRPr="008E5269" w14:paraId="75389905" w14:textId="77777777" w:rsidTr="001B04DD">
        <w:trPr>
          <w:trHeight w:val="1055"/>
        </w:trPr>
        <w:tc>
          <w:tcPr>
            <w:tcW w:w="851" w:type="dxa"/>
            <w:tcBorders>
              <w:top w:val="single" w:sz="4" w:space="0" w:color="892890"/>
              <w:left w:val="nil"/>
              <w:bottom w:val="single" w:sz="4" w:space="0" w:color="892890"/>
              <w:right w:val="nil"/>
            </w:tcBorders>
            <w:shd w:val="clear" w:color="auto" w:fill="auto"/>
            <w:tcMar>
              <w:top w:w="108" w:type="dxa"/>
              <w:bottom w:w="108" w:type="dxa"/>
            </w:tcMar>
          </w:tcPr>
          <w:p w14:paraId="7FAED20D" w14:textId="220E5209" w:rsidR="006A4E17" w:rsidRPr="008E5269" w:rsidRDefault="006F2FEE" w:rsidP="007E0A63">
            <w:pPr>
              <w:jc w:val="center"/>
              <w:rPr>
                <w:b/>
              </w:rPr>
            </w:pPr>
            <w:r>
              <w:rPr>
                <w:b/>
              </w:rPr>
              <w:t>2</w:t>
            </w:r>
          </w:p>
        </w:tc>
        <w:tc>
          <w:tcPr>
            <w:tcW w:w="6237" w:type="dxa"/>
            <w:tcBorders>
              <w:top w:val="single" w:sz="4" w:space="0" w:color="892890"/>
              <w:left w:val="nil"/>
              <w:bottom w:val="single" w:sz="4" w:space="0" w:color="892890"/>
              <w:right w:val="nil"/>
            </w:tcBorders>
            <w:shd w:val="clear" w:color="auto" w:fill="auto"/>
            <w:tcMar>
              <w:top w:w="108" w:type="dxa"/>
              <w:bottom w:w="108" w:type="dxa"/>
            </w:tcMar>
          </w:tcPr>
          <w:p w14:paraId="20EEA357" w14:textId="37A6E7AB" w:rsidR="00FA044A" w:rsidRDefault="00FA044A" w:rsidP="00FA044A">
            <w:pPr>
              <w:pStyle w:val="StdFGnotesHeading"/>
            </w:pPr>
            <w:r>
              <w:t>PowerPoint slides</w:t>
            </w:r>
          </w:p>
          <w:p w14:paraId="1A6DDC4B" w14:textId="1EF10F8F" w:rsidR="006F2FEE" w:rsidRPr="007E7ADA" w:rsidRDefault="006F2FEE" w:rsidP="006F2FEE">
            <w:pPr>
              <w:pStyle w:val="ListBullet"/>
            </w:pPr>
            <w:r w:rsidRPr="007E7ADA">
              <w:t>Read through the PowerPoint slides:</w:t>
            </w:r>
          </w:p>
          <w:p w14:paraId="03A8E57E" w14:textId="15E729CC" w:rsidR="006F2FEE" w:rsidRPr="007E7ADA" w:rsidRDefault="006F2FEE" w:rsidP="006F2FEE">
            <w:pPr>
              <w:pStyle w:val="ListBullet2"/>
              <w:spacing w:before="60"/>
            </w:pPr>
            <w:r w:rsidRPr="007E7ADA">
              <w:t xml:space="preserve">Add </w:t>
            </w:r>
            <w:r>
              <w:t xml:space="preserve">your organisation’s </w:t>
            </w:r>
            <w:r w:rsidRPr="007E7ADA">
              <w:t>name to first slide and change image</w:t>
            </w:r>
            <w:r>
              <w:t xml:space="preserve"> (optional)</w:t>
            </w:r>
          </w:p>
          <w:p w14:paraId="0178C7C0" w14:textId="77777777" w:rsidR="006F2FEE" w:rsidRPr="007E7ADA" w:rsidRDefault="006F2FEE" w:rsidP="006F2FEE">
            <w:pPr>
              <w:pStyle w:val="ListBullet2"/>
              <w:spacing w:before="60"/>
            </w:pPr>
            <w:r w:rsidRPr="007E7ADA">
              <w:t>Cross-reference them to the Facilitator Guide.</w:t>
            </w:r>
          </w:p>
          <w:p w14:paraId="70BD33EE" w14:textId="4268F074" w:rsidR="006A4E17" w:rsidRPr="006F2FEE" w:rsidRDefault="006F2FEE" w:rsidP="006F2FEE">
            <w:pPr>
              <w:pStyle w:val="ListBullet2"/>
              <w:spacing w:before="60"/>
            </w:pPr>
            <w:r w:rsidRPr="007E7ADA">
              <w:t>Delete or modify the slides and/or images.</w:t>
            </w:r>
          </w:p>
        </w:tc>
        <w:tc>
          <w:tcPr>
            <w:tcW w:w="2410" w:type="dxa"/>
            <w:tcBorders>
              <w:top w:val="single" w:sz="4" w:space="0" w:color="892890"/>
              <w:left w:val="nil"/>
              <w:bottom w:val="single" w:sz="4" w:space="0" w:color="892890"/>
              <w:right w:val="nil"/>
            </w:tcBorders>
            <w:shd w:val="clear" w:color="auto" w:fill="auto"/>
            <w:tcMar>
              <w:top w:w="108" w:type="dxa"/>
              <w:bottom w:w="108" w:type="dxa"/>
            </w:tcMar>
          </w:tcPr>
          <w:p w14:paraId="257E315E" w14:textId="30B78B16" w:rsidR="006A4E17" w:rsidRPr="008E5269" w:rsidRDefault="006A4E17" w:rsidP="00261664">
            <w:r>
              <w:t>PowerPoint slides</w:t>
            </w:r>
          </w:p>
        </w:tc>
      </w:tr>
      <w:tr w:rsidR="00B41DC2" w:rsidRPr="008E5269" w14:paraId="7C4A647C" w14:textId="77777777" w:rsidTr="001B04DD">
        <w:trPr>
          <w:trHeight w:val="20"/>
        </w:trPr>
        <w:tc>
          <w:tcPr>
            <w:tcW w:w="851" w:type="dxa"/>
            <w:tcBorders>
              <w:top w:val="single" w:sz="4" w:space="0" w:color="892890"/>
              <w:left w:val="nil"/>
              <w:bottom w:val="single" w:sz="4" w:space="0" w:color="892890"/>
              <w:right w:val="nil"/>
            </w:tcBorders>
            <w:shd w:val="clear" w:color="auto" w:fill="auto"/>
            <w:tcMar>
              <w:top w:w="108" w:type="dxa"/>
              <w:bottom w:w="108" w:type="dxa"/>
            </w:tcMar>
          </w:tcPr>
          <w:p w14:paraId="565034AC" w14:textId="74B397F2" w:rsidR="00B41DC2" w:rsidRPr="008E5269" w:rsidRDefault="006D1F7D" w:rsidP="007E0A63">
            <w:pPr>
              <w:jc w:val="center"/>
              <w:rPr>
                <w:b/>
              </w:rPr>
            </w:pPr>
            <w:r>
              <w:rPr>
                <w:b/>
              </w:rPr>
              <w:t>3</w:t>
            </w:r>
          </w:p>
        </w:tc>
        <w:tc>
          <w:tcPr>
            <w:tcW w:w="6237" w:type="dxa"/>
            <w:tcBorders>
              <w:top w:val="single" w:sz="4" w:space="0" w:color="892890"/>
              <w:left w:val="nil"/>
              <w:bottom w:val="single" w:sz="4" w:space="0" w:color="892890"/>
              <w:right w:val="nil"/>
            </w:tcBorders>
            <w:shd w:val="clear" w:color="auto" w:fill="auto"/>
            <w:tcMar>
              <w:top w:w="108" w:type="dxa"/>
              <w:bottom w:w="108" w:type="dxa"/>
            </w:tcMar>
          </w:tcPr>
          <w:p w14:paraId="5E017C9B" w14:textId="3551B531" w:rsidR="00B41DC2" w:rsidRPr="008E5269" w:rsidRDefault="00B41DC2" w:rsidP="00D434B2">
            <w:pPr>
              <w:pStyle w:val="StdFGnotesHeading"/>
              <w:rPr>
                <w:lang w:val="en-AU"/>
              </w:rPr>
            </w:pPr>
            <w:r w:rsidRPr="008E5269">
              <w:rPr>
                <w:lang w:val="en-AU"/>
              </w:rPr>
              <w:t>Prepare Strategic Objectives flip</w:t>
            </w:r>
            <w:r w:rsidR="00116422">
              <w:rPr>
                <w:lang w:val="en-AU"/>
              </w:rPr>
              <w:t xml:space="preserve"> </w:t>
            </w:r>
            <w:r w:rsidRPr="008E5269">
              <w:rPr>
                <w:lang w:val="en-AU"/>
              </w:rPr>
              <w:t xml:space="preserve">chart </w:t>
            </w:r>
            <w:r w:rsidR="00D51649">
              <w:rPr>
                <w:lang w:val="en-AU"/>
              </w:rPr>
              <w:t>or A1 posters</w:t>
            </w:r>
          </w:p>
          <w:p w14:paraId="56DB4056" w14:textId="77777777" w:rsidR="006D1F7D" w:rsidRDefault="006D1F7D" w:rsidP="006D1F7D">
            <w:pPr>
              <w:pStyle w:val="ListBullet"/>
            </w:pPr>
            <w:r>
              <w:t>Obtain or identify your organisation’s:</w:t>
            </w:r>
          </w:p>
          <w:p w14:paraId="20A54146" w14:textId="34400613" w:rsidR="006D1F7D" w:rsidRDefault="006D1F7D" w:rsidP="006D1F7D">
            <w:pPr>
              <w:pStyle w:val="ListBullet2"/>
            </w:pPr>
            <w:r w:rsidRPr="00583C52">
              <w:t>strategic objectives</w:t>
            </w:r>
            <w:r>
              <w:t xml:space="preserve"> or focus areas </w:t>
            </w:r>
          </w:p>
          <w:p w14:paraId="7EC5E43B" w14:textId="4CC3874E" w:rsidR="006D1F7D" w:rsidRDefault="006D1F7D" w:rsidP="006D1F7D">
            <w:pPr>
              <w:pStyle w:val="ListBullet2"/>
            </w:pPr>
            <w:r>
              <w:t xml:space="preserve">projects and activities that enable your organisation to meet </w:t>
            </w:r>
            <w:r w:rsidR="00221E13">
              <w:t>each</w:t>
            </w:r>
            <w:r>
              <w:t xml:space="preserve"> objective.</w:t>
            </w:r>
          </w:p>
          <w:p w14:paraId="4781CD85" w14:textId="3812EAD8" w:rsidR="00B41DC2" w:rsidRDefault="00221E13" w:rsidP="0067022D">
            <w:pPr>
              <w:pStyle w:val="ListBullet"/>
            </w:pPr>
            <w:r>
              <w:t>Prepare f</w:t>
            </w:r>
            <w:r w:rsidR="00D51649">
              <w:t>lip</w:t>
            </w:r>
            <w:r w:rsidR="00116422">
              <w:t xml:space="preserve"> </w:t>
            </w:r>
            <w:r w:rsidR="00D51649">
              <w:t>chart pages: see below</w:t>
            </w:r>
            <w:r w:rsidR="00D434B2" w:rsidRPr="008E5269">
              <w:t>.</w:t>
            </w:r>
          </w:p>
          <w:p w14:paraId="0C4868B1" w14:textId="7E2E4DB1" w:rsidR="0033377C" w:rsidRDefault="0033377C" w:rsidP="00D434B2">
            <w:r>
              <w:t>or</w:t>
            </w:r>
          </w:p>
          <w:p w14:paraId="7A162324" w14:textId="7FCD482B" w:rsidR="00D51649" w:rsidRPr="008E5269" w:rsidRDefault="00083879" w:rsidP="00221E13">
            <w:pPr>
              <w:pStyle w:val="ListBullet"/>
              <w:rPr>
                <w:rFonts w:eastAsiaTheme="minorHAnsi" w:cstheme="minorBidi"/>
              </w:rPr>
            </w:pPr>
            <w:r>
              <w:t xml:space="preserve">Arrange for </w:t>
            </w:r>
            <w:r w:rsidR="007A2237">
              <w:t>A1 posters</w:t>
            </w:r>
            <w:r>
              <w:t xml:space="preserve"> to be printed</w:t>
            </w:r>
            <w:r w:rsidR="007A2237">
              <w:t xml:space="preserve">: see </w:t>
            </w:r>
            <w:r w:rsidR="006F2FEE">
              <w:rPr>
                <w:i/>
              </w:rPr>
              <w:t>Appendix I</w:t>
            </w:r>
          </w:p>
        </w:tc>
        <w:tc>
          <w:tcPr>
            <w:tcW w:w="2410" w:type="dxa"/>
            <w:tcBorders>
              <w:top w:val="single" w:sz="4" w:space="0" w:color="892890"/>
              <w:left w:val="nil"/>
              <w:bottom w:val="single" w:sz="4" w:space="0" w:color="892890"/>
              <w:right w:val="nil"/>
            </w:tcBorders>
            <w:shd w:val="clear" w:color="auto" w:fill="auto"/>
            <w:tcMar>
              <w:top w:w="108" w:type="dxa"/>
              <w:bottom w:w="108" w:type="dxa"/>
            </w:tcMar>
          </w:tcPr>
          <w:p w14:paraId="328491EB" w14:textId="614AB36F" w:rsidR="00B41DC2" w:rsidRDefault="00D434B2" w:rsidP="0033377C">
            <w:pPr>
              <w:pStyle w:val="TableParagraph"/>
            </w:pPr>
            <w:r w:rsidRPr="00D51649">
              <w:t>Flip</w:t>
            </w:r>
            <w:r w:rsidR="00116422">
              <w:t xml:space="preserve"> </w:t>
            </w:r>
            <w:r w:rsidRPr="00D51649">
              <w:t>chart and markers</w:t>
            </w:r>
          </w:p>
          <w:p w14:paraId="5FD2A433" w14:textId="4FAB6098" w:rsidR="00D51649" w:rsidRDefault="00F701C9" w:rsidP="0033377C">
            <w:pPr>
              <w:pStyle w:val="TableParagraph"/>
            </w:pPr>
            <w:r>
              <w:t>o</w:t>
            </w:r>
            <w:r w:rsidR="00D51649">
              <w:t>r</w:t>
            </w:r>
          </w:p>
          <w:p w14:paraId="3E4F1E4E" w14:textId="29A1F827" w:rsidR="00D51649" w:rsidRPr="00D51649" w:rsidRDefault="00D51649" w:rsidP="0033377C">
            <w:pPr>
              <w:pStyle w:val="TableParagraph"/>
            </w:pPr>
            <w:r>
              <w:t>A1 Posters</w:t>
            </w:r>
          </w:p>
        </w:tc>
      </w:tr>
    </w:tbl>
    <w:p w14:paraId="4299BF40" w14:textId="4161041D" w:rsidR="00D434B2" w:rsidRPr="00423D6E" w:rsidRDefault="00D434B2" w:rsidP="00705BAF">
      <w:pPr>
        <w:pStyle w:val="Heading2"/>
      </w:pPr>
      <w:bookmarkStart w:id="22" w:name="_Toc89417011"/>
      <w:r w:rsidRPr="00423D6E">
        <w:t>Prepared flip</w:t>
      </w:r>
      <w:r w:rsidR="00116422" w:rsidRPr="00423D6E">
        <w:t xml:space="preserve"> </w:t>
      </w:r>
      <w:r w:rsidRPr="00423D6E">
        <w:t xml:space="preserve">chart pages </w:t>
      </w:r>
      <w:r w:rsidR="004F39C4" w:rsidRPr="00423D6E">
        <w:t>or A1 posters</w:t>
      </w:r>
      <w:bookmarkEnd w:id="22"/>
    </w:p>
    <w:p w14:paraId="41E79AB0" w14:textId="0D1EED55" w:rsidR="0088296F" w:rsidRPr="0088296F" w:rsidRDefault="0088296F" w:rsidP="0088296F">
      <w:r w:rsidRPr="00161668">
        <w:rPr>
          <w:b/>
        </w:rPr>
        <w:t>See</w:t>
      </w:r>
      <w:r>
        <w:t xml:space="preserve"> </w:t>
      </w:r>
      <w:r w:rsidR="006F2FEE">
        <w:rPr>
          <w:i/>
        </w:rPr>
        <w:t xml:space="preserve">Appendix </w:t>
      </w:r>
      <w:r w:rsidRPr="0088296F">
        <w:rPr>
          <w:i/>
        </w:rPr>
        <w:t>I: Prepare A1 Posters</w:t>
      </w:r>
    </w:p>
    <w:tbl>
      <w:tblPr>
        <w:tblStyle w:val="TableGrid"/>
        <w:tblW w:w="9400" w:type="dxa"/>
        <w:tblCellSpacing w:w="56" w:type="dxa"/>
        <w:tblLook w:val="04A0" w:firstRow="1" w:lastRow="0" w:firstColumn="1" w:lastColumn="0" w:noHBand="0" w:noVBand="1"/>
      </w:tblPr>
      <w:tblGrid>
        <w:gridCol w:w="3133"/>
        <w:gridCol w:w="3133"/>
        <w:gridCol w:w="3134"/>
      </w:tblGrid>
      <w:tr w:rsidR="00D434B2" w:rsidRPr="00705BAF" w14:paraId="20DF44A9" w14:textId="77777777" w:rsidTr="00423D6E">
        <w:trPr>
          <w:cnfStyle w:val="100000000000" w:firstRow="1" w:lastRow="0" w:firstColumn="0" w:lastColumn="0" w:oddVBand="0" w:evenVBand="0" w:oddHBand="0" w:evenHBand="0" w:firstRowFirstColumn="0" w:firstRowLastColumn="0" w:lastRowFirstColumn="0" w:lastRowLastColumn="0"/>
          <w:trHeight w:val="421"/>
          <w:tblCellSpacing w:w="56" w:type="dxa"/>
        </w:trPr>
        <w:tc>
          <w:tcPr>
            <w:cnfStyle w:val="001000000000" w:firstRow="0" w:lastRow="0" w:firstColumn="1" w:lastColumn="0" w:oddVBand="0" w:evenVBand="0" w:oddHBand="0" w:evenHBand="0" w:firstRowFirstColumn="0" w:firstRowLastColumn="0" w:lastRowFirstColumn="0" w:lastRowLastColumn="0"/>
            <w:tcW w:w="2965" w:type="dxa"/>
            <w:shd w:val="clear" w:color="auto" w:fill="892890"/>
          </w:tcPr>
          <w:p w14:paraId="1F4AE493" w14:textId="666725F1" w:rsidR="00D434B2" w:rsidRPr="00705BAF" w:rsidRDefault="00D434B2" w:rsidP="00423D6E">
            <w:pPr>
              <w:jc w:val="center"/>
              <w:rPr>
                <w:rFonts w:ascii="Arial" w:hAnsi="Arial" w:cs="Arial"/>
                <w:b w:val="0"/>
                <w:color w:val="FFFFFF" w:themeColor="background1"/>
              </w:rPr>
            </w:pPr>
            <w:r w:rsidRPr="00705BAF">
              <w:rPr>
                <w:rFonts w:ascii="Arial" w:hAnsi="Arial" w:cs="Arial"/>
                <w:color w:val="FFFFFF" w:themeColor="background1"/>
              </w:rPr>
              <w:t>Strategic Objective #1</w:t>
            </w:r>
          </w:p>
        </w:tc>
        <w:tc>
          <w:tcPr>
            <w:tcW w:w="3021" w:type="dxa"/>
            <w:shd w:val="clear" w:color="auto" w:fill="892890"/>
            <w:vAlign w:val="center"/>
          </w:tcPr>
          <w:p w14:paraId="172FAB94" w14:textId="3FCAE06A" w:rsidR="00D434B2" w:rsidRPr="00705BAF" w:rsidRDefault="00D434B2" w:rsidP="00423D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05BAF">
              <w:rPr>
                <w:rFonts w:ascii="Arial" w:hAnsi="Arial" w:cs="Arial"/>
                <w:color w:val="FFFFFF" w:themeColor="background1"/>
              </w:rPr>
              <w:t>Strategic Objective #2</w:t>
            </w:r>
          </w:p>
        </w:tc>
        <w:tc>
          <w:tcPr>
            <w:tcW w:w="2966" w:type="dxa"/>
            <w:shd w:val="clear" w:color="auto" w:fill="892890"/>
            <w:vAlign w:val="center"/>
          </w:tcPr>
          <w:p w14:paraId="1AD60DE2" w14:textId="42456A1B" w:rsidR="00D434B2" w:rsidRPr="00705BAF" w:rsidRDefault="00D434B2" w:rsidP="00423D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05BAF">
              <w:rPr>
                <w:rFonts w:ascii="Arial" w:hAnsi="Arial" w:cs="Arial"/>
                <w:color w:val="FFFFFF" w:themeColor="background1"/>
              </w:rPr>
              <w:t>Strategic Objective #3</w:t>
            </w:r>
          </w:p>
        </w:tc>
      </w:tr>
      <w:tr w:rsidR="00D434B2" w:rsidRPr="00705BAF" w14:paraId="3E7F4773" w14:textId="77777777" w:rsidTr="008C2D82">
        <w:trPr>
          <w:trHeight w:val="2853"/>
          <w:tblCellSpacing w:w="56" w:type="dxa"/>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single" w:sz="4" w:space="0" w:color="auto"/>
              <w:bottom w:val="single" w:sz="4" w:space="0" w:color="auto"/>
              <w:right w:val="single" w:sz="4" w:space="0" w:color="auto"/>
            </w:tcBorders>
          </w:tcPr>
          <w:p w14:paraId="50151837" w14:textId="3D63F28F" w:rsidR="00D434B2" w:rsidRPr="00705BAF" w:rsidRDefault="00D51649" w:rsidP="00D51649">
            <w:pPr>
              <w:rPr>
                <w:rFonts w:ascii="Arial" w:hAnsi="Arial" w:cs="Arial"/>
              </w:rPr>
            </w:pPr>
            <w:r w:rsidRPr="00705BAF">
              <w:rPr>
                <w:rFonts w:ascii="Arial" w:hAnsi="Arial" w:cs="Arial"/>
              </w:rPr>
              <w:t>Objective: xxx</w:t>
            </w:r>
          </w:p>
          <w:p w14:paraId="05D9FBCB" w14:textId="3CF946F7" w:rsidR="00D434B2" w:rsidRPr="00705BAF" w:rsidRDefault="00D51649" w:rsidP="00D51649">
            <w:pPr>
              <w:rPr>
                <w:rFonts w:ascii="Arial" w:hAnsi="Arial" w:cs="Arial"/>
              </w:rPr>
            </w:pPr>
            <w:r w:rsidRPr="00705BAF">
              <w:rPr>
                <w:rFonts w:ascii="Arial" w:hAnsi="Arial" w:cs="Arial"/>
              </w:rPr>
              <w:t xml:space="preserve">Activities to achieve objectives: </w:t>
            </w:r>
          </w:p>
          <w:p w14:paraId="42245589" w14:textId="214356E3" w:rsidR="00D51649" w:rsidRPr="00705BAF" w:rsidRDefault="00D51649" w:rsidP="00161668">
            <w:pPr>
              <w:pStyle w:val="ListParagraph"/>
              <w:numPr>
                <w:ilvl w:val="0"/>
                <w:numId w:val="7"/>
              </w:numPr>
              <w:rPr>
                <w:rFonts w:ascii="Arial" w:hAnsi="Arial" w:cs="Arial"/>
              </w:rPr>
            </w:pPr>
          </w:p>
          <w:p w14:paraId="198A13E7" w14:textId="31AC6F56" w:rsidR="00D51649" w:rsidRPr="00705BAF" w:rsidRDefault="00D51649" w:rsidP="00161668">
            <w:pPr>
              <w:pStyle w:val="ListParagraph"/>
              <w:numPr>
                <w:ilvl w:val="0"/>
                <w:numId w:val="7"/>
              </w:numPr>
              <w:rPr>
                <w:rFonts w:ascii="Arial" w:hAnsi="Arial" w:cs="Arial"/>
              </w:rPr>
            </w:pPr>
          </w:p>
          <w:p w14:paraId="639FF4E1" w14:textId="77777777" w:rsidR="00D51649" w:rsidRPr="00705BAF" w:rsidRDefault="00D51649" w:rsidP="00D51649">
            <w:pPr>
              <w:rPr>
                <w:rFonts w:ascii="Arial" w:hAnsi="Arial" w:cs="Arial"/>
              </w:rPr>
            </w:pPr>
            <w:r w:rsidRPr="00705BAF">
              <w:rPr>
                <w:rFonts w:ascii="Arial" w:hAnsi="Arial" w:cs="Arial"/>
              </w:rPr>
              <w:t>Risks</w:t>
            </w:r>
            <w:r w:rsidR="00F12CDC" w:rsidRPr="00705BAF">
              <w:rPr>
                <w:rFonts w:ascii="Arial" w:hAnsi="Arial" w:cs="Arial"/>
              </w:rPr>
              <w:t>:</w:t>
            </w:r>
          </w:p>
          <w:p w14:paraId="18B98D1A" w14:textId="7F08FCE3" w:rsidR="008C2D82" w:rsidRPr="00705BAF" w:rsidRDefault="008C2D82" w:rsidP="00083879">
            <w:pPr>
              <w:pStyle w:val="ListBullet"/>
              <w:numPr>
                <w:ilvl w:val="0"/>
                <w:numId w:val="0"/>
              </w:numPr>
              <w:ind w:left="357" w:hanging="357"/>
              <w:rPr>
                <w:rFonts w:ascii="Arial" w:hAnsi="Arial" w:cs="Arial"/>
              </w:rPr>
            </w:pPr>
          </w:p>
          <w:p w14:paraId="3059CBA8" w14:textId="41D80EB8" w:rsidR="008C2D82" w:rsidRPr="00705BAF" w:rsidRDefault="008C2D82" w:rsidP="00083879">
            <w:pPr>
              <w:pStyle w:val="ListBullet"/>
              <w:numPr>
                <w:ilvl w:val="0"/>
                <w:numId w:val="0"/>
              </w:numPr>
              <w:ind w:left="357" w:hanging="357"/>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206EB9FF" w14:textId="77777777" w:rsidR="008C2D82" w:rsidRPr="00705BAF" w:rsidRDefault="008C2D82" w:rsidP="008C2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BAF">
              <w:rPr>
                <w:rFonts w:ascii="Arial" w:hAnsi="Arial" w:cs="Arial"/>
              </w:rPr>
              <w:t>Objective: xxx</w:t>
            </w:r>
          </w:p>
          <w:p w14:paraId="52E22BED" w14:textId="77777777" w:rsidR="008C2D82" w:rsidRPr="00705BAF" w:rsidRDefault="008C2D82" w:rsidP="008C2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BAF">
              <w:rPr>
                <w:rFonts w:ascii="Arial" w:hAnsi="Arial" w:cs="Arial"/>
              </w:rPr>
              <w:t xml:space="preserve">Activities to achieve objectives: </w:t>
            </w:r>
          </w:p>
          <w:p w14:paraId="49BBF718" w14:textId="77777777" w:rsidR="008C2D82" w:rsidRPr="00705BAF" w:rsidRDefault="008C2D82" w:rsidP="0016166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B031EF2" w14:textId="77777777" w:rsidR="008C2D82" w:rsidRPr="00705BAF" w:rsidRDefault="008C2D82" w:rsidP="0016166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C711D7" w14:textId="77777777" w:rsidR="008C2D82" w:rsidRPr="00705BAF" w:rsidRDefault="008C2D82" w:rsidP="008C2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BAF">
              <w:rPr>
                <w:rFonts w:ascii="Arial" w:hAnsi="Arial" w:cs="Arial"/>
              </w:rPr>
              <w:t>Risks:</w:t>
            </w:r>
          </w:p>
          <w:p w14:paraId="5D043C78" w14:textId="77777777" w:rsidR="008C2D82" w:rsidRPr="00705BAF" w:rsidRDefault="008C2D82" w:rsidP="00083879">
            <w:pPr>
              <w:pStyle w:val="ListBullet"/>
              <w:numPr>
                <w:ilvl w:val="0"/>
                <w:numId w:val="0"/>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p>
          <w:p w14:paraId="7FE6B1B6" w14:textId="4253B5B5" w:rsidR="00D434B2" w:rsidRPr="00705BAF" w:rsidRDefault="00D434B2" w:rsidP="00083879">
            <w:pPr>
              <w:pStyle w:val="ListBullet"/>
              <w:numPr>
                <w:ilvl w:val="0"/>
                <w:numId w:val="0"/>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966" w:type="dxa"/>
            <w:tcBorders>
              <w:top w:val="single" w:sz="4" w:space="0" w:color="auto"/>
              <w:left w:val="single" w:sz="4" w:space="0" w:color="auto"/>
              <w:bottom w:val="single" w:sz="4" w:space="0" w:color="auto"/>
              <w:right w:val="single" w:sz="4" w:space="0" w:color="auto"/>
            </w:tcBorders>
          </w:tcPr>
          <w:p w14:paraId="72A34D2A" w14:textId="77777777" w:rsidR="008C2D82" w:rsidRPr="00705BAF" w:rsidRDefault="008C2D82" w:rsidP="008C2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BAF">
              <w:rPr>
                <w:rFonts w:ascii="Arial" w:hAnsi="Arial" w:cs="Arial"/>
              </w:rPr>
              <w:t>Objective: xxx</w:t>
            </w:r>
          </w:p>
          <w:p w14:paraId="7DD43300" w14:textId="77777777" w:rsidR="008C2D82" w:rsidRPr="00705BAF" w:rsidRDefault="008C2D82" w:rsidP="008C2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BAF">
              <w:rPr>
                <w:rFonts w:ascii="Arial" w:hAnsi="Arial" w:cs="Arial"/>
              </w:rPr>
              <w:t xml:space="preserve">Activities to achieve objectives: </w:t>
            </w:r>
          </w:p>
          <w:p w14:paraId="50B572D2" w14:textId="77777777" w:rsidR="008C2D82" w:rsidRPr="00705BAF" w:rsidRDefault="008C2D82" w:rsidP="0016166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C02CAD0" w14:textId="77777777" w:rsidR="008C2D82" w:rsidRPr="00705BAF" w:rsidRDefault="008C2D82" w:rsidP="0016166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B764F" w14:textId="77777777" w:rsidR="008C2D82" w:rsidRPr="00705BAF" w:rsidRDefault="008C2D82" w:rsidP="008C2D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BAF">
              <w:rPr>
                <w:rFonts w:ascii="Arial" w:hAnsi="Arial" w:cs="Arial"/>
              </w:rPr>
              <w:t>Risks:</w:t>
            </w:r>
          </w:p>
          <w:p w14:paraId="0866B25C" w14:textId="77777777" w:rsidR="008C2D82" w:rsidRPr="00705BAF" w:rsidRDefault="008C2D82" w:rsidP="00083879">
            <w:pPr>
              <w:pStyle w:val="ListBullet"/>
              <w:numPr>
                <w:ilvl w:val="0"/>
                <w:numId w:val="0"/>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p>
          <w:p w14:paraId="503C9079" w14:textId="450F2FA3" w:rsidR="00D434B2" w:rsidRPr="00705BAF" w:rsidRDefault="00D434B2" w:rsidP="00083879">
            <w:pPr>
              <w:pStyle w:val="ListBullet"/>
              <w:numPr>
                <w:ilvl w:val="0"/>
                <w:numId w:val="0"/>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3C39D78" w14:textId="420134CC" w:rsidR="00F701C9" w:rsidRPr="00423D6E" w:rsidRDefault="00B0573C" w:rsidP="00423D6E">
      <w:pPr>
        <w:pStyle w:val="Heading3"/>
      </w:pPr>
      <w:r w:rsidRPr="00423D6E">
        <w:lastRenderedPageBreak/>
        <w:t xml:space="preserve">Resources </w:t>
      </w:r>
      <w:r w:rsidR="00F701C9" w:rsidRPr="00423D6E">
        <w:t>checklist</w:t>
      </w:r>
    </w:p>
    <w:p w14:paraId="33180175" w14:textId="3BC73ADE" w:rsidR="00B0573C" w:rsidRPr="000F2BD8" w:rsidRDefault="00F701C9" w:rsidP="00F701C9">
      <w:r>
        <w:t>Make sure you have the following resources ready before you start the workshop.</w:t>
      </w:r>
    </w:p>
    <w:tbl>
      <w:tblPr>
        <w:tblW w:w="9238" w:type="dxa"/>
        <w:tblInd w:w="113" w:type="dxa"/>
        <w:tblLayout w:type="fixed"/>
        <w:tblCellMar>
          <w:top w:w="108" w:type="dxa"/>
          <w:bottom w:w="108" w:type="dxa"/>
        </w:tblCellMar>
        <w:tblLook w:val="01E0" w:firstRow="1" w:lastRow="1" w:firstColumn="1" w:lastColumn="1" w:noHBand="0" w:noVBand="0"/>
      </w:tblPr>
      <w:tblGrid>
        <w:gridCol w:w="596"/>
        <w:gridCol w:w="8642"/>
      </w:tblGrid>
      <w:tr w:rsidR="00094DBD" w:rsidRPr="00487BC2" w14:paraId="0F04F592" w14:textId="77777777" w:rsidTr="0015342B">
        <w:trPr>
          <w:trHeight w:val="340"/>
        </w:trPr>
        <w:tc>
          <w:tcPr>
            <w:tcW w:w="596" w:type="dxa"/>
            <w:shd w:val="clear" w:color="auto" w:fill="auto"/>
            <w:tcMar>
              <w:top w:w="108" w:type="dxa"/>
              <w:bottom w:w="108" w:type="dxa"/>
            </w:tcMar>
            <w:vAlign w:val="center"/>
          </w:tcPr>
          <w:p w14:paraId="44BF80AC" w14:textId="0BD74EC4" w:rsidR="00094DBD" w:rsidRPr="00487BC2" w:rsidRDefault="00094DBD" w:rsidP="0015342B">
            <w:pPr>
              <w:spacing w:after="0" w:line="240" w:lineRule="auto"/>
              <w:jc w:val="center"/>
              <w:rPr>
                <w:b/>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01B81B89" w14:textId="4470C49F" w:rsidR="00094DBD" w:rsidRPr="00487BC2" w:rsidRDefault="00094DBD" w:rsidP="005736F0">
            <w:pPr>
              <w:spacing w:after="0" w:line="240" w:lineRule="auto"/>
            </w:pPr>
            <w:r w:rsidRPr="00487BC2">
              <w:t>RIMP Facilitator Guide</w:t>
            </w:r>
          </w:p>
        </w:tc>
      </w:tr>
      <w:tr w:rsidR="00094DBD" w:rsidRPr="00487BC2" w14:paraId="02E813CB" w14:textId="77777777" w:rsidTr="0015342B">
        <w:trPr>
          <w:trHeight w:val="340"/>
        </w:trPr>
        <w:tc>
          <w:tcPr>
            <w:tcW w:w="596" w:type="dxa"/>
            <w:shd w:val="clear" w:color="auto" w:fill="auto"/>
            <w:tcMar>
              <w:top w:w="108" w:type="dxa"/>
              <w:bottom w:w="108" w:type="dxa"/>
            </w:tcMar>
          </w:tcPr>
          <w:p w14:paraId="52F9CFB9" w14:textId="570ADEB9" w:rsidR="00094DBD" w:rsidRPr="00487BC2" w:rsidRDefault="00094DBD" w:rsidP="0015342B">
            <w:pPr>
              <w:spacing w:after="0" w:line="240" w:lineRule="auto"/>
              <w:jc w:val="center"/>
              <w:rPr>
                <w:b/>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54A2C18D" w14:textId="3AEF6637" w:rsidR="00094DBD" w:rsidRPr="00487BC2" w:rsidRDefault="00F701C9" w:rsidP="005736F0">
            <w:pPr>
              <w:spacing w:after="0" w:line="240" w:lineRule="auto"/>
            </w:pPr>
            <w:r>
              <w:t xml:space="preserve">RIMP </w:t>
            </w:r>
            <w:r w:rsidR="00094DBD" w:rsidRPr="00487BC2">
              <w:t xml:space="preserve">Phase </w:t>
            </w:r>
            <w:r w:rsidR="005F3C80">
              <w:t>One</w:t>
            </w:r>
            <w:r w:rsidR="00094DBD" w:rsidRPr="00487BC2">
              <w:t xml:space="preserve"> workshop PowerPoint Slides</w:t>
            </w:r>
          </w:p>
        </w:tc>
      </w:tr>
      <w:tr w:rsidR="004F39C4" w:rsidRPr="00487BC2" w14:paraId="413C9910" w14:textId="77777777" w:rsidTr="0015342B">
        <w:trPr>
          <w:trHeight w:val="340"/>
        </w:trPr>
        <w:tc>
          <w:tcPr>
            <w:tcW w:w="596" w:type="dxa"/>
            <w:shd w:val="clear" w:color="auto" w:fill="auto"/>
            <w:tcMar>
              <w:top w:w="108" w:type="dxa"/>
              <w:bottom w:w="108" w:type="dxa"/>
            </w:tcMar>
          </w:tcPr>
          <w:p w14:paraId="366660B2" w14:textId="7F66F5DD" w:rsidR="004F39C4" w:rsidRPr="00487BC2" w:rsidRDefault="00487BC2" w:rsidP="0015342B">
            <w:pPr>
              <w:spacing w:after="0" w:line="240" w:lineRule="auto"/>
              <w:jc w:val="center"/>
              <w:rPr>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109863E2" w14:textId="2B38EEDB" w:rsidR="004F39C4" w:rsidRPr="00487BC2" w:rsidRDefault="00F701C9" w:rsidP="005736F0">
            <w:pPr>
              <w:spacing w:after="0" w:line="240" w:lineRule="auto"/>
            </w:pPr>
            <w:r>
              <w:t>A1 posters or pre-prepared flip</w:t>
            </w:r>
            <w:r w:rsidR="00116422">
              <w:t xml:space="preserve"> </w:t>
            </w:r>
            <w:r>
              <w:t>chart pages</w:t>
            </w:r>
          </w:p>
        </w:tc>
      </w:tr>
      <w:tr w:rsidR="00116422" w:rsidRPr="00487BC2" w14:paraId="4487DD13" w14:textId="77777777" w:rsidTr="0015342B">
        <w:trPr>
          <w:trHeight w:val="340"/>
        </w:trPr>
        <w:tc>
          <w:tcPr>
            <w:tcW w:w="596" w:type="dxa"/>
            <w:shd w:val="clear" w:color="auto" w:fill="auto"/>
            <w:tcMar>
              <w:top w:w="108" w:type="dxa"/>
              <w:bottom w:w="108" w:type="dxa"/>
            </w:tcMar>
          </w:tcPr>
          <w:p w14:paraId="1CCF000C" w14:textId="77777777" w:rsidR="00116422" w:rsidRPr="00487BC2" w:rsidRDefault="00116422" w:rsidP="0015342B">
            <w:pPr>
              <w:spacing w:after="0" w:line="240" w:lineRule="auto"/>
              <w:jc w:val="center"/>
              <w:rPr>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08EE999D" w14:textId="6E769886" w:rsidR="00116422" w:rsidRPr="005736F0" w:rsidRDefault="005736F0" w:rsidP="005736F0">
            <w:pPr>
              <w:spacing w:after="0" w:line="240" w:lineRule="auto"/>
              <w:rPr>
                <w:rFonts w:cs="Arial"/>
              </w:rPr>
            </w:pPr>
            <w:r>
              <w:rPr>
                <w:rStyle w:val="A6"/>
                <w:rFonts w:cs="Arial"/>
                <w:color w:val="auto"/>
              </w:rPr>
              <w:t>Post-it notes</w:t>
            </w:r>
          </w:p>
        </w:tc>
      </w:tr>
      <w:tr w:rsidR="00487BC2" w:rsidRPr="008E5269" w14:paraId="10708DE4" w14:textId="77777777" w:rsidTr="0015342B">
        <w:trPr>
          <w:trHeight w:val="340"/>
        </w:trPr>
        <w:tc>
          <w:tcPr>
            <w:tcW w:w="596" w:type="dxa"/>
            <w:shd w:val="clear" w:color="auto" w:fill="auto"/>
            <w:tcMar>
              <w:top w:w="108" w:type="dxa"/>
              <w:bottom w:w="108" w:type="dxa"/>
            </w:tcMar>
          </w:tcPr>
          <w:p w14:paraId="21069270" w14:textId="2BF32A47" w:rsidR="00487BC2" w:rsidRPr="00487BC2" w:rsidRDefault="00487BC2" w:rsidP="0015342B">
            <w:pPr>
              <w:spacing w:after="0" w:line="240" w:lineRule="auto"/>
              <w:jc w:val="center"/>
              <w:rPr>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142CA988" w14:textId="23851F5A" w:rsidR="00487BC2" w:rsidRPr="00487BC2" w:rsidRDefault="00487BC2" w:rsidP="005736F0">
            <w:pPr>
              <w:spacing w:after="0" w:line="240" w:lineRule="auto"/>
            </w:pPr>
            <w:r w:rsidRPr="00487BC2">
              <w:t>Flip chart paper and marker pens</w:t>
            </w:r>
            <w:r w:rsidR="005736F0">
              <w:t xml:space="preserve"> and/or whiteboard and pens</w:t>
            </w:r>
          </w:p>
        </w:tc>
      </w:tr>
      <w:tr w:rsidR="005736F0" w:rsidRPr="008E5269" w14:paraId="384DD7CD" w14:textId="77777777" w:rsidTr="0015342B">
        <w:trPr>
          <w:trHeight w:val="340"/>
        </w:trPr>
        <w:tc>
          <w:tcPr>
            <w:tcW w:w="596" w:type="dxa"/>
            <w:shd w:val="clear" w:color="auto" w:fill="auto"/>
            <w:tcMar>
              <w:top w:w="108" w:type="dxa"/>
              <w:bottom w:w="108" w:type="dxa"/>
            </w:tcMar>
          </w:tcPr>
          <w:p w14:paraId="52154ADF" w14:textId="753A3B21" w:rsidR="005736F0" w:rsidRPr="00487BC2" w:rsidRDefault="005736F0" w:rsidP="0015342B">
            <w:pPr>
              <w:spacing w:after="0" w:line="240" w:lineRule="auto"/>
              <w:jc w:val="center"/>
              <w:rPr>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15E61F5C" w14:textId="5D92DD94" w:rsidR="005736F0" w:rsidRPr="00487BC2" w:rsidRDefault="005736F0" w:rsidP="005736F0">
            <w:pPr>
              <w:spacing w:after="0" w:line="240" w:lineRule="auto"/>
            </w:pPr>
            <w:proofErr w:type="gramStart"/>
            <w:r>
              <w:t>Blue-tac</w:t>
            </w:r>
            <w:proofErr w:type="gramEnd"/>
          </w:p>
        </w:tc>
      </w:tr>
    </w:tbl>
    <w:p w14:paraId="6BB463C6" w14:textId="3150FD4A" w:rsidR="00F701C9" w:rsidRPr="00423D6E" w:rsidRDefault="00F701C9" w:rsidP="00423D6E">
      <w:pPr>
        <w:pStyle w:val="Heading3"/>
      </w:pPr>
      <w:r w:rsidRPr="00423D6E">
        <w:t xml:space="preserve">Room </w:t>
      </w:r>
      <w:r w:rsidR="005F3C80">
        <w:t>s</w:t>
      </w:r>
      <w:r w:rsidRPr="00423D6E">
        <w:t>et up</w:t>
      </w:r>
    </w:p>
    <w:p w14:paraId="02649799" w14:textId="77777777" w:rsidR="00F701C9" w:rsidRPr="008E5269" w:rsidRDefault="00F701C9" w:rsidP="00705BAF">
      <w:pPr>
        <w:pStyle w:val="ListBullet"/>
        <w:rPr>
          <w:rStyle w:val="A6"/>
          <w:rFonts w:cs="Arial"/>
          <w:color w:val="auto"/>
        </w:rPr>
      </w:pPr>
      <w:r w:rsidRPr="008E5269">
        <w:rPr>
          <w:rStyle w:val="A6"/>
          <w:rFonts w:cs="Arial"/>
          <w:color w:val="auto"/>
        </w:rPr>
        <w:t>Set the room in a U shape or café style</w:t>
      </w:r>
    </w:p>
    <w:p w14:paraId="68187503" w14:textId="77777777" w:rsidR="00F701C9" w:rsidRPr="008E5269" w:rsidRDefault="00F701C9" w:rsidP="00705BAF">
      <w:pPr>
        <w:pStyle w:val="ListBullet"/>
        <w:rPr>
          <w:rStyle w:val="A6"/>
          <w:rFonts w:cs="Arial"/>
          <w:color w:val="auto"/>
        </w:rPr>
      </w:pPr>
      <w:r w:rsidRPr="008E5269">
        <w:rPr>
          <w:rStyle w:val="A6"/>
          <w:rFonts w:cs="Arial"/>
          <w:color w:val="auto"/>
        </w:rPr>
        <w:t>Ensure that you have:</w:t>
      </w:r>
    </w:p>
    <w:p w14:paraId="0D4DE949" w14:textId="77777777" w:rsidR="00F701C9" w:rsidRDefault="00F701C9" w:rsidP="00F701C9">
      <w:pPr>
        <w:pStyle w:val="ListBullet2"/>
        <w:rPr>
          <w:rStyle w:val="A6"/>
          <w:rFonts w:cs="Arial"/>
          <w:color w:val="auto"/>
        </w:rPr>
      </w:pPr>
      <w:r>
        <w:rPr>
          <w:rStyle w:val="A6"/>
          <w:rFonts w:cs="Arial"/>
          <w:color w:val="auto"/>
        </w:rPr>
        <w:t>Whiteboard and markers</w:t>
      </w:r>
    </w:p>
    <w:p w14:paraId="00FB3CF0" w14:textId="77777777" w:rsidR="00F701C9" w:rsidRDefault="00F701C9" w:rsidP="00F701C9">
      <w:pPr>
        <w:pStyle w:val="ListBullet2"/>
        <w:rPr>
          <w:rStyle w:val="A6"/>
          <w:rFonts w:cs="Arial"/>
          <w:color w:val="auto"/>
        </w:rPr>
      </w:pPr>
      <w:r>
        <w:rPr>
          <w:rStyle w:val="A6"/>
          <w:rFonts w:cs="Arial"/>
          <w:color w:val="auto"/>
        </w:rPr>
        <w:t>F</w:t>
      </w:r>
      <w:r w:rsidRPr="00205E39">
        <w:rPr>
          <w:rStyle w:val="A6"/>
          <w:rFonts w:cs="Arial"/>
          <w:color w:val="auto"/>
        </w:rPr>
        <w:t xml:space="preserve">lipchart stand, </w:t>
      </w:r>
      <w:proofErr w:type="gramStart"/>
      <w:r w:rsidRPr="00205E39">
        <w:rPr>
          <w:rStyle w:val="A6"/>
          <w:rFonts w:cs="Arial"/>
          <w:color w:val="auto"/>
        </w:rPr>
        <w:t>paper</w:t>
      </w:r>
      <w:proofErr w:type="gramEnd"/>
      <w:r w:rsidRPr="00205E39">
        <w:rPr>
          <w:rStyle w:val="A6"/>
          <w:rFonts w:cs="Arial"/>
          <w:color w:val="auto"/>
        </w:rPr>
        <w:t xml:space="preserve"> and markers</w:t>
      </w:r>
    </w:p>
    <w:p w14:paraId="415D6521" w14:textId="77777777" w:rsidR="00F701C9" w:rsidRDefault="00F701C9" w:rsidP="00F701C9">
      <w:pPr>
        <w:pStyle w:val="ListBullet2"/>
        <w:rPr>
          <w:rStyle w:val="A6"/>
          <w:rFonts w:cs="Arial"/>
          <w:color w:val="auto"/>
        </w:rPr>
      </w:pPr>
      <w:r>
        <w:rPr>
          <w:rStyle w:val="A6"/>
          <w:rFonts w:cs="Arial"/>
          <w:color w:val="auto"/>
        </w:rPr>
        <w:t>Projector for the PowerPoint slides</w:t>
      </w:r>
    </w:p>
    <w:p w14:paraId="36FD87B2" w14:textId="562036B1" w:rsidR="00F701C9" w:rsidRPr="008E5269" w:rsidRDefault="00F701C9" w:rsidP="00F701C9">
      <w:pPr>
        <w:pStyle w:val="ListBullet"/>
        <w:rPr>
          <w:rStyle w:val="A6"/>
          <w:rFonts w:cs="Times New Roman"/>
          <w:color w:val="auto"/>
        </w:rPr>
      </w:pPr>
      <w:r w:rsidRPr="008E5269">
        <w:rPr>
          <w:rStyle w:val="A6"/>
          <w:rFonts w:cs="Times New Roman"/>
          <w:color w:val="auto"/>
        </w:rPr>
        <w:t xml:space="preserve">Check </w:t>
      </w:r>
      <w:r>
        <w:rPr>
          <w:rStyle w:val="A6"/>
          <w:rFonts w:cs="Times New Roman"/>
          <w:color w:val="auto"/>
        </w:rPr>
        <w:t>the</w:t>
      </w:r>
      <w:r w:rsidRPr="008E5269">
        <w:rPr>
          <w:rStyle w:val="A6"/>
          <w:rFonts w:cs="Times New Roman"/>
          <w:color w:val="auto"/>
        </w:rPr>
        <w:t xml:space="preserve"> projector is working and that nothing is obstructi</w:t>
      </w:r>
      <w:r w:rsidR="00116422">
        <w:rPr>
          <w:rStyle w:val="A6"/>
          <w:rFonts w:cs="Times New Roman"/>
          <w:color w:val="auto"/>
        </w:rPr>
        <w:t>ng the audience’s view</w:t>
      </w:r>
    </w:p>
    <w:p w14:paraId="65C9D9AF" w14:textId="3E78EEA4" w:rsidR="00F701C9" w:rsidRPr="008E5269" w:rsidRDefault="00F701C9" w:rsidP="00F701C9">
      <w:pPr>
        <w:pStyle w:val="ListBullet"/>
        <w:rPr>
          <w:rStyle w:val="A6"/>
          <w:rFonts w:cs="Times New Roman"/>
          <w:color w:val="auto"/>
        </w:rPr>
      </w:pPr>
      <w:r>
        <w:rPr>
          <w:rStyle w:val="A6"/>
          <w:rFonts w:cs="Times New Roman"/>
          <w:color w:val="auto"/>
        </w:rPr>
        <w:t>Place</w:t>
      </w:r>
      <w:r w:rsidRPr="008E5269">
        <w:rPr>
          <w:rStyle w:val="A6"/>
          <w:rFonts w:cs="Times New Roman"/>
          <w:color w:val="auto"/>
        </w:rPr>
        <w:t xml:space="preserve"> markers</w:t>
      </w:r>
      <w:r>
        <w:rPr>
          <w:rStyle w:val="A6"/>
          <w:rFonts w:cs="Times New Roman"/>
          <w:color w:val="auto"/>
        </w:rPr>
        <w:t xml:space="preserve"> and post-it notes</w:t>
      </w:r>
      <w:r w:rsidRPr="008E5269">
        <w:rPr>
          <w:rStyle w:val="A6"/>
          <w:rFonts w:cs="Times New Roman"/>
          <w:color w:val="auto"/>
        </w:rPr>
        <w:t xml:space="preserve"> on tables so that participants can use them during the workshop.</w:t>
      </w:r>
    </w:p>
    <w:p w14:paraId="69871723" w14:textId="62C0A583" w:rsidR="00540856" w:rsidRPr="0015342B" w:rsidRDefault="00540856" w:rsidP="0015342B">
      <w:pPr>
        <w:pStyle w:val="ListBullet"/>
      </w:pPr>
      <w:r w:rsidRPr="0015342B">
        <w:br w:type="page"/>
      </w:r>
    </w:p>
    <w:p w14:paraId="5DAEB47B" w14:textId="5BB73D25" w:rsidR="00D6077D" w:rsidRPr="00423D6E" w:rsidRDefault="008611EB" w:rsidP="00423D6E">
      <w:pPr>
        <w:pStyle w:val="Heading2"/>
      </w:pPr>
      <w:bookmarkStart w:id="23" w:name="_Toc2176765"/>
      <w:bookmarkStart w:id="24" w:name="_Toc89417012"/>
      <w:r w:rsidRPr="00423D6E">
        <w:lastRenderedPageBreak/>
        <w:t xml:space="preserve">Phase </w:t>
      </w:r>
      <w:r w:rsidR="005E1189">
        <w:t>One</w:t>
      </w:r>
      <w:r w:rsidR="001059FB" w:rsidRPr="00423D6E">
        <w:t xml:space="preserve"> </w:t>
      </w:r>
      <w:r w:rsidR="008D0AC1" w:rsidRPr="00423D6E">
        <w:t>Workshop</w:t>
      </w:r>
      <w:bookmarkEnd w:id="23"/>
      <w:bookmarkEnd w:id="24"/>
    </w:p>
    <w:p w14:paraId="38096A88" w14:textId="3D083B14" w:rsidR="007E0A63" w:rsidRPr="00423D6E" w:rsidRDefault="007E0A63" w:rsidP="00423D6E">
      <w:pPr>
        <w:pStyle w:val="Heading3"/>
      </w:pPr>
      <w:r w:rsidRPr="00423D6E">
        <w:t xml:space="preserve">Workshop </w:t>
      </w:r>
      <w:r w:rsidR="00892004" w:rsidRPr="00423D6E">
        <w:t>Introduction</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D6077D" w:rsidRPr="008E5269" w14:paraId="24CAB4DE" w14:textId="77777777" w:rsidTr="00423D6E">
        <w:trPr>
          <w:trHeight w:val="226"/>
          <w:tblHeader/>
        </w:trPr>
        <w:tc>
          <w:tcPr>
            <w:tcW w:w="1016" w:type="dxa"/>
            <w:shd w:val="clear" w:color="auto" w:fill="892890"/>
            <w:tcMar>
              <w:top w:w="108" w:type="dxa"/>
              <w:bottom w:w="108" w:type="dxa"/>
            </w:tcMar>
            <w:vAlign w:val="center"/>
          </w:tcPr>
          <w:p w14:paraId="6FE6FAB8" w14:textId="77777777" w:rsidR="00D6077D" w:rsidRPr="008E5269" w:rsidRDefault="00D6077D" w:rsidP="00770E17">
            <w:pPr>
              <w:pStyle w:val="TableHeadingWhite"/>
            </w:pPr>
            <w:r w:rsidRPr="008E5269">
              <w:t>Time</w:t>
            </w:r>
          </w:p>
        </w:tc>
        <w:tc>
          <w:tcPr>
            <w:tcW w:w="5812" w:type="dxa"/>
            <w:shd w:val="clear" w:color="auto" w:fill="892890"/>
            <w:tcMar>
              <w:top w:w="108" w:type="dxa"/>
              <w:bottom w:w="108" w:type="dxa"/>
            </w:tcMar>
            <w:vAlign w:val="center"/>
          </w:tcPr>
          <w:p w14:paraId="0B2D57A3" w14:textId="5C2F879E" w:rsidR="00D6077D" w:rsidRPr="008E5269" w:rsidRDefault="00DC43C5" w:rsidP="00770E17">
            <w:pPr>
              <w:pStyle w:val="TableHeadingWhite"/>
            </w:pPr>
            <w:r w:rsidRPr="008E5269">
              <w:t xml:space="preserve">Actions / </w:t>
            </w:r>
            <w:r w:rsidR="00423D6E">
              <w:t>Speaker Notes</w:t>
            </w:r>
          </w:p>
        </w:tc>
        <w:tc>
          <w:tcPr>
            <w:tcW w:w="2552" w:type="dxa"/>
            <w:shd w:val="clear" w:color="auto" w:fill="892890"/>
            <w:tcMar>
              <w:top w:w="108" w:type="dxa"/>
              <w:bottom w:w="108" w:type="dxa"/>
            </w:tcMar>
            <w:vAlign w:val="center"/>
          </w:tcPr>
          <w:p w14:paraId="6587C62E" w14:textId="3D9187A6" w:rsidR="00D6077D" w:rsidRPr="008E5269" w:rsidRDefault="00D6077D" w:rsidP="00770E17">
            <w:pPr>
              <w:pStyle w:val="TableHeadingWhite"/>
            </w:pPr>
            <w:r w:rsidRPr="008E5269">
              <w:t>Resources</w:t>
            </w:r>
          </w:p>
        </w:tc>
      </w:tr>
      <w:tr w:rsidR="00576CF7" w:rsidRPr="000F2BD8" w14:paraId="08982254" w14:textId="77777777" w:rsidTr="00576CF7">
        <w:trPr>
          <w:trHeight w:val="286"/>
        </w:trPr>
        <w:tc>
          <w:tcPr>
            <w:tcW w:w="9380" w:type="dxa"/>
            <w:gridSpan w:val="3"/>
            <w:shd w:val="clear" w:color="auto" w:fill="auto"/>
            <w:tcMar>
              <w:top w:w="108" w:type="dxa"/>
              <w:bottom w:w="108" w:type="dxa"/>
            </w:tcMar>
          </w:tcPr>
          <w:p w14:paraId="283EB450" w14:textId="4DC6698A" w:rsidR="00A4737A" w:rsidRPr="00423D6E" w:rsidRDefault="00C76F9D" w:rsidP="00423D6E">
            <w:pPr>
              <w:pStyle w:val="Heading4"/>
            </w:pPr>
            <w:r w:rsidRPr="00423D6E">
              <w:t>D</w:t>
            </w:r>
            <w:r w:rsidR="00A4737A" w:rsidRPr="00423D6E">
              <w:t xml:space="preserve">uration: </w:t>
            </w:r>
            <w:r w:rsidR="00D85897" w:rsidRPr="00423D6E">
              <w:t>1</w:t>
            </w:r>
            <w:r w:rsidR="00513A31" w:rsidRPr="00423D6E">
              <w:t>0</w:t>
            </w:r>
            <w:r w:rsidR="00B47F7F" w:rsidRPr="00423D6E">
              <w:t xml:space="preserve"> minutes</w:t>
            </w:r>
          </w:p>
        </w:tc>
      </w:tr>
      <w:tr w:rsidR="006F28D2" w:rsidRPr="008E5269" w14:paraId="20514026" w14:textId="77777777" w:rsidTr="00423D6E">
        <w:trPr>
          <w:trHeight w:val="1006"/>
        </w:trPr>
        <w:tc>
          <w:tcPr>
            <w:tcW w:w="1016" w:type="dxa"/>
            <w:tcBorders>
              <w:bottom w:val="single" w:sz="4" w:space="0" w:color="auto"/>
            </w:tcBorders>
            <w:shd w:val="clear" w:color="auto" w:fill="auto"/>
            <w:tcMar>
              <w:top w:w="108" w:type="dxa"/>
              <w:bottom w:w="108" w:type="dxa"/>
            </w:tcMar>
          </w:tcPr>
          <w:p w14:paraId="485330FC" w14:textId="77777777" w:rsidR="006F28D2" w:rsidRPr="008E5269" w:rsidRDefault="006F28D2" w:rsidP="006F28D2"/>
        </w:tc>
        <w:tc>
          <w:tcPr>
            <w:tcW w:w="5812" w:type="dxa"/>
            <w:tcBorders>
              <w:bottom w:val="single" w:sz="4" w:space="0" w:color="auto"/>
            </w:tcBorders>
            <w:shd w:val="clear" w:color="auto" w:fill="auto"/>
            <w:tcMar>
              <w:top w:w="108" w:type="dxa"/>
              <w:bottom w:w="108" w:type="dxa"/>
            </w:tcMar>
          </w:tcPr>
          <w:p w14:paraId="3A8B1F85" w14:textId="471FB00A" w:rsidR="006F28D2" w:rsidRPr="008E5269" w:rsidRDefault="008F7129" w:rsidP="006F28D2">
            <w:pPr>
              <w:rPr>
                <w:rFonts w:cs="Arial"/>
              </w:rPr>
            </w:pPr>
            <w:r w:rsidRPr="008E5269">
              <w:rPr>
                <w:rFonts w:cs="Arial"/>
              </w:rPr>
              <w:t xml:space="preserve">Display </w:t>
            </w:r>
            <w:proofErr w:type="gramStart"/>
            <w:r w:rsidRPr="008E5269">
              <w:rPr>
                <w:rFonts w:cs="Arial"/>
              </w:rPr>
              <w:t>title</w:t>
            </w:r>
            <w:proofErr w:type="gramEnd"/>
            <w:r w:rsidRPr="008E5269">
              <w:rPr>
                <w:rFonts w:cs="Arial"/>
              </w:rPr>
              <w:t xml:space="preserve"> slide as participants enter the room</w:t>
            </w:r>
          </w:p>
        </w:tc>
        <w:tc>
          <w:tcPr>
            <w:tcW w:w="2552" w:type="dxa"/>
            <w:tcBorders>
              <w:bottom w:val="single" w:sz="4" w:space="0" w:color="auto"/>
            </w:tcBorders>
            <w:shd w:val="clear" w:color="auto" w:fill="auto"/>
            <w:tcMar>
              <w:top w:w="108" w:type="dxa"/>
              <w:bottom w:w="108" w:type="dxa"/>
            </w:tcMar>
          </w:tcPr>
          <w:p w14:paraId="06450158" w14:textId="145D3320" w:rsidR="006F28D2" w:rsidRPr="008E5269" w:rsidRDefault="0038763B" w:rsidP="006F28D2">
            <w:r w:rsidRPr="0038763B">
              <w:rPr>
                <w:noProof/>
              </w:rPr>
              <w:drawing>
                <wp:inline distT="0" distB="0" distL="0" distR="0" wp14:anchorId="567F10AA" wp14:editId="7BCD502C">
                  <wp:extent cx="1440000" cy="1080000"/>
                  <wp:effectExtent l="19050" t="19050" r="27305" b="25400"/>
                  <wp:docPr id="64536" name="Picture 6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8F7129" w:rsidRPr="008E5269" w14:paraId="5B7ACE2C" w14:textId="77777777" w:rsidTr="00423D6E">
        <w:trPr>
          <w:trHeight w:val="1006"/>
        </w:trPr>
        <w:tc>
          <w:tcPr>
            <w:tcW w:w="1016" w:type="dxa"/>
            <w:vMerge w:val="restart"/>
            <w:tcBorders>
              <w:bottom w:val="single" w:sz="4" w:space="0" w:color="auto"/>
            </w:tcBorders>
            <w:shd w:val="clear" w:color="auto" w:fill="auto"/>
            <w:tcMar>
              <w:top w:w="108" w:type="dxa"/>
              <w:bottom w:w="108" w:type="dxa"/>
            </w:tcMar>
          </w:tcPr>
          <w:p w14:paraId="115BAEEE" w14:textId="4C4F7C4B" w:rsidR="008F7129" w:rsidRPr="007A2237" w:rsidRDefault="00513A31" w:rsidP="00695F32">
            <w:pPr>
              <w:jc w:val="center"/>
            </w:pPr>
            <w:r>
              <w:t>5</w:t>
            </w:r>
            <w:r w:rsidR="00C4351A" w:rsidRPr="007A2237">
              <w:t xml:space="preserve"> </w:t>
            </w:r>
            <w:r w:rsidR="008F7129" w:rsidRPr="007A2237">
              <w:t>mins</w:t>
            </w:r>
          </w:p>
        </w:tc>
        <w:tc>
          <w:tcPr>
            <w:tcW w:w="5812" w:type="dxa"/>
            <w:tcBorders>
              <w:bottom w:val="single" w:sz="4" w:space="0" w:color="auto"/>
            </w:tcBorders>
            <w:shd w:val="clear" w:color="auto" w:fill="auto"/>
            <w:tcMar>
              <w:top w:w="108" w:type="dxa"/>
              <w:bottom w:w="108" w:type="dxa"/>
            </w:tcMar>
          </w:tcPr>
          <w:p w14:paraId="758C983A" w14:textId="77777777" w:rsidR="008F7129" w:rsidRPr="008E5269" w:rsidRDefault="008F7129" w:rsidP="008F7129">
            <w:pPr>
              <w:pStyle w:val="StdFGnotesHeading"/>
              <w:spacing w:after="0" w:line="360" w:lineRule="auto"/>
              <w:ind w:right="102"/>
              <w:rPr>
                <w:rFonts w:cs="Arial"/>
                <w:color w:val="auto"/>
                <w:lang w:val="en-AU"/>
              </w:rPr>
            </w:pPr>
            <w:r w:rsidRPr="008E5269">
              <w:rPr>
                <w:rFonts w:cs="Arial"/>
                <w:color w:val="auto"/>
                <w:lang w:val="en-AU"/>
              </w:rPr>
              <w:t>Welcome participants</w:t>
            </w:r>
          </w:p>
          <w:p w14:paraId="05529C42" w14:textId="3D9B33AE" w:rsidR="008F7129" w:rsidRPr="008E5269" w:rsidRDefault="008F7129" w:rsidP="00D85897">
            <w:r w:rsidRPr="008E5269">
              <w:t>Introduce yourself</w:t>
            </w:r>
          </w:p>
        </w:tc>
        <w:tc>
          <w:tcPr>
            <w:tcW w:w="2552" w:type="dxa"/>
            <w:tcBorders>
              <w:bottom w:val="single" w:sz="4" w:space="0" w:color="auto"/>
            </w:tcBorders>
            <w:shd w:val="clear" w:color="auto" w:fill="auto"/>
            <w:tcMar>
              <w:top w:w="108" w:type="dxa"/>
              <w:bottom w:w="108" w:type="dxa"/>
            </w:tcMar>
          </w:tcPr>
          <w:p w14:paraId="4D414181" w14:textId="3AE9EB5B" w:rsidR="008F7129" w:rsidRPr="008E5269" w:rsidRDefault="0038763B" w:rsidP="006F28D2">
            <w:r w:rsidRPr="0038763B">
              <w:rPr>
                <w:noProof/>
              </w:rPr>
              <w:drawing>
                <wp:inline distT="0" distB="0" distL="0" distR="0" wp14:anchorId="3AF6CBA4" wp14:editId="26FECABC">
                  <wp:extent cx="1440000" cy="1080000"/>
                  <wp:effectExtent l="19050" t="19050" r="27305" b="25400"/>
                  <wp:docPr id="64537" name="Picture 6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8F7129" w:rsidRPr="008E5269" w14:paraId="2C0F12AB" w14:textId="77777777" w:rsidTr="00423D6E">
        <w:trPr>
          <w:trHeight w:val="1927"/>
        </w:trPr>
        <w:tc>
          <w:tcPr>
            <w:tcW w:w="1016" w:type="dxa"/>
            <w:vMerge/>
            <w:tcBorders>
              <w:bottom w:val="single" w:sz="4" w:space="0" w:color="auto"/>
            </w:tcBorders>
            <w:shd w:val="clear" w:color="auto" w:fill="auto"/>
            <w:tcMar>
              <w:top w:w="108" w:type="dxa"/>
              <w:bottom w:w="108" w:type="dxa"/>
            </w:tcMar>
          </w:tcPr>
          <w:p w14:paraId="1F739AAF" w14:textId="77777777" w:rsidR="008F7129" w:rsidRPr="008E5269" w:rsidRDefault="008F7129" w:rsidP="00695F32">
            <w:pPr>
              <w:jc w:val="center"/>
              <w:rPr>
                <w:b/>
              </w:rPr>
            </w:pPr>
          </w:p>
        </w:tc>
        <w:tc>
          <w:tcPr>
            <w:tcW w:w="5812" w:type="dxa"/>
            <w:tcBorders>
              <w:top w:val="nil"/>
              <w:bottom w:val="single" w:sz="4" w:space="0" w:color="auto"/>
            </w:tcBorders>
            <w:shd w:val="clear" w:color="auto" w:fill="auto"/>
            <w:tcMar>
              <w:top w:w="108" w:type="dxa"/>
              <w:bottom w:w="108" w:type="dxa"/>
            </w:tcMar>
          </w:tcPr>
          <w:p w14:paraId="26619579" w14:textId="607FDC23" w:rsidR="00D85897" w:rsidRDefault="00D85897" w:rsidP="00D85897">
            <w:pPr>
              <w:pStyle w:val="StdFGnotesHeading"/>
            </w:pPr>
            <w:r w:rsidRPr="00D85897">
              <w:t>Opening</w:t>
            </w:r>
          </w:p>
          <w:p w14:paraId="242D08E7" w14:textId="25ADF391" w:rsidR="00D85897" w:rsidRPr="00D85897" w:rsidRDefault="00D85897" w:rsidP="00D85897">
            <w:pPr>
              <w:rPr>
                <w:lang w:val="en-GB"/>
              </w:rPr>
            </w:pPr>
            <w:r>
              <w:t xml:space="preserve">Set </w:t>
            </w:r>
            <w:r w:rsidRPr="008E5269">
              <w:t>clear expectation</w:t>
            </w:r>
            <w:r>
              <w:t>s</w:t>
            </w:r>
            <w:r w:rsidRPr="008E5269">
              <w:t xml:space="preserve"> for participants</w:t>
            </w:r>
            <w:r>
              <w:t>:</w:t>
            </w:r>
          </w:p>
          <w:p w14:paraId="372FE27C" w14:textId="79566ACF" w:rsidR="008F7129" w:rsidRPr="008E5269" w:rsidRDefault="008F7129" w:rsidP="008611EB">
            <w:pPr>
              <w:pStyle w:val="ListBullet"/>
            </w:pPr>
            <w:r w:rsidRPr="008E5269">
              <w:t>What is RIMP</w:t>
            </w:r>
          </w:p>
          <w:p w14:paraId="745D5E17" w14:textId="6F04ECE2" w:rsidR="008F7129" w:rsidRDefault="008F7129" w:rsidP="006F28D2">
            <w:pPr>
              <w:pStyle w:val="ListBullet"/>
            </w:pPr>
            <w:r w:rsidRPr="008E5269">
              <w:t>Why is this workshop important/beneficial to them?</w:t>
            </w:r>
          </w:p>
          <w:p w14:paraId="3CEF7B30" w14:textId="77777777" w:rsidR="008F7129" w:rsidRPr="008E5269" w:rsidRDefault="008F7129" w:rsidP="006F28D2">
            <w:pPr>
              <w:pStyle w:val="ListBullet"/>
            </w:pPr>
            <w:r w:rsidRPr="008E5269">
              <w:t>How will you run the workshop? (process)</w:t>
            </w:r>
          </w:p>
          <w:p w14:paraId="62C0DBF0" w14:textId="77777777" w:rsidR="008F7129" w:rsidRPr="001E311D" w:rsidRDefault="008F7129" w:rsidP="006F28D2">
            <w:pPr>
              <w:pStyle w:val="ListBullet"/>
              <w:rPr>
                <w:rFonts w:cs="Arial"/>
              </w:rPr>
            </w:pPr>
            <w:r w:rsidRPr="008E5269">
              <w:t>Outcome</w:t>
            </w:r>
            <w:r w:rsidR="001E311D">
              <w:t>s</w:t>
            </w:r>
            <w:r w:rsidRPr="008E5269">
              <w:t>: what will you achie</w:t>
            </w:r>
            <w:r w:rsidR="00C86A60">
              <w:t>ve at the end of this workshop?</w:t>
            </w:r>
          </w:p>
          <w:p w14:paraId="3101EE69" w14:textId="73BBC7B7" w:rsidR="001E311D" w:rsidRPr="008E5269" w:rsidRDefault="001E311D" w:rsidP="001E311D">
            <w:r w:rsidRPr="008E5269">
              <w:rPr>
                <w:b/>
                <w:i/>
              </w:rPr>
              <w:t>Note</w:t>
            </w:r>
            <w:r w:rsidRPr="008E5269">
              <w:rPr>
                <w:i/>
              </w:rPr>
              <w:t xml:space="preserve">: The </w:t>
            </w:r>
            <w:r>
              <w:rPr>
                <w:i/>
              </w:rPr>
              <w:t>outcomes</w:t>
            </w:r>
            <w:r w:rsidRPr="008E5269">
              <w:rPr>
                <w:i/>
              </w:rPr>
              <w:t xml:space="preserve"> may have been tailored depending on </w:t>
            </w:r>
            <w:r w:rsidR="008611EB">
              <w:rPr>
                <w:i/>
              </w:rPr>
              <w:t>your</w:t>
            </w:r>
            <w:r w:rsidRPr="008E5269">
              <w:rPr>
                <w:i/>
              </w:rPr>
              <w:t xml:space="preserve"> needs.</w:t>
            </w:r>
          </w:p>
        </w:tc>
        <w:tc>
          <w:tcPr>
            <w:tcW w:w="2552" w:type="dxa"/>
            <w:tcBorders>
              <w:top w:val="nil"/>
              <w:bottom w:val="single" w:sz="4" w:space="0" w:color="auto"/>
            </w:tcBorders>
            <w:shd w:val="clear" w:color="auto" w:fill="auto"/>
            <w:tcMar>
              <w:top w:w="108" w:type="dxa"/>
              <w:bottom w:w="108" w:type="dxa"/>
            </w:tcMar>
          </w:tcPr>
          <w:p w14:paraId="3C5B8B3C" w14:textId="77777777" w:rsidR="0038763B" w:rsidRDefault="0038763B" w:rsidP="00261664">
            <w:r w:rsidRPr="0038763B">
              <w:rPr>
                <w:noProof/>
              </w:rPr>
              <w:drawing>
                <wp:inline distT="0" distB="0" distL="0" distR="0" wp14:anchorId="29290EF1" wp14:editId="22C2F4B3">
                  <wp:extent cx="1440000" cy="1080000"/>
                  <wp:effectExtent l="19050" t="19050" r="27305" b="25400"/>
                  <wp:docPr id="64539" name="Picture 6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32240CE2" w14:textId="3093D38F" w:rsidR="0038763B" w:rsidRPr="008E5269" w:rsidRDefault="0038763B" w:rsidP="00261664">
            <w:r w:rsidRPr="0038763B">
              <w:rPr>
                <w:noProof/>
              </w:rPr>
              <w:drawing>
                <wp:inline distT="0" distB="0" distL="0" distR="0" wp14:anchorId="3227D996" wp14:editId="1208401A">
                  <wp:extent cx="1440000" cy="1080000"/>
                  <wp:effectExtent l="19050" t="19050" r="27305" b="25400"/>
                  <wp:docPr id="64540" name="Picture 6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F454AF" w:rsidRPr="008E5269" w14:paraId="06D1C07F" w14:textId="77777777" w:rsidTr="00423D6E">
        <w:trPr>
          <w:trHeight w:val="993"/>
        </w:trPr>
        <w:tc>
          <w:tcPr>
            <w:tcW w:w="1016" w:type="dxa"/>
            <w:shd w:val="clear" w:color="auto" w:fill="auto"/>
            <w:tcMar>
              <w:top w:w="108" w:type="dxa"/>
              <w:bottom w:w="108" w:type="dxa"/>
            </w:tcMar>
          </w:tcPr>
          <w:p w14:paraId="1F5A2F99" w14:textId="77777777" w:rsidR="00F454AF" w:rsidRDefault="00A40BDB" w:rsidP="00695F32">
            <w:pPr>
              <w:jc w:val="center"/>
            </w:pPr>
            <w:r>
              <w:t xml:space="preserve">5 - </w:t>
            </w:r>
            <w:r w:rsidR="00CE509F" w:rsidRPr="007A2237">
              <w:t xml:space="preserve">10 </w:t>
            </w:r>
            <w:r w:rsidR="008761E6" w:rsidRPr="007A2237">
              <w:t>mins</w:t>
            </w:r>
          </w:p>
          <w:p w14:paraId="06653E3C" w14:textId="77777777" w:rsidR="00423D6E" w:rsidRDefault="00423D6E" w:rsidP="00695F32">
            <w:pPr>
              <w:jc w:val="center"/>
            </w:pPr>
          </w:p>
          <w:p w14:paraId="305CEBC9" w14:textId="77777777" w:rsidR="00423D6E" w:rsidRDefault="00423D6E" w:rsidP="00695F32">
            <w:pPr>
              <w:jc w:val="center"/>
            </w:pPr>
          </w:p>
          <w:p w14:paraId="429DE6F1" w14:textId="77CE4054" w:rsidR="00423D6E" w:rsidRPr="007A2237" w:rsidRDefault="00423D6E" w:rsidP="00423D6E">
            <w:r>
              <w:rPr>
                <w:noProof/>
              </w:rPr>
              <w:drawing>
                <wp:inline distT="0" distB="0" distL="0" distR="0" wp14:anchorId="3E86CD34" wp14:editId="547B12F0">
                  <wp:extent cx="536028" cy="53602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5812" w:type="dxa"/>
            <w:shd w:val="clear" w:color="auto" w:fill="auto"/>
            <w:tcMar>
              <w:top w:w="108" w:type="dxa"/>
              <w:bottom w:w="108" w:type="dxa"/>
            </w:tcMar>
          </w:tcPr>
          <w:p w14:paraId="2A528CD2" w14:textId="04D86508" w:rsidR="00BE593E" w:rsidRDefault="00BE593E" w:rsidP="00D9686A">
            <w:pPr>
              <w:pStyle w:val="StdFGnotesHeading"/>
              <w:rPr>
                <w:lang w:val="en-AU"/>
              </w:rPr>
            </w:pPr>
            <w:r>
              <w:rPr>
                <w:lang w:val="en-AU"/>
              </w:rPr>
              <w:t>OPTIONAL</w:t>
            </w:r>
          </w:p>
          <w:p w14:paraId="6C472FAD" w14:textId="2FEAD731" w:rsidR="00F454AF" w:rsidRPr="008E5269" w:rsidRDefault="00F454AF" w:rsidP="00D9686A">
            <w:pPr>
              <w:pStyle w:val="StdFGnotesHeading"/>
              <w:rPr>
                <w:i/>
                <w:lang w:val="en-AU"/>
              </w:rPr>
            </w:pPr>
            <w:r w:rsidRPr="008E5269">
              <w:rPr>
                <w:lang w:val="en-AU"/>
              </w:rPr>
              <w:t xml:space="preserve">Choose one of the activities </w:t>
            </w:r>
            <w:r w:rsidRPr="00513A31">
              <w:rPr>
                <w:lang w:val="en-AU"/>
              </w:rPr>
              <w:t xml:space="preserve">from </w:t>
            </w:r>
            <w:r w:rsidRPr="00513A31">
              <w:rPr>
                <w:i/>
                <w:lang w:val="en-AU"/>
              </w:rPr>
              <w:t xml:space="preserve">Appendix </w:t>
            </w:r>
            <w:r w:rsidR="007A2237" w:rsidRPr="00513A31">
              <w:rPr>
                <w:i/>
                <w:lang w:val="en-AU"/>
              </w:rPr>
              <w:t>I</w:t>
            </w:r>
            <w:r w:rsidR="00CE509F" w:rsidRPr="00513A31">
              <w:rPr>
                <w:i/>
                <w:lang w:val="en-AU"/>
              </w:rPr>
              <w:t>I</w:t>
            </w:r>
            <w:r w:rsidRPr="00513A31">
              <w:rPr>
                <w:i/>
                <w:lang w:val="en-AU"/>
              </w:rPr>
              <w:t xml:space="preserve"> –</w:t>
            </w:r>
            <w:r w:rsidRPr="008E5269">
              <w:rPr>
                <w:i/>
                <w:lang w:val="en-AU"/>
              </w:rPr>
              <w:t xml:space="preserve"> Icebreaker Activities.</w:t>
            </w:r>
          </w:p>
          <w:p w14:paraId="21F6FE4F" w14:textId="77777777" w:rsidR="00423D6E" w:rsidRDefault="00423D6E" w:rsidP="00E64733">
            <w:pPr>
              <w:pStyle w:val="StdFGnotesHeading"/>
              <w:spacing w:after="0" w:line="360" w:lineRule="auto"/>
              <w:ind w:right="102"/>
              <w:rPr>
                <w:rFonts w:cs="Arial"/>
                <w:color w:val="auto"/>
                <w:lang w:val="en-AU"/>
              </w:rPr>
            </w:pPr>
          </w:p>
          <w:p w14:paraId="1682DC61" w14:textId="4BD0BD32" w:rsidR="00CA1CCE" w:rsidRPr="008E5269" w:rsidRDefault="00CA1CCE" w:rsidP="00E64733">
            <w:pPr>
              <w:pStyle w:val="StdFGnotesHeading"/>
              <w:spacing w:after="0" w:line="360" w:lineRule="auto"/>
              <w:ind w:right="102"/>
              <w:rPr>
                <w:rFonts w:cs="Arial"/>
                <w:color w:val="auto"/>
                <w:lang w:val="en-AU"/>
              </w:rPr>
            </w:pPr>
            <w:r w:rsidRPr="008E5269">
              <w:rPr>
                <w:rFonts w:cs="Arial"/>
                <w:color w:val="auto"/>
                <w:lang w:val="en-AU"/>
              </w:rPr>
              <w:t>Activity</w:t>
            </w:r>
          </w:p>
          <w:p w14:paraId="4A6CD2F4" w14:textId="79784884" w:rsidR="00CB1F67" w:rsidRPr="008E5269" w:rsidRDefault="00C4351A" w:rsidP="00E64733">
            <w:pPr>
              <w:pStyle w:val="StdFGnotesHeading"/>
              <w:spacing w:after="0" w:line="360" w:lineRule="auto"/>
              <w:ind w:right="102"/>
              <w:rPr>
                <w:rFonts w:cs="Arial"/>
                <w:color w:val="auto"/>
                <w:lang w:val="en-AU"/>
              </w:rPr>
            </w:pPr>
            <w:r w:rsidRPr="008E5269">
              <w:rPr>
                <w:rFonts w:cs="Arial"/>
                <w:color w:val="auto"/>
                <w:lang w:val="en-AU"/>
              </w:rPr>
              <w:t>Instructions</w:t>
            </w:r>
          </w:p>
          <w:p w14:paraId="135452DB" w14:textId="06EA19DF" w:rsidR="00C4351A" w:rsidRPr="008E5269" w:rsidRDefault="006701E6" w:rsidP="006701E6">
            <w:pPr>
              <w:pStyle w:val="ListBullet"/>
            </w:pPr>
            <w:r>
              <w:t>Facilitate the activity as described in the appendix</w:t>
            </w:r>
          </w:p>
          <w:p w14:paraId="4BE5C81D" w14:textId="41B65765" w:rsidR="00CB1F67" w:rsidRPr="008E5269" w:rsidRDefault="006560FD" w:rsidP="008F7129">
            <w:pPr>
              <w:pStyle w:val="ListBullet"/>
            </w:pPr>
            <w:r w:rsidRPr="008E5269">
              <w:t>Watch the</w:t>
            </w:r>
            <w:r w:rsidR="00CB1F67" w:rsidRPr="008E5269">
              <w:t xml:space="preserve"> time as </w:t>
            </w:r>
            <w:r w:rsidR="00C20B0C" w:rsidRPr="008E5269">
              <w:t>you can easily run over schedule</w:t>
            </w:r>
            <w:r w:rsidR="00CB1F67" w:rsidRPr="008E5269">
              <w:t>.</w:t>
            </w:r>
          </w:p>
          <w:p w14:paraId="3EB17BB9" w14:textId="3717BDDB" w:rsidR="00CB1F67" w:rsidRPr="008E5269" w:rsidRDefault="00B67A98" w:rsidP="00194AD4">
            <w:pPr>
              <w:pStyle w:val="ListBullet"/>
            </w:pPr>
            <w:r w:rsidRPr="008E5269">
              <w:lastRenderedPageBreak/>
              <w:t xml:space="preserve">Use </w:t>
            </w:r>
            <w:r w:rsidR="00CB1F67" w:rsidRPr="008E5269">
              <w:t>lots of energy to ensure that</w:t>
            </w:r>
            <w:r w:rsidR="00C20B0C" w:rsidRPr="008E5269">
              <w:t xml:space="preserve"> </w:t>
            </w:r>
            <w:r w:rsidRPr="008E5269">
              <w:t xml:space="preserve">everyone is </w:t>
            </w:r>
            <w:r w:rsidR="00194AD4">
              <w:t>engaged.</w:t>
            </w:r>
          </w:p>
        </w:tc>
        <w:tc>
          <w:tcPr>
            <w:tcW w:w="2552" w:type="dxa"/>
            <w:shd w:val="clear" w:color="auto" w:fill="auto"/>
            <w:tcMar>
              <w:top w:w="108" w:type="dxa"/>
              <w:bottom w:w="108" w:type="dxa"/>
            </w:tcMar>
          </w:tcPr>
          <w:p w14:paraId="436E0136" w14:textId="77777777" w:rsidR="00F454AF" w:rsidRPr="008E5269" w:rsidRDefault="006560FD" w:rsidP="00C4351A">
            <w:pPr>
              <w:spacing w:after="0"/>
              <w:rPr>
                <w:rFonts w:cs="Arial"/>
                <w:sz w:val="20"/>
              </w:rPr>
            </w:pPr>
            <w:r w:rsidRPr="008E5269">
              <w:rPr>
                <w:rFonts w:cs="Arial"/>
                <w:noProof/>
                <w:sz w:val="20"/>
              </w:rPr>
              <w:lastRenderedPageBreak/>
              <w:drawing>
                <wp:inline distT="0" distB="0" distL="0" distR="0" wp14:anchorId="4DB18D57" wp14:editId="3B579838">
                  <wp:extent cx="1440000" cy="1080000"/>
                  <wp:effectExtent l="19050" t="19050" r="27305" b="2540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p w14:paraId="39E44FAF" w14:textId="7AF83C1A" w:rsidR="006560FD" w:rsidRPr="008E5269" w:rsidRDefault="0038763B" w:rsidP="00C4351A">
            <w:pPr>
              <w:spacing w:after="0"/>
              <w:rPr>
                <w:rFonts w:cs="Arial"/>
                <w:sz w:val="20"/>
              </w:rPr>
            </w:pPr>
            <w:r w:rsidRPr="0038763B">
              <w:rPr>
                <w:rFonts w:cs="Arial"/>
                <w:noProof/>
                <w:sz w:val="20"/>
              </w:rPr>
              <w:lastRenderedPageBreak/>
              <w:drawing>
                <wp:inline distT="0" distB="0" distL="0" distR="0" wp14:anchorId="2026A1D7" wp14:editId="1C605DA1">
                  <wp:extent cx="1440000" cy="1080000"/>
                  <wp:effectExtent l="19050" t="19050" r="27305" b="25400"/>
                  <wp:docPr id="64541" name="Picture 6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CE509F" w:rsidRPr="008E5269" w14:paraId="05D2C515" w14:textId="77777777" w:rsidTr="00423D6E">
        <w:trPr>
          <w:trHeight w:val="993"/>
        </w:trPr>
        <w:tc>
          <w:tcPr>
            <w:tcW w:w="1016" w:type="dxa"/>
            <w:shd w:val="clear" w:color="auto" w:fill="auto"/>
            <w:tcMar>
              <w:top w:w="108" w:type="dxa"/>
              <w:bottom w:w="108" w:type="dxa"/>
            </w:tcMar>
          </w:tcPr>
          <w:p w14:paraId="230CA8C0" w14:textId="0E11D29F" w:rsidR="00CE509F" w:rsidRPr="007A2237" w:rsidRDefault="00CE509F" w:rsidP="00CE509F">
            <w:pPr>
              <w:jc w:val="center"/>
            </w:pPr>
            <w:r w:rsidRPr="007A2237">
              <w:lastRenderedPageBreak/>
              <w:t>1 min</w:t>
            </w:r>
          </w:p>
        </w:tc>
        <w:tc>
          <w:tcPr>
            <w:tcW w:w="5812" w:type="dxa"/>
            <w:shd w:val="clear" w:color="auto" w:fill="auto"/>
            <w:tcMar>
              <w:top w:w="108" w:type="dxa"/>
              <w:bottom w:w="108" w:type="dxa"/>
            </w:tcMar>
          </w:tcPr>
          <w:p w14:paraId="08F1981C" w14:textId="77777777" w:rsidR="00CE509F" w:rsidRPr="008E5269" w:rsidRDefault="00CE509F" w:rsidP="00CE509F">
            <w:pPr>
              <w:pStyle w:val="StdFGnotesHeading"/>
              <w:spacing w:after="0" w:line="360" w:lineRule="auto"/>
              <w:ind w:right="102"/>
              <w:rPr>
                <w:rFonts w:cs="Arial"/>
                <w:color w:val="auto"/>
                <w:lang w:val="en-AU"/>
              </w:rPr>
            </w:pPr>
            <w:r w:rsidRPr="008E5269">
              <w:rPr>
                <w:rFonts w:cs="Arial"/>
                <w:color w:val="auto"/>
                <w:lang w:val="en-AU"/>
              </w:rPr>
              <w:t>Introduce session</w:t>
            </w:r>
          </w:p>
          <w:p w14:paraId="37B28F2A" w14:textId="3D229BB2" w:rsidR="00CE509F" w:rsidRDefault="00CE509F" w:rsidP="008611EB">
            <w:r w:rsidRPr="008E5269">
              <w:t>Talk through the topics to be covered in the session but do not go into detail</w:t>
            </w:r>
            <w:r w:rsidR="008611EB">
              <w:t xml:space="preserve"> at this point.</w:t>
            </w:r>
          </w:p>
        </w:tc>
        <w:tc>
          <w:tcPr>
            <w:tcW w:w="2552" w:type="dxa"/>
            <w:shd w:val="clear" w:color="auto" w:fill="auto"/>
            <w:tcMar>
              <w:top w:w="108" w:type="dxa"/>
              <w:bottom w:w="108" w:type="dxa"/>
            </w:tcMar>
          </w:tcPr>
          <w:p w14:paraId="582B07B0" w14:textId="0B5B5D96" w:rsidR="00CE509F" w:rsidRPr="008E5269" w:rsidRDefault="00CE509F" w:rsidP="00CE509F">
            <w:pPr>
              <w:spacing w:after="0"/>
              <w:rPr>
                <w:rFonts w:cs="Arial"/>
                <w:noProof/>
                <w:sz w:val="20"/>
              </w:rPr>
            </w:pPr>
            <w:r w:rsidRPr="00C86A60">
              <w:rPr>
                <w:noProof/>
              </w:rPr>
              <w:drawing>
                <wp:inline distT="0" distB="0" distL="0" distR="0" wp14:anchorId="4B21EAC1" wp14:editId="6F37CED8">
                  <wp:extent cx="1440000" cy="1080000"/>
                  <wp:effectExtent l="19050" t="19050" r="27305" b="254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tc>
      </w:tr>
    </w:tbl>
    <w:p w14:paraId="7078B4AC" w14:textId="4BE346D8" w:rsidR="00B9560E" w:rsidRPr="008E5269" w:rsidRDefault="00B9560E" w:rsidP="00550F62">
      <w:pPr>
        <w:pStyle w:val="StdFGnoteslist"/>
        <w:numPr>
          <w:ilvl w:val="0"/>
          <w:numId w:val="0"/>
        </w:numPr>
        <w:rPr>
          <w:lang w:val="en-AU"/>
        </w:rPr>
      </w:pPr>
    </w:p>
    <w:p w14:paraId="57FC9A50" w14:textId="299A321D" w:rsidR="0074087B" w:rsidRPr="008E5269" w:rsidRDefault="0074087B">
      <w:r w:rsidRPr="008E5269">
        <w:br w:type="page"/>
      </w:r>
    </w:p>
    <w:p w14:paraId="5D4B93AA" w14:textId="1AA0AC00" w:rsidR="00240D07" w:rsidRPr="00423D6E" w:rsidRDefault="003656AC" w:rsidP="00423D6E">
      <w:pPr>
        <w:pStyle w:val="Heading2"/>
      </w:pPr>
      <w:bookmarkStart w:id="25" w:name="_Toc2176766"/>
      <w:bookmarkStart w:id="26" w:name="_Toc89417013"/>
      <w:r w:rsidRPr="00423D6E">
        <w:lastRenderedPageBreak/>
        <w:t xml:space="preserve">Section </w:t>
      </w:r>
      <w:r w:rsidR="0063353E">
        <w:t>One</w:t>
      </w:r>
      <w:r w:rsidRPr="00423D6E">
        <w:t>:</w:t>
      </w:r>
      <w:r w:rsidR="00240D07" w:rsidRPr="00423D6E">
        <w:t xml:space="preserve"> </w:t>
      </w:r>
      <w:r w:rsidR="00450F11" w:rsidRPr="00423D6E">
        <w:t xml:space="preserve">Introduction to </w:t>
      </w:r>
      <w:r w:rsidR="00380E0A">
        <w:t>r</w:t>
      </w:r>
      <w:r w:rsidR="00450F11" w:rsidRPr="00423D6E">
        <w:t xml:space="preserve">isk </w:t>
      </w:r>
      <w:r w:rsidR="00380E0A">
        <w:t>c</w:t>
      </w:r>
      <w:r w:rsidR="00240D07" w:rsidRPr="00423D6E">
        <w:t>oncepts</w:t>
      </w:r>
      <w:bookmarkEnd w:id="25"/>
      <w:bookmarkEnd w:id="26"/>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423D6E" w:rsidRPr="008E5269" w14:paraId="2F31327F" w14:textId="77777777" w:rsidTr="005F3C80">
        <w:trPr>
          <w:trHeight w:val="226"/>
          <w:tblHeader/>
        </w:trPr>
        <w:tc>
          <w:tcPr>
            <w:tcW w:w="1016" w:type="dxa"/>
            <w:shd w:val="clear" w:color="auto" w:fill="892890"/>
            <w:tcMar>
              <w:top w:w="108" w:type="dxa"/>
              <w:bottom w:w="108" w:type="dxa"/>
            </w:tcMar>
            <w:vAlign w:val="center"/>
          </w:tcPr>
          <w:p w14:paraId="20E5A072" w14:textId="77777777" w:rsidR="00423D6E" w:rsidRPr="008E5269" w:rsidRDefault="00423D6E" w:rsidP="00770E17">
            <w:pPr>
              <w:pStyle w:val="TableHeadingWhite"/>
            </w:pPr>
            <w:r w:rsidRPr="008E5269">
              <w:t>Time</w:t>
            </w:r>
          </w:p>
        </w:tc>
        <w:tc>
          <w:tcPr>
            <w:tcW w:w="5812" w:type="dxa"/>
            <w:shd w:val="clear" w:color="auto" w:fill="892890"/>
            <w:tcMar>
              <w:top w:w="108" w:type="dxa"/>
              <w:bottom w:w="108" w:type="dxa"/>
            </w:tcMar>
            <w:vAlign w:val="center"/>
          </w:tcPr>
          <w:p w14:paraId="24490284" w14:textId="77777777" w:rsidR="00423D6E" w:rsidRPr="008E5269" w:rsidRDefault="00423D6E" w:rsidP="00770E17">
            <w:pPr>
              <w:pStyle w:val="TableHeadingWhite"/>
            </w:pPr>
            <w:r w:rsidRPr="008E5269">
              <w:t xml:space="preserve">Actions / </w:t>
            </w:r>
            <w:r>
              <w:t>Speaker Notes</w:t>
            </w:r>
          </w:p>
        </w:tc>
        <w:tc>
          <w:tcPr>
            <w:tcW w:w="2552" w:type="dxa"/>
            <w:shd w:val="clear" w:color="auto" w:fill="892890"/>
            <w:tcMar>
              <w:top w:w="108" w:type="dxa"/>
              <w:bottom w:w="108" w:type="dxa"/>
            </w:tcMar>
            <w:vAlign w:val="center"/>
          </w:tcPr>
          <w:p w14:paraId="1FF25846" w14:textId="0F1558DB" w:rsidR="00423D6E" w:rsidRPr="008E5269" w:rsidRDefault="00423D6E" w:rsidP="00770E17">
            <w:pPr>
              <w:pStyle w:val="TableHeadingWhite"/>
            </w:pPr>
            <w:r w:rsidRPr="008E5269">
              <w:t>Resources</w:t>
            </w:r>
          </w:p>
        </w:tc>
      </w:tr>
      <w:tr w:rsidR="00576CF7" w:rsidRPr="00423D6E" w14:paraId="374A378E" w14:textId="77777777" w:rsidTr="00576CF7">
        <w:trPr>
          <w:trHeight w:val="339"/>
        </w:trPr>
        <w:tc>
          <w:tcPr>
            <w:tcW w:w="9380" w:type="dxa"/>
            <w:gridSpan w:val="3"/>
            <w:shd w:val="clear" w:color="auto" w:fill="auto"/>
            <w:tcMar>
              <w:top w:w="108" w:type="dxa"/>
              <w:bottom w:w="108" w:type="dxa"/>
            </w:tcMar>
          </w:tcPr>
          <w:p w14:paraId="76FF32BB" w14:textId="6F7E6D80" w:rsidR="00A4737A" w:rsidRPr="00423D6E" w:rsidRDefault="00C76F9D" w:rsidP="00423D6E">
            <w:pPr>
              <w:pStyle w:val="Heading4"/>
            </w:pPr>
            <w:r w:rsidRPr="00423D6E">
              <w:t>D</w:t>
            </w:r>
            <w:r w:rsidR="00A4737A" w:rsidRPr="00423D6E">
              <w:t xml:space="preserve">uration: </w:t>
            </w:r>
            <w:r w:rsidR="00B31438" w:rsidRPr="00423D6E">
              <w:t>4</w:t>
            </w:r>
            <w:r w:rsidR="00B2709A" w:rsidRPr="00423D6E">
              <w:t>0</w:t>
            </w:r>
            <w:r w:rsidR="006C10D5" w:rsidRPr="00423D6E">
              <w:t xml:space="preserve"> minutes</w:t>
            </w:r>
          </w:p>
        </w:tc>
      </w:tr>
      <w:tr w:rsidR="00F454AF" w:rsidRPr="008E5269" w14:paraId="782DC33B" w14:textId="77777777" w:rsidTr="005F3C80">
        <w:trPr>
          <w:trHeight w:val="1757"/>
        </w:trPr>
        <w:tc>
          <w:tcPr>
            <w:tcW w:w="1016"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2FEC017F" w14:textId="525C0056" w:rsidR="00F454AF" w:rsidRPr="007A2237" w:rsidRDefault="00F454AF" w:rsidP="004966F1">
            <w:pPr>
              <w:jc w:val="center"/>
            </w:pPr>
          </w:p>
        </w:tc>
        <w:tc>
          <w:tcPr>
            <w:tcW w:w="581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55F557E3" w14:textId="097B8532" w:rsidR="00A332D7" w:rsidRPr="008E5269" w:rsidRDefault="00A332D7" w:rsidP="00D9686A">
            <w:pPr>
              <w:pStyle w:val="StdFGnotesHeading"/>
              <w:rPr>
                <w:lang w:val="en-AU"/>
              </w:rPr>
            </w:pPr>
            <w:r w:rsidRPr="008E5269">
              <w:rPr>
                <w:lang w:val="en-AU"/>
              </w:rPr>
              <w:t>Introduce section</w:t>
            </w:r>
          </w:p>
          <w:p w14:paraId="5F0104DB" w14:textId="364F2F92" w:rsidR="00CB1F67" w:rsidRDefault="00452DE7" w:rsidP="00896EC8">
            <w:r>
              <w:t>Introduce</w:t>
            </w:r>
            <w:r w:rsidR="005736F0">
              <w:t xml:space="preserve"> the topics</w:t>
            </w:r>
            <w:r w:rsidR="00201A8D">
              <w:t>:</w:t>
            </w:r>
          </w:p>
          <w:p w14:paraId="7DF7749F" w14:textId="77777777" w:rsidR="00B65BB0" w:rsidRPr="00201A8D" w:rsidRDefault="002862A5" w:rsidP="00805182">
            <w:pPr>
              <w:pStyle w:val="ListBullet"/>
            </w:pPr>
            <w:r w:rsidRPr="00201A8D">
              <w:t>Definition and types of risk</w:t>
            </w:r>
          </w:p>
          <w:p w14:paraId="1941F93E" w14:textId="1DBE5DCE" w:rsidR="00B65BB0" w:rsidRPr="00201A8D" w:rsidRDefault="002862A5" w:rsidP="00805182">
            <w:pPr>
              <w:pStyle w:val="ListBullet"/>
            </w:pPr>
            <w:r w:rsidRPr="00201A8D">
              <w:t xml:space="preserve">Risk </w:t>
            </w:r>
            <w:r w:rsidR="00FB64C4">
              <w:t>management</w:t>
            </w:r>
          </w:p>
          <w:p w14:paraId="13036E35" w14:textId="77777777" w:rsidR="00B65BB0" w:rsidRPr="00201A8D" w:rsidRDefault="002862A5" w:rsidP="00805182">
            <w:pPr>
              <w:pStyle w:val="ListBullet"/>
            </w:pPr>
            <w:r w:rsidRPr="00201A8D">
              <w:t>The importance of risk culture</w:t>
            </w:r>
          </w:p>
          <w:p w14:paraId="0C0233F7" w14:textId="3EDEE4D1" w:rsidR="00201A8D" w:rsidRPr="008E5269" w:rsidRDefault="002862A5" w:rsidP="00896EC8">
            <w:pPr>
              <w:pStyle w:val="ListBullet"/>
            </w:pPr>
            <w:r w:rsidRPr="00201A8D">
              <w:t xml:space="preserve">Risk as an event, cause, </w:t>
            </w:r>
            <w:proofErr w:type="gramStart"/>
            <w:r w:rsidRPr="00201A8D">
              <w:t>impact</w:t>
            </w:r>
            <w:proofErr w:type="gramEnd"/>
            <w:r w:rsidRPr="00201A8D">
              <w:t xml:space="preserve"> and the Risk Bow Tie</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4B904181" w14:textId="1CAA6873" w:rsidR="00D9686A" w:rsidRPr="008E5269" w:rsidRDefault="00E208D3" w:rsidP="00D9686A">
            <w:r w:rsidRPr="00E208D3">
              <w:rPr>
                <w:noProof/>
              </w:rPr>
              <w:drawing>
                <wp:inline distT="0" distB="0" distL="0" distR="0" wp14:anchorId="5075D479" wp14:editId="601602CC">
                  <wp:extent cx="1440000" cy="1080000"/>
                  <wp:effectExtent l="19050" t="19050" r="27305" b="25400"/>
                  <wp:docPr id="64542" name="Picture 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7A7D1C" w:rsidRPr="008E5269" w14:paraId="4A25A114" w14:textId="77777777" w:rsidTr="005F3C80">
        <w:trPr>
          <w:trHeight w:val="1332"/>
        </w:trPr>
        <w:tc>
          <w:tcPr>
            <w:tcW w:w="1016"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183AEC57" w14:textId="1327ACD0" w:rsidR="007A7D1C" w:rsidRDefault="00145A53" w:rsidP="004966F1">
            <w:pPr>
              <w:jc w:val="center"/>
            </w:pPr>
            <w:r w:rsidRPr="007A2237">
              <w:t xml:space="preserve">2 </w:t>
            </w:r>
            <w:r w:rsidR="006C10D5" w:rsidRPr="007A2237">
              <w:t>mins</w:t>
            </w:r>
          </w:p>
          <w:p w14:paraId="741D538B" w14:textId="2E9B86F6" w:rsidR="005F3C80" w:rsidRDefault="005F3C80" w:rsidP="004966F1">
            <w:pPr>
              <w:jc w:val="center"/>
            </w:pPr>
          </w:p>
          <w:p w14:paraId="1F954B49" w14:textId="77777777" w:rsidR="00161668" w:rsidRDefault="00161668" w:rsidP="004966F1">
            <w:pPr>
              <w:jc w:val="center"/>
            </w:pPr>
          </w:p>
          <w:p w14:paraId="580265AC" w14:textId="27898944" w:rsidR="005F3C80" w:rsidRPr="007A2237" w:rsidRDefault="005F3C80" w:rsidP="004966F1">
            <w:pPr>
              <w:jc w:val="center"/>
            </w:pPr>
            <w:r>
              <w:rPr>
                <w:noProof/>
              </w:rPr>
              <w:drawing>
                <wp:inline distT="0" distB="0" distL="0" distR="0" wp14:anchorId="6263D05D" wp14:editId="2A3D77BF">
                  <wp:extent cx="487680" cy="454025"/>
                  <wp:effectExtent l="0" t="0" r="7620" b="3175"/>
                  <wp:docPr id="64512" name="Picture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2AF0C436" w14:textId="0B39A0EC" w:rsidR="00CB1F67" w:rsidRPr="008E5269" w:rsidRDefault="001374E9" w:rsidP="00D9686A">
            <w:pPr>
              <w:pStyle w:val="StdFGnotesHeading"/>
              <w:rPr>
                <w:lang w:val="en-AU"/>
              </w:rPr>
            </w:pPr>
            <w:r w:rsidRPr="008E5269">
              <w:rPr>
                <w:lang w:val="en-AU"/>
              </w:rPr>
              <w:t>What is risk?</w:t>
            </w:r>
          </w:p>
          <w:p w14:paraId="3C8741CC" w14:textId="77777777" w:rsidR="00145A53" w:rsidRDefault="00145A53" w:rsidP="00074F97">
            <w:pPr>
              <w:pStyle w:val="ListBullet"/>
            </w:pPr>
            <w:r>
              <w:t>Display slide</w:t>
            </w:r>
          </w:p>
          <w:p w14:paraId="06A5E920" w14:textId="77777777" w:rsidR="005F3C80" w:rsidRDefault="005F3C80" w:rsidP="00145A53">
            <w:pPr>
              <w:rPr>
                <w:b/>
              </w:rPr>
            </w:pPr>
          </w:p>
          <w:p w14:paraId="70CE9451" w14:textId="0BCE5BD6" w:rsidR="00145A53" w:rsidRDefault="00145A53" w:rsidP="00145A53">
            <w:pPr>
              <w:rPr>
                <w:b/>
              </w:rPr>
            </w:pPr>
            <w:r w:rsidRPr="008E5269">
              <w:rPr>
                <w:b/>
              </w:rPr>
              <w:t>Discussion:</w:t>
            </w:r>
          </w:p>
          <w:p w14:paraId="2D2BE015" w14:textId="5DDD217E" w:rsidR="00074F97" w:rsidRPr="008E5269" w:rsidRDefault="00145A53" w:rsidP="00074F97">
            <w:pPr>
              <w:pStyle w:val="ListBullet"/>
            </w:pPr>
            <w:r>
              <w:t>What else does risk mean to you?</w:t>
            </w:r>
            <w:r w:rsidR="00074F97">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074055BB" w14:textId="6050B182" w:rsidR="00D22E15" w:rsidRPr="008E5269" w:rsidRDefault="00E208D3" w:rsidP="00D9686A">
            <w:r w:rsidRPr="00E208D3">
              <w:rPr>
                <w:noProof/>
              </w:rPr>
              <w:drawing>
                <wp:inline distT="0" distB="0" distL="0" distR="0" wp14:anchorId="12B6A9B6" wp14:editId="64EF5D6F">
                  <wp:extent cx="1440000" cy="1080000"/>
                  <wp:effectExtent l="19050" t="19050" r="27305" b="25400"/>
                  <wp:docPr id="64543" name="Picture 6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BF2F8B" w:rsidRPr="008E5269" w14:paraId="59AE20EC" w14:textId="77777777" w:rsidTr="005F3C80">
        <w:trPr>
          <w:trHeight w:val="1807"/>
        </w:trPr>
        <w:tc>
          <w:tcPr>
            <w:tcW w:w="1016" w:type="dxa"/>
            <w:shd w:val="clear" w:color="auto" w:fill="auto"/>
            <w:tcMar>
              <w:top w:w="108" w:type="dxa"/>
              <w:bottom w:w="108" w:type="dxa"/>
            </w:tcMar>
          </w:tcPr>
          <w:p w14:paraId="1A01AB84" w14:textId="77777777" w:rsidR="00BF2F8B" w:rsidRDefault="00145A53" w:rsidP="00114CB0">
            <w:pPr>
              <w:jc w:val="center"/>
            </w:pPr>
            <w:r w:rsidRPr="007A2237">
              <w:t>3</w:t>
            </w:r>
            <w:r w:rsidR="00BF2F8B" w:rsidRPr="007A2237">
              <w:t xml:space="preserve"> min</w:t>
            </w:r>
            <w:r w:rsidRPr="007A2237">
              <w:t>s</w:t>
            </w:r>
          </w:p>
          <w:p w14:paraId="1055F6DE" w14:textId="4D1DB4BA" w:rsidR="005F3C80" w:rsidRPr="007A2237" w:rsidRDefault="005F3C80" w:rsidP="00114CB0">
            <w:pPr>
              <w:jc w:val="center"/>
            </w:pPr>
            <w:r>
              <w:rPr>
                <w:noProof/>
              </w:rPr>
              <w:drawing>
                <wp:inline distT="0" distB="0" distL="0" distR="0" wp14:anchorId="07AB323E" wp14:editId="4DB332DD">
                  <wp:extent cx="487680" cy="454025"/>
                  <wp:effectExtent l="0" t="0" r="7620" b="3175"/>
                  <wp:docPr id="64513" name="Picture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07F1734F" w14:textId="77777777" w:rsidR="00BF2F8B" w:rsidRPr="008E5269" w:rsidRDefault="00BF2F8B" w:rsidP="00D9686A">
            <w:pPr>
              <w:pStyle w:val="StdFGnotesHeading"/>
              <w:rPr>
                <w:lang w:val="en-AU"/>
              </w:rPr>
            </w:pPr>
            <w:r w:rsidRPr="008E5269">
              <w:rPr>
                <w:lang w:val="en-AU"/>
              </w:rPr>
              <w:t>Benefits of risk management</w:t>
            </w:r>
          </w:p>
          <w:p w14:paraId="51A01320" w14:textId="57E55ABE" w:rsidR="00145A53" w:rsidRDefault="00145A53" w:rsidP="00145A53">
            <w:pPr>
              <w:rPr>
                <w:b/>
              </w:rPr>
            </w:pPr>
            <w:r w:rsidRPr="008E5269">
              <w:rPr>
                <w:b/>
              </w:rPr>
              <w:t>Discussion:</w:t>
            </w:r>
          </w:p>
          <w:p w14:paraId="050AA5DE" w14:textId="5BA91D4D" w:rsidR="00145A53" w:rsidRPr="008E5269" w:rsidRDefault="00145A53" w:rsidP="00145A53">
            <w:pPr>
              <w:pStyle w:val="ListBullet"/>
            </w:pPr>
            <w:r>
              <w:t>Why is it important to manage risk?</w:t>
            </w:r>
          </w:p>
          <w:p w14:paraId="60E87A13" w14:textId="77777777" w:rsidR="00145A53" w:rsidRDefault="00145A53" w:rsidP="00BF2F8B"/>
          <w:p w14:paraId="1CB8B7BC" w14:textId="15906E69" w:rsidR="00805182" w:rsidRDefault="00805182" w:rsidP="00BF2F8B">
            <w:r>
              <w:t>Reinforce:</w:t>
            </w:r>
          </w:p>
          <w:p w14:paraId="668601FE" w14:textId="01D5FA74" w:rsidR="00805182" w:rsidRDefault="00805182" w:rsidP="00805182">
            <w:pPr>
              <w:pStyle w:val="ListBullet"/>
            </w:pPr>
            <w:r>
              <w:t>R</w:t>
            </w:r>
            <w:r w:rsidR="00BF2F8B" w:rsidRPr="008E5269">
              <w:t xml:space="preserve">isk management </w:t>
            </w:r>
            <w:r>
              <w:t>enables better decision making</w:t>
            </w:r>
          </w:p>
          <w:p w14:paraId="31156F56" w14:textId="44417BCA" w:rsidR="00805182" w:rsidRDefault="00805182" w:rsidP="00805182">
            <w:pPr>
              <w:pStyle w:val="ListBullet"/>
            </w:pPr>
            <w:r>
              <w:t>Good decisions lead to:</w:t>
            </w:r>
          </w:p>
          <w:p w14:paraId="453C5706" w14:textId="77777777" w:rsidR="002364B5" w:rsidRDefault="002364B5" w:rsidP="002364B5">
            <w:pPr>
              <w:pStyle w:val="ListBullet2"/>
            </w:pPr>
            <w:r>
              <w:t>outcomes/objectives being achieved</w:t>
            </w:r>
          </w:p>
          <w:p w14:paraId="3B1A70BF" w14:textId="72FDFC8A" w:rsidR="00805182" w:rsidRDefault="00805182" w:rsidP="00805182">
            <w:pPr>
              <w:pStyle w:val="ListBullet2"/>
            </w:pPr>
            <w:r>
              <w:t>better performance</w:t>
            </w:r>
          </w:p>
          <w:p w14:paraId="257DC253" w14:textId="60EA5C5A" w:rsidR="00805182" w:rsidRDefault="00805182" w:rsidP="00805182">
            <w:pPr>
              <w:pStyle w:val="ListBullet2"/>
            </w:pPr>
            <w:r>
              <w:t>opportunities identified</w:t>
            </w:r>
          </w:p>
          <w:p w14:paraId="4CEC5C58" w14:textId="03B6843B" w:rsidR="00BF2F8B" w:rsidRPr="008E5269" w:rsidRDefault="00805182" w:rsidP="00805182">
            <w:pPr>
              <w:pStyle w:val="ListBullet"/>
            </w:pPr>
            <w:r>
              <w:t>Risk management is not just</w:t>
            </w:r>
            <w:r w:rsidR="00BF2F8B" w:rsidRPr="008E5269">
              <w:t xml:space="preserve"> identifying things that we should avoid</w:t>
            </w:r>
          </w:p>
        </w:tc>
        <w:tc>
          <w:tcPr>
            <w:tcW w:w="2552" w:type="dxa"/>
            <w:shd w:val="clear" w:color="auto" w:fill="auto"/>
            <w:tcMar>
              <w:top w:w="108" w:type="dxa"/>
              <w:bottom w:w="108" w:type="dxa"/>
            </w:tcMar>
          </w:tcPr>
          <w:p w14:paraId="229F7091" w14:textId="45446765" w:rsidR="00BF2F8B" w:rsidRPr="008E5269" w:rsidRDefault="00E208D3" w:rsidP="00BF2F8B">
            <w:r w:rsidRPr="00E208D3">
              <w:rPr>
                <w:noProof/>
              </w:rPr>
              <w:drawing>
                <wp:inline distT="0" distB="0" distL="0" distR="0" wp14:anchorId="6C3F5EC3" wp14:editId="53DC61E6">
                  <wp:extent cx="1440000" cy="1080000"/>
                  <wp:effectExtent l="19050" t="19050" r="2730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74087B" w:rsidRPr="008E5269" w14:paraId="2DD66854" w14:textId="77777777" w:rsidTr="005F3C80">
        <w:trPr>
          <w:trHeight w:val="20"/>
        </w:trPr>
        <w:tc>
          <w:tcPr>
            <w:tcW w:w="1016" w:type="dxa"/>
            <w:shd w:val="clear" w:color="auto" w:fill="auto"/>
            <w:tcMar>
              <w:top w:w="108" w:type="dxa"/>
              <w:bottom w:w="108" w:type="dxa"/>
            </w:tcMar>
          </w:tcPr>
          <w:p w14:paraId="7F4F9F8A" w14:textId="77777777" w:rsidR="0074087B" w:rsidRDefault="00903F1C" w:rsidP="00BC6873">
            <w:pPr>
              <w:jc w:val="center"/>
            </w:pPr>
            <w:r>
              <w:t>10</w:t>
            </w:r>
            <w:r w:rsidR="00BC6873" w:rsidRPr="007A2237">
              <w:t xml:space="preserve"> mins</w:t>
            </w:r>
          </w:p>
          <w:p w14:paraId="52E03B22" w14:textId="77777777" w:rsidR="005F3C80" w:rsidRDefault="005F3C80" w:rsidP="00BC6873">
            <w:pPr>
              <w:jc w:val="center"/>
            </w:pPr>
          </w:p>
          <w:p w14:paraId="3CC38ABE" w14:textId="77777777" w:rsidR="005F3C80" w:rsidRDefault="005F3C80" w:rsidP="00BC6873">
            <w:pPr>
              <w:jc w:val="center"/>
            </w:pPr>
          </w:p>
          <w:p w14:paraId="2119F2BD" w14:textId="77777777" w:rsidR="005F3C80" w:rsidRDefault="005F3C80" w:rsidP="00BC6873">
            <w:pPr>
              <w:jc w:val="center"/>
            </w:pPr>
          </w:p>
          <w:p w14:paraId="46169BA8" w14:textId="77777777" w:rsidR="005F3C80" w:rsidRDefault="005F3C80" w:rsidP="00BC6873">
            <w:pPr>
              <w:jc w:val="center"/>
            </w:pPr>
          </w:p>
          <w:p w14:paraId="7CD9FD9B" w14:textId="77777777" w:rsidR="005F3C80" w:rsidRDefault="005F3C80" w:rsidP="00BC6873">
            <w:pPr>
              <w:jc w:val="center"/>
            </w:pPr>
          </w:p>
          <w:p w14:paraId="13DB9310" w14:textId="77777777" w:rsidR="005F3C80" w:rsidRDefault="005F3C80" w:rsidP="00BC6873">
            <w:pPr>
              <w:jc w:val="center"/>
            </w:pPr>
          </w:p>
          <w:p w14:paraId="0C43138D" w14:textId="77777777" w:rsidR="005F3C80" w:rsidRDefault="005F3C80" w:rsidP="00BC6873">
            <w:pPr>
              <w:jc w:val="center"/>
            </w:pPr>
          </w:p>
          <w:p w14:paraId="015B02C7" w14:textId="77777777" w:rsidR="005F3C80" w:rsidRDefault="005F3C80" w:rsidP="00BC6873">
            <w:pPr>
              <w:jc w:val="center"/>
            </w:pPr>
            <w:r>
              <w:rPr>
                <w:noProof/>
              </w:rPr>
              <w:lastRenderedPageBreak/>
              <w:drawing>
                <wp:inline distT="0" distB="0" distL="0" distR="0" wp14:anchorId="4F49EBCF" wp14:editId="61E84EBF">
                  <wp:extent cx="536028" cy="536028"/>
                  <wp:effectExtent l="0" t="0" r="0" b="0"/>
                  <wp:docPr id="64523" name="Picture 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p w14:paraId="2FB5C82E" w14:textId="1B8648EA" w:rsidR="005F3C80" w:rsidRPr="007A2237" w:rsidRDefault="005F3C80" w:rsidP="00BC6873">
            <w:pPr>
              <w:jc w:val="center"/>
            </w:pPr>
            <w:r>
              <w:rPr>
                <w:noProof/>
              </w:rPr>
              <w:drawing>
                <wp:inline distT="0" distB="0" distL="0" distR="0" wp14:anchorId="09A7EA77" wp14:editId="09DA91B7">
                  <wp:extent cx="566420" cy="551180"/>
                  <wp:effectExtent l="0" t="0" r="0" b="0"/>
                  <wp:docPr id="64526" name="Picture 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73" cy="559503"/>
                          </a:xfrm>
                          <a:prstGeom prst="rect">
                            <a:avLst/>
                          </a:prstGeom>
                          <a:noFill/>
                          <a:ln>
                            <a:noFill/>
                          </a:ln>
                        </pic:spPr>
                      </pic:pic>
                    </a:graphicData>
                  </a:graphic>
                </wp:inline>
              </w:drawing>
            </w:r>
          </w:p>
        </w:tc>
        <w:tc>
          <w:tcPr>
            <w:tcW w:w="5812" w:type="dxa"/>
            <w:shd w:val="clear" w:color="auto" w:fill="auto"/>
            <w:tcMar>
              <w:top w:w="108" w:type="dxa"/>
              <w:bottom w:w="108" w:type="dxa"/>
            </w:tcMar>
          </w:tcPr>
          <w:p w14:paraId="451EAB43" w14:textId="0BD3D9B9" w:rsidR="0074087B" w:rsidRPr="008E5269" w:rsidRDefault="00452DE7" w:rsidP="0074087B">
            <w:pPr>
              <w:pStyle w:val="StdFGnotesHeading"/>
              <w:ind w:right="102"/>
              <w:rPr>
                <w:rFonts w:cs="Arial"/>
                <w:lang w:val="en-AU"/>
              </w:rPr>
            </w:pPr>
            <w:r>
              <w:rPr>
                <w:rFonts w:cs="Arial"/>
                <w:bCs/>
                <w:lang w:val="en-AU"/>
              </w:rPr>
              <w:lastRenderedPageBreak/>
              <w:t>Types of risk</w:t>
            </w:r>
          </w:p>
          <w:p w14:paraId="0FDB96DC" w14:textId="4463CA66" w:rsidR="00B024D7" w:rsidRPr="008E5269" w:rsidRDefault="002364B5" w:rsidP="00BC6873">
            <w:pPr>
              <w:pStyle w:val="ListBullet"/>
            </w:pPr>
            <w:r>
              <w:t xml:space="preserve">Risks </w:t>
            </w:r>
            <w:r w:rsidR="00B024D7" w:rsidRPr="008E5269">
              <w:t xml:space="preserve">can be divided into three </w:t>
            </w:r>
            <w:r w:rsidR="004351DB">
              <w:t>types</w:t>
            </w:r>
          </w:p>
          <w:p w14:paraId="76373A8E" w14:textId="77777777" w:rsidR="00B024D7" w:rsidRPr="008E5269" w:rsidRDefault="00B024D7" w:rsidP="00BC6873">
            <w:pPr>
              <w:pStyle w:val="ListBullet2"/>
            </w:pPr>
            <w:r w:rsidRPr="008E5269">
              <w:t>Transactional</w:t>
            </w:r>
          </w:p>
          <w:p w14:paraId="3FCE421C" w14:textId="77777777" w:rsidR="00B024D7" w:rsidRPr="008E5269" w:rsidRDefault="00B024D7" w:rsidP="00BC6873">
            <w:pPr>
              <w:pStyle w:val="ListBullet2"/>
            </w:pPr>
            <w:r w:rsidRPr="008E5269">
              <w:t>Operational</w:t>
            </w:r>
          </w:p>
          <w:p w14:paraId="66CB14FF" w14:textId="77777777" w:rsidR="00B024D7" w:rsidRPr="008E5269" w:rsidRDefault="00B024D7" w:rsidP="00BC6873">
            <w:pPr>
              <w:pStyle w:val="ListBullet2"/>
            </w:pPr>
            <w:r w:rsidRPr="008E5269">
              <w:t>Strategic</w:t>
            </w:r>
          </w:p>
          <w:p w14:paraId="17F158E6" w14:textId="21F56C71" w:rsidR="00B024D7" w:rsidRPr="008E5269" w:rsidRDefault="00513A31" w:rsidP="00BC6873">
            <w:pPr>
              <w:pStyle w:val="ListBullet"/>
            </w:pPr>
            <w:r>
              <w:t>As the</w:t>
            </w:r>
            <w:r w:rsidR="00BC6873" w:rsidRPr="008E5269">
              <w:t xml:space="preserve"> senior management</w:t>
            </w:r>
            <w:r w:rsidR="00B024D7" w:rsidRPr="008E5269">
              <w:t xml:space="preserve"> group</w:t>
            </w:r>
            <w:r w:rsidR="00BC6873" w:rsidRPr="008E5269">
              <w:t>,</w:t>
            </w:r>
            <w:r w:rsidR="00B024D7" w:rsidRPr="008E5269">
              <w:t xml:space="preserve"> </w:t>
            </w:r>
            <w:r w:rsidR="002364B5">
              <w:t xml:space="preserve">you </w:t>
            </w:r>
            <w:r w:rsidR="00BC6873" w:rsidRPr="008E5269">
              <w:t>are</w:t>
            </w:r>
            <w:r w:rsidR="00B024D7" w:rsidRPr="008E5269">
              <w:t xml:space="preserve"> required to </w:t>
            </w:r>
            <w:r w:rsidR="002364B5">
              <w:t>be aware of</w:t>
            </w:r>
            <w:r w:rsidR="00B024D7" w:rsidRPr="008E5269">
              <w:t xml:space="preserve"> all three levels.</w:t>
            </w:r>
          </w:p>
          <w:p w14:paraId="7D5B5F72" w14:textId="0608318A" w:rsidR="00CB1F67" w:rsidRPr="008E5269" w:rsidRDefault="00BC6873" w:rsidP="00BC6873">
            <w:pPr>
              <w:pStyle w:val="ListBullet"/>
            </w:pPr>
            <w:r w:rsidRPr="008E5269">
              <w:t>However, t</w:t>
            </w:r>
            <w:r w:rsidR="00B024D7" w:rsidRPr="008E5269">
              <w:t xml:space="preserve">he more time spent at the strategic level will </w:t>
            </w:r>
            <w:r w:rsidR="00D96769">
              <w:t>help</w:t>
            </w:r>
            <w:r w:rsidR="00B024D7" w:rsidRPr="008E5269">
              <w:t xml:space="preserve"> you to meet your strategic </w:t>
            </w:r>
            <w:r w:rsidR="002364B5">
              <w:t>objectives</w:t>
            </w:r>
            <w:r w:rsidR="00591554" w:rsidRPr="008E5269">
              <w:t>.</w:t>
            </w:r>
          </w:p>
          <w:p w14:paraId="6E390651" w14:textId="36DE39CF" w:rsidR="00161668" w:rsidRDefault="00161668" w:rsidP="00BC6873">
            <w:pPr>
              <w:rPr>
                <w:b/>
              </w:rPr>
            </w:pPr>
          </w:p>
          <w:p w14:paraId="065C85E1" w14:textId="77777777" w:rsidR="00380E0A" w:rsidRDefault="00380E0A" w:rsidP="00BC6873">
            <w:pPr>
              <w:rPr>
                <w:b/>
              </w:rPr>
            </w:pPr>
          </w:p>
          <w:p w14:paraId="2CEB60D7" w14:textId="3D75E0AC" w:rsidR="00AA471D" w:rsidRPr="008E5269" w:rsidRDefault="00723364" w:rsidP="00BC6873">
            <w:pPr>
              <w:rPr>
                <w:b/>
              </w:rPr>
            </w:pPr>
            <w:r>
              <w:rPr>
                <w:b/>
              </w:rPr>
              <w:t>A</w:t>
            </w:r>
            <w:r w:rsidR="002D48E2">
              <w:rPr>
                <w:b/>
              </w:rPr>
              <w:t>ctivity</w:t>
            </w:r>
          </w:p>
          <w:p w14:paraId="4D6D3851" w14:textId="4154DBEA" w:rsidR="006701E6" w:rsidRPr="004351DB" w:rsidRDefault="006701E6" w:rsidP="004351DB">
            <w:pPr>
              <w:pStyle w:val="StdFGnotesHeading"/>
              <w:spacing w:after="0" w:line="360" w:lineRule="auto"/>
              <w:ind w:right="102"/>
              <w:rPr>
                <w:rFonts w:cs="Arial"/>
                <w:color w:val="auto"/>
                <w:lang w:val="en-AU"/>
              </w:rPr>
            </w:pPr>
            <w:r w:rsidRPr="008E5269">
              <w:rPr>
                <w:rFonts w:cs="Arial"/>
                <w:color w:val="auto"/>
                <w:lang w:val="en-AU"/>
              </w:rPr>
              <w:t>Instructions</w:t>
            </w:r>
          </w:p>
          <w:p w14:paraId="0FDB14DE" w14:textId="5B5D2435" w:rsidR="00903F1C" w:rsidRDefault="00903F1C" w:rsidP="006701E6">
            <w:pPr>
              <w:pStyle w:val="ListBullet"/>
            </w:pPr>
            <w:r>
              <w:t>Allow approximately 5 mins</w:t>
            </w:r>
          </w:p>
          <w:p w14:paraId="6D195D17" w14:textId="09EE23AB" w:rsidR="004351DB" w:rsidRDefault="004351DB" w:rsidP="006701E6">
            <w:pPr>
              <w:pStyle w:val="ListBullet"/>
            </w:pPr>
            <w:r>
              <w:t xml:space="preserve">Write the three </w:t>
            </w:r>
            <w:r w:rsidR="002364B5">
              <w:t>types</w:t>
            </w:r>
            <w:r>
              <w:t xml:space="preserve"> of risk in columns or in a Y shape on the whiteboard or flipchart paper</w:t>
            </w:r>
          </w:p>
          <w:p w14:paraId="15E0ADFE" w14:textId="5ACA9E32" w:rsidR="004351DB" w:rsidRDefault="00BC6873" w:rsidP="006701E6">
            <w:pPr>
              <w:pStyle w:val="ListBullet"/>
            </w:pPr>
            <w:r w:rsidRPr="008E5269">
              <w:t>A</w:t>
            </w:r>
            <w:r w:rsidR="00CB1F67" w:rsidRPr="008E5269">
              <w:t xml:space="preserve">sk participants to </w:t>
            </w:r>
            <w:r w:rsidR="004351DB">
              <w:t>writ</w:t>
            </w:r>
            <w:r w:rsidR="006D1F7D">
              <w:t>e an example of a risk on a post</w:t>
            </w:r>
            <w:r w:rsidR="004351DB">
              <w:t>-it note and stick their example under the appropriate risk type</w:t>
            </w:r>
          </w:p>
          <w:p w14:paraId="6BCD66C6" w14:textId="4C79228B" w:rsidR="007A2237" w:rsidRPr="008E5269" w:rsidRDefault="004351DB" w:rsidP="007A2237">
            <w:pPr>
              <w:pStyle w:val="ListBullet"/>
            </w:pPr>
            <w:r>
              <w:t>As a group, discuss the responses</w:t>
            </w:r>
            <w:r w:rsidR="00CB1F67" w:rsidRPr="008E5269">
              <w:t>.</w:t>
            </w:r>
          </w:p>
        </w:tc>
        <w:tc>
          <w:tcPr>
            <w:tcW w:w="2552" w:type="dxa"/>
            <w:shd w:val="clear" w:color="auto" w:fill="auto"/>
            <w:tcMar>
              <w:top w:w="108" w:type="dxa"/>
              <w:bottom w:w="108" w:type="dxa"/>
            </w:tcMar>
          </w:tcPr>
          <w:p w14:paraId="13910228" w14:textId="77777777" w:rsidR="0074087B" w:rsidRDefault="00A47378" w:rsidP="00BC6873">
            <w:r w:rsidRPr="00A47378">
              <w:rPr>
                <w:noProof/>
              </w:rPr>
              <w:lastRenderedPageBreak/>
              <w:drawing>
                <wp:inline distT="0" distB="0" distL="0" distR="0" wp14:anchorId="1B485D55" wp14:editId="18A4F1FF">
                  <wp:extent cx="1440000" cy="1080000"/>
                  <wp:effectExtent l="19050" t="19050" r="2730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p w14:paraId="17EFB4CA" w14:textId="77777777" w:rsidR="004351DB" w:rsidRDefault="004351DB" w:rsidP="004351DB">
            <w:pPr>
              <w:pStyle w:val="ListBullet"/>
            </w:pPr>
            <w:r>
              <w:t>Whiteboard or flip chart paper</w:t>
            </w:r>
          </w:p>
          <w:p w14:paraId="08FAB8CC" w14:textId="77777777" w:rsidR="004351DB" w:rsidRDefault="004351DB" w:rsidP="004351DB">
            <w:pPr>
              <w:pStyle w:val="ListBullet"/>
            </w:pPr>
            <w:r>
              <w:t>Markers</w:t>
            </w:r>
          </w:p>
          <w:p w14:paraId="675CC44C" w14:textId="77777777" w:rsidR="004351DB" w:rsidRDefault="005B0D0A" w:rsidP="004351DB">
            <w:pPr>
              <w:pStyle w:val="ListBullet"/>
            </w:pPr>
            <w:r>
              <w:rPr>
                <w:noProof/>
              </w:rPr>
              <mc:AlternateContent>
                <mc:Choice Requires="wps">
                  <w:drawing>
                    <wp:anchor distT="0" distB="0" distL="114300" distR="114300" simplePos="0" relativeHeight="251674112" behindDoc="0" locked="0" layoutInCell="1" allowOverlap="1" wp14:anchorId="13268C67" wp14:editId="6188194A">
                      <wp:simplePos x="0" y="0"/>
                      <wp:positionH relativeFrom="column">
                        <wp:posOffset>723265</wp:posOffset>
                      </wp:positionH>
                      <wp:positionV relativeFrom="paragraph">
                        <wp:posOffset>1391920</wp:posOffset>
                      </wp:positionV>
                      <wp:extent cx="828675" cy="2952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wps:spPr>
                            <wps:txbx>
                              <w:txbxContent>
                                <w:p w14:paraId="3B687F68" w14:textId="305DE793" w:rsidR="00434760" w:rsidRPr="005B0D0A" w:rsidRDefault="00434760" w:rsidP="005B0D0A">
                                  <w:pPr>
                                    <w:jc w:val="center"/>
                                    <w:rPr>
                                      <w:sz w:val="16"/>
                                      <w:szCs w:val="16"/>
                                    </w:rPr>
                                  </w:pPr>
                                  <w:r w:rsidRPr="005B0D0A">
                                    <w:rPr>
                                      <w:sz w:val="16"/>
                                      <w:szCs w:val="16"/>
                                    </w:rPr>
                                    <w:t>Transactional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68C67" id="_x0000_t202" coordsize="21600,21600" o:spt="202" path="m,l,21600r21600,l21600,xe">
                      <v:stroke joinstyle="miter"/>
                      <v:path gradientshapeok="t" o:connecttype="rect"/>
                    </v:shapetype>
                    <v:shape id="Text Box 254" o:spid="_x0000_s1026" type="#_x0000_t202" style="position:absolute;left:0;text-align:left;margin-left:56.95pt;margin-top:109.6pt;width:65.25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" filled="f" stroked="f" strokeweight=".5pt">
                      <v:textbox>
                        <w:txbxContent>
                          <w:p w14:paraId="3B687F68" w14:textId="305DE793" w:rsidR="00434760" w:rsidRPr="005B0D0A" w:rsidRDefault="00434760" w:rsidP="005B0D0A">
                            <w:pPr>
                              <w:jc w:val="center"/>
                              <w:rPr>
                                <w:sz w:val="16"/>
                                <w:szCs w:val="16"/>
                              </w:rPr>
                            </w:pPr>
                            <w:r w:rsidRPr="005B0D0A">
                              <w:rPr>
                                <w:sz w:val="16"/>
                                <w:szCs w:val="16"/>
                              </w:rPr>
                              <w:t>Transactional</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CDAB190" wp14:editId="1EFD1E30">
                      <wp:simplePos x="0" y="0"/>
                      <wp:positionH relativeFrom="column">
                        <wp:posOffset>-51435</wp:posOffset>
                      </wp:positionH>
                      <wp:positionV relativeFrom="paragraph">
                        <wp:posOffset>1396365</wp:posOffset>
                      </wp:positionV>
                      <wp:extent cx="819150" cy="29527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819150" cy="295275"/>
                              </a:xfrm>
                              <a:prstGeom prst="rect">
                                <a:avLst/>
                              </a:prstGeom>
                              <a:noFill/>
                              <a:ln w="6350">
                                <a:noFill/>
                              </a:ln>
                            </wps:spPr>
                            <wps:txbx>
                              <w:txbxContent>
                                <w:p w14:paraId="5B280BF8" w14:textId="716B45FA" w:rsidR="00434760" w:rsidRPr="005B0D0A" w:rsidRDefault="00434760" w:rsidP="005B0D0A">
                                  <w:pPr>
                                    <w:jc w:val="center"/>
                                    <w:rPr>
                                      <w:sz w:val="16"/>
                                      <w:szCs w:val="16"/>
                                    </w:rPr>
                                  </w:pPr>
                                  <w:r w:rsidRPr="005B0D0A">
                                    <w:rPr>
                                      <w:sz w:val="16"/>
                                      <w:szCs w:val="16"/>
                                    </w:rPr>
                                    <w:t>Operational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AB190" id="Text Box 248" o:spid="_x0000_s1027" type="#_x0000_t202" style="position:absolute;left:0;text-align:left;margin-left:-4.05pt;margin-top:109.95pt;width:64.5pt;height:23.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" filled="f" stroked="f" strokeweight=".5pt">
                      <v:textbox>
                        <w:txbxContent>
                          <w:p w14:paraId="5B280BF8" w14:textId="716B45FA" w:rsidR="00434760" w:rsidRPr="005B0D0A" w:rsidRDefault="00434760" w:rsidP="005B0D0A">
                            <w:pPr>
                              <w:jc w:val="center"/>
                              <w:rPr>
                                <w:sz w:val="16"/>
                                <w:szCs w:val="16"/>
                              </w:rPr>
                            </w:pPr>
                            <w:r w:rsidRPr="005B0D0A">
                              <w:rPr>
                                <w:sz w:val="16"/>
                                <w:szCs w:val="16"/>
                              </w:rPr>
                              <w:t>Operational</w:t>
                            </w:r>
                          </w:p>
                        </w:txbxContent>
                      </v:textbox>
                    </v:shape>
                  </w:pict>
                </mc:Fallback>
              </mc:AlternateContent>
            </w:r>
            <w:r w:rsidR="004351DB">
              <w:t>Post-it notes</w:t>
            </w:r>
          </w:p>
          <w:p w14:paraId="41ECA082" w14:textId="03E098E3" w:rsidR="00B91AC5" w:rsidRPr="008E5269" w:rsidRDefault="00B91AC5" w:rsidP="00B91AC5">
            <w:r>
              <w:rPr>
                <w:noProof/>
              </w:rPr>
              <w:lastRenderedPageBreak/>
              <w:drawing>
                <wp:inline distT="0" distB="0" distL="0" distR="0" wp14:anchorId="5A55FDE0" wp14:editId="279DDCEC">
                  <wp:extent cx="1440000" cy="1481301"/>
                  <wp:effectExtent l="19050" t="19050" r="27305" b="2413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440000" cy="1481301"/>
                          </a:xfrm>
                          <a:prstGeom prst="rect">
                            <a:avLst/>
                          </a:prstGeom>
                          <a:ln>
                            <a:solidFill>
                              <a:schemeClr val="tx1"/>
                            </a:solidFill>
                          </a:ln>
                        </pic:spPr>
                      </pic:pic>
                    </a:graphicData>
                  </a:graphic>
                </wp:inline>
              </w:drawing>
            </w:r>
          </w:p>
        </w:tc>
      </w:tr>
      <w:tr w:rsidR="006F283A" w:rsidRPr="008E5269" w14:paraId="02169CB8" w14:textId="77777777" w:rsidTr="005F3C80">
        <w:trPr>
          <w:trHeight w:val="20"/>
        </w:trPr>
        <w:tc>
          <w:tcPr>
            <w:tcW w:w="1016" w:type="dxa"/>
            <w:shd w:val="clear" w:color="auto" w:fill="auto"/>
            <w:tcMar>
              <w:top w:w="108" w:type="dxa"/>
              <w:bottom w:w="108" w:type="dxa"/>
            </w:tcMar>
          </w:tcPr>
          <w:p w14:paraId="65CFB2F1" w14:textId="77777777" w:rsidR="006F283A" w:rsidRDefault="007277E6" w:rsidP="00BC6873">
            <w:pPr>
              <w:jc w:val="center"/>
            </w:pPr>
            <w:r>
              <w:lastRenderedPageBreak/>
              <w:t>2</w:t>
            </w:r>
            <w:r w:rsidR="005B0D0A" w:rsidRPr="007A2237">
              <w:t xml:space="preserve"> </w:t>
            </w:r>
            <w:r w:rsidR="006F283A" w:rsidRPr="007A2237">
              <w:t>mins</w:t>
            </w:r>
          </w:p>
          <w:p w14:paraId="22D85281" w14:textId="6C10B638" w:rsidR="005F3C80" w:rsidRPr="007A2237" w:rsidRDefault="005F3C80" w:rsidP="00BC6873">
            <w:pPr>
              <w:jc w:val="center"/>
            </w:pPr>
            <w:r>
              <w:rPr>
                <w:noProof/>
              </w:rPr>
              <w:drawing>
                <wp:inline distT="0" distB="0" distL="0" distR="0" wp14:anchorId="582B670C" wp14:editId="141D15FF">
                  <wp:extent cx="487680" cy="454025"/>
                  <wp:effectExtent l="0" t="0" r="7620" b="3175"/>
                  <wp:docPr id="64514" name="Picture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76DEFFFE" w14:textId="1015D3ED" w:rsidR="006F283A" w:rsidRPr="00CF2D7E" w:rsidRDefault="00FA044A" w:rsidP="0074087B">
            <w:pPr>
              <w:pStyle w:val="StdFGnotesHeading"/>
              <w:ind w:right="102"/>
              <w:rPr>
                <w:rFonts w:cs="Arial"/>
                <w:bCs/>
                <w:lang w:val="en-AU"/>
              </w:rPr>
            </w:pPr>
            <w:r>
              <w:rPr>
                <w:rFonts w:cs="Arial"/>
                <w:bCs/>
                <w:lang w:val="en-AU"/>
              </w:rPr>
              <w:t>R</w:t>
            </w:r>
            <w:r w:rsidR="007277E6">
              <w:rPr>
                <w:rFonts w:cs="Arial"/>
                <w:bCs/>
                <w:lang w:val="en-AU"/>
              </w:rPr>
              <w:t>isk categories</w:t>
            </w:r>
          </w:p>
          <w:p w14:paraId="640FB439" w14:textId="69E8EF05" w:rsidR="006F283A" w:rsidRPr="00CF2D7E" w:rsidRDefault="006F283A" w:rsidP="006F283A">
            <w:pPr>
              <w:rPr>
                <w:b/>
              </w:rPr>
            </w:pPr>
            <w:r w:rsidRPr="00CF2D7E">
              <w:rPr>
                <w:b/>
              </w:rPr>
              <w:t>Discussion:</w:t>
            </w:r>
          </w:p>
          <w:p w14:paraId="4981DFC6" w14:textId="0F741245" w:rsidR="006F283A" w:rsidRPr="00CF2D7E" w:rsidRDefault="00D96769" w:rsidP="006701E6">
            <w:r>
              <w:t>Reinforce</w:t>
            </w:r>
            <w:r w:rsidR="006F283A" w:rsidRPr="00CF2D7E">
              <w:t xml:space="preserve"> the</w:t>
            </w:r>
            <w:r w:rsidR="00194AD4" w:rsidRPr="00CF2D7E">
              <w:t>se</w:t>
            </w:r>
            <w:r w:rsidR="006F283A" w:rsidRPr="00CF2D7E">
              <w:t xml:space="preserve"> common </w:t>
            </w:r>
            <w:r w:rsidR="007277E6">
              <w:t xml:space="preserve">risk/opportunities categories </w:t>
            </w:r>
            <w:r>
              <w:t>(probably identified above)</w:t>
            </w:r>
            <w:r w:rsidR="006701E6" w:rsidRPr="00CF2D7E">
              <w:t>:</w:t>
            </w:r>
          </w:p>
          <w:p w14:paraId="687431E5" w14:textId="7B76274A" w:rsidR="006701E6" w:rsidRPr="00CF2D7E" w:rsidRDefault="006701E6" w:rsidP="006F283A">
            <w:pPr>
              <w:pStyle w:val="ListBullet"/>
            </w:pPr>
            <w:r w:rsidRPr="00CF2D7E">
              <w:t>Do</w:t>
            </w:r>
            <w:r w:rsidR="007277E6">
              <w:t xml:space="preserve"> these categories</w:t>
            </w:r>
            <w:r w:rsidR="006F283A" w:rsidRPr="00CF2D7E">
              <w:t xml:space="preserve"> </w:t>
            </w:r>
            <w:r w:rsidR="00194AD4" w:rsidRPr="00CF2D7E">
              <w:t>apply to</w:t>
            </w:r>
            <w:r w:rsidRPr="00CF2D7E">
              <w:t xml:space="preserve"> </w:t>
            </w:r>
            <w:r w:rsidR="00723364" w:rsidRPr="00CF2D7E">
              <w:t>our</w:t>
            </w:r>
            <w:r w:rsidRPr="00CF2D7E">
              <w:t xml:space="preserve"> organisation?</w:t>
            </w:r>
          </w:p>
          <w:p w14:paraId="5FE1D615" w14:textId="06620D9F" w:rsidR="00CF2D7E" w:rsidRPr="00CF2D7E" w:rsidRDefault="00513A31" w:rsidP="007277E6">
            <w:pPr>
              <w:pStyle w:val="ListBullet"/>
            </w:pPr>
            <w:r>
              <w:t>Are there any we have missed in our objectives?</w:t>
            </w:r>
          </w:p>
        </w:tc>
        <w:tc>
          <w:tcPr>
            <w:tcW w:w="2552" w:type="dxa"/>
            <w:shd w:val="clear" w:color="auto" w:fill="auto"/>
            <w:tcMar>
              <w:top w:w="108" w:type="dxa"/>
              <w:bottom w:w="108" w:type="dxa"/>
            </w:tcMar>
          </w:tcPr>
          <w:p w14:paraId="75DEDECF" w14:textId="0DA557A1" w:rsidR="006F283A" w:rsidRPr="00A47378" w:rsidRDefault="00903F1C" w:rsidP="00BC6873">
            <w:pPr>
              <w:rPr>
                <w:noProof/>
              </w:rPr>
            </w:pPr>
            <w:r w:rsidRPr="00903F1C">
              <w:rPr>
                <w:noProof/>
              </w:rPr>
              <w:drawing>
                <wp:inline distT="0" distB="0" distL="0" distR="0" wp14:anchorId="1B1F629A" wp14:editId="502086E8">
                  <wp:extent cx="1440000" cy="1080000"/>
                  <wp:effectExtent l="19050" t="19050" r="2730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1"/>
                            </a:solidFill>
                          </a:ln>
                        </pic:spPr>
                      </pic:pic>
                    </a:graphicData>
                  </a:graphic>
                </wp:inline>
              </w:drawing>
            </w:r>
          </w:p>
        </w:tc>
      </w:tr>
      <w:tr w:rsidR="007277E6" w:rsidRPr="008E5269" w14:paraId="6EA3375A" w14:textId="77777777" w:rsidTr="005F3C80">
        <w:trPr>
          <w:trHeight w:val="1051"/>
        </w:trPr>
        <w:tc>
          <w:tcPr>
            <w:tcW w:w="1016" w:type="dxa"/>
            <w:shd w:val="clear" w:color="auto" w:fill="auto"/>
            <w:tcMar>
              <w:top w:w="108" w:type="dxa"/>
              <w:bottom w:w="108" w:type="dxa"/>
            </w:tcMar>
          </w:tcPr>
          <w:p w14:paraId="282E97E2" w14:textId="77777777" w:rsidR="007277E6" w:rsidRDefault="007277E6" w:rsidP="00A40BDB">
            <w:pPr>
              <w:jc w:val="center"/>
            </w:pPr>
            <w:r>
              <w:t>3</w:t>
            </w:r>
            <w:r w:rsidRPr="007A2237">
              <w:t xml:space="preserve"> mins</w:t>
            </w:r>
          </w:p>
          <w:p w14:paraId="4BDCD596" w14:textId="1E8591E5" w:rsidR="005F3C80" w:rsidRPr="007A2237" w:rsidRDefault="005F3C80" w:rsidP="00A40BDB">
            <w:pPr>
              <w:jc w:val="center"/>
            </w:pPr>
            <w:r>
              <w:rPr>
                <w:noProof/>
              </w:rPr>
              <w:drawing>
                <wp:inline distT="0" distB="0" distL="0" distR="0" wp14:anchorId="053ABB09" wp14:editId="39260EA1">
                  <wp:extent cx="487680" cy="454025"/>
                  <wp:effectExtent l="0" t="0" r="7620" b="3175"/>
                  <wp:docPr id="64516" name="Picture 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6E10B5F3" w14:textId="09BDF612" w:rsidR="005F3C80" w:rsidRPr="005F3C80" w:rsidRDefault="007277E6" w:rsidP="005F3C80">
            <w:pPr>
              <w:pStyle w:val="StdFGnotesHeading"/>
              <w:ind w:right="102"/>
              <w:rPr>
                <w:rFonts w:cs="Arial"/>
                <w:bCs/>
                <w:color w:val="auto"/>
                <w:lang w:val="en-AU"/>
              </w:rPr>
            </w:pPr>
            <w:r w:rsidRPr="008E5269">
              <w:rPr>
                <w:rFonts w:cs="Arial"/>
                <w:bCs/>
                <w:color w:val="auto"/>
                <w:lang w:val="en-AU"/>
              </w:rPr>
              <w:t>Risk Governance</w:t>
            </w:r>
            <w:r>
              <w:rPr>
                <w:rFonts w:cs="Arial"/>
                <w:bCs/>
                <w:color w:val="auto"/>
                <w:lang w:val="en-AU"/>
              </w:rPr>
              <w:t xml:space="preserve"> (not used for health)</w:t>
            </w:r>
          </w:p>
          <w:p w14:paraId="383F643E" w14:textId="7C012DEA" w:rsidR="007277E6" w:rsidRPr="008E5269" w:rsidRDefault="007277E6" w:rsidP="00A40BDB">
            <w:pPr>
              <w:rPr>
                <w:b/>
              </w:rPr>
            </w:pPr>
            <w:r w:rsidRPr="008E5269">
              <w:rPr>
                <w:b/>
              </w:rPr>
              <w:t>Discussion:</w:t>
            </w:r>
          </w:p>
          <w:p w14:paraId="72F57F41" w14:textId="77777777" w:rsidR="007277E6" w:rsidRDefault="007277E6" w:rsidP="00A40BDB">
            <w:pPr>
              <w:pStyle w:val="ListBullet"/>
            </w:pPr>
            <w:r>
              <w:t xml:space="preserve">Explain the five domains of </w:t>
            </w:r>
            <w:r w:rsidRPr="008E5269">
              <w:t>g</w:t>
            </w:r>
            <w:r>
              <w:t>overnance model</w:t>
            </w:r>
          </w:p>
          <w:p w14:paraId="4F1FCD8F" w14:textId="77777777" w:rsidR="007277E6" w:rsidRPr="008E5269" w:rsidRDefault="007277E6" w:rsidP="00A40BDB">
            <w:pPr>
              <w:pStyle w:val="ListBullet2"/>
            </w:pPr>
            <w:r>
              <w:t>All domains revolve around the core business.</w:t>
            </w:r>
          </w:p>
          <w:p w14:paraId="121DC4FD" w14:textId="77777777" w:rsidR="007277E6" w:rsidRPr="008E5269" w:rsidRDefault="007277E6" w:rsidP="00A40BDB">
            <w:pPr>
              <w:pStyle w:val="ListBullet"/>
            </w:pPr>
            <w:r w:rsidRPr="008E5269">
              <w:t xml:space="preserve">Discuss how it can be used as a tool to ask questions about overall governance as well as </w:t>
            </w:r>
            <w:r>
              <w:t>risk</w:t>
            </w:r>
            <w:r w:rsidRPr="008E5269">
              <w:t xml:space="preserve"> governance.</w:t>
            </w:r>
          </w:p>
        </w:tc>
        <w:tc>
          <w:tcPr>
            <w:tcW w:w="2552" w:type="dxa"/>
            <w:shd w:val="clear" w:color="auto" w:fill="auto"/>
            <w:tcMar>
              <w:top w:w="108" w:type="dxa"/>
              <w:bottom w:w="108" w:type="dxa"/>
            </w:tcMar>
          </w:tcPr>
          <w:p w14:paraId="1B1ACFD1" w14:textId="77777777" w:rsidR="007277E6" w:rsidRPr="008E5269" w:rsidRDefault="007277E6" w:rsidP="00A40BDB">
            <w:pPr>
              <w:spacing w:after="0"/>
              <w:jc w:val="center"/>
              <w:rPr>
                <w:rFonts w:cs="Arial"/>
                <w:sz w:val="20"/>
              </w:rPr>
            </w:pPr>
            <w:r w:rsidRPr="00487BC2">
              <w:rPr>
                <w:rFonts w:cs="Arial"/>
                <w:noProof/>
                <w:sz w:val="20"/>
              </w:rPr>
              <w:drawing>
                <wp:inline distT="0" distB="0" distL="0" distR="0" wp14:anchorId="26266AC6" wp14:editId="2ADB04A0">
                  <wp:extent cx="1440000" cy="1080000"/>
                  <wp:effectExtent l="19050" t="19050" r="27305" b="254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tc>
      </w:tr>
      <w:tr w:rsidR="00BC6873" w:rsidRPr="008E5269" w14:paraId="0655D1AE" w14:textId="77777777" w:rsidTr="005F3C80">
        <w:trPr>
          <w:trHeight w:val="20"/>
        </w:trPr>
        <w:tc>
          <w:tcPr>
            <w:tcW w:w="1016" w:type="dxa"/>
            <w:shd w:val="clear" w:color="auto" w:fill="D9D9D9" w:themeFill="background1" w:themeFillShade="D9"/>
            <w:tcMar>
              <w:top w:w="108" w:type="dxa"/>
              <w:bottom w:w="108" w:type="dxa"/>
            </w:tcMar>
          </w:tcPr>
          <w:p w14:paraId="5654AF9E" w14:textId="77777777" w:rsidR="00BC6873" w:rsidRDefault="00B31438" w:rsidP="00BC6873">
            <w:pPr>
              <w:jc w:val="center"/>
            </w:pPr>
            <w:r>
              <w:t>2</w:t>
            </w:r>
            <w:r w:rsidR="00764643" w:rsidRPr="007A2237">
              <w:t xml:space="preserve"> </w:t>
            </w:r>
            <w:r w:rsidR="00505854" w:rsidRPr="007A2237">
              <w:t>mins</w:t>
            </w:r>
          </w:p>
          <w:p w14:paraId="3D5CFD79" w14:textId="1CABFDB3" w:rsidR="005F3C80" w:rsidRPr="007A2237" w:rsidRDefault="005F3C80" w:rsidP="00BC6873">
            <w:pPr>
              <w:jc w:val="center"/>
            </w:pPr>
            <w:r>
              <w:rPr>
                <w:noProof/>
              </w:rPr>
              <w:drawing>
                <wp:inline distT="0" distB="0" distL="0" distR="0" wp14:anchorId="0D30749A" wp14:editId="16F5F0BE">
                  <wp:extent cx="487680" cy="454025"/>
                  <wp:effectExtent l="0" t="0" r="7620" b="3175"/>
                  <wp:docPr id="64517" name="Picture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D9D9D9" w:themeFill="background1" w:themeFillShade="D9"/>
            <w:tcMar>
              <w:top w:w="108" w:type="dxa"/>
              <w:bottom w:w="108" w:type="dxa"/>
            </w:tcMar>
          </w:tcPr>
          <w:p w14:paraId="209D1D26" w14:textId="5B4596B8" w:rsidR="00BC6873" w:rsidRPr="008E5269" w:rsidRDefault="00BC6873" w:rsidP="0074087B">
            <w:pPr>
              <w:pStyle w:val="StdFGnotesHeading"/>
              <w:ind w:right="102"/>
              <w:rPr>
                <w:rFonts w:cs="Arial"/>
                <w:bCs/>
                <w:i/>
                <w:lang w:val="en-AU"/>
              </w:rPr>
            </w:pPr>
            <w:r w:rsidRPr="008E5269">
              <w:rPr>
                <w:rFonts w:cs="Arial"/>
                <w:bCs/>
                <w:i/>
                <w:lang w:val="en-AU"/>
              </w:rPr>
              <w:t xml:space="preserve">Health </w:t>
            </w:r>
            <w:r w:rsidR="0007632E">
              <w:rPr>
                <w:rFonts w:cs="Arial"/>
                <w:bCs/>
                <w:i/>
                <w:lang w:val="en-AU"/>
              </w:rPr>
              <w:t>specific</w:t>
            </w:r>
          </w:p>
          <w:p w14:paraId="6909E84F" w14:textId="77777777" w:rsidR="00505854" w:rsidRPr="008E5269" w:rsidRDefault="00505854" w:rsidP="00505854">
            <w:pPr>
              <w:pStyle w:val="StdFGnotesHeading"/>
              <w:ind w:right="102"/>
              <w:rPr>
                <w:rFonts w:cs="Arial"/>
                <w:b w:val="0"/>
                <w:bCs/>
                <w:color w:val="auto"/>
                <w:lang w:val="en-AU"/>
              </w:rPr>
            </w:pPr>
            <w:r w:rsidRPr="008E5269">
              <w:rPr>
                <w:rFonts w:cs="Arial"/>
                <w:bCs/>
                <w:color w:val="auto"/>
                <w:lang w:val="en-AU"/>
              </w:rPr>
              <w:t>Patient Safety Themes</w:t>
            </w:r>
          </w:p>
          <w:p w14:paraId="7A798A94" w14:textId="5B547549" w:rsidR="00896EC8" w:rsidRPr="008E5269" w:rsidRDefault="00896EC8" w:rsidP="00896EC8">
            <w:pPr>
              <w:rPr>
                <w:b/>
              </w:rPr>
            </w:pPr>
            <w:r w:rsidRPr="008E5269">
              <w:rPr>
                <w:b/>
              </w:rPr>
              <w:t>Discussion:</w:t>
            </w:r>
          </w:p>
          <w:p w14:paraId="3374EC97" w14:textId="20F97EF0" w:rsidR="00505854" w:rsidRPr="008E5269" w:rsidRDefault="00505854" w:rsidP="00505854">
            <w:r w:rsidRPr="008E5269">
              <w:t>Discuss common patient safety themes in health services across the state. Focus is on patient at the centre of everything and the ‘patient voice’.</w:t>
            </w:r>
          </w:p>
        </w:tc>
        <w:tc>
          <w:tcPr>
            <w:tcW w:w="2552" w:type="dxa"/>
            <w:shd w:val="clear" w:color="auto" w:fill="D9D9D9" w:themeFill="background1" w:themeFillShade="D9"/>
            <w:tcMar>
              <w:top w:w="108" w:type="dxa"/>
              <w:bottom w:w="108" w:type="dxa"/>
            </w:tcMar>
          </w:tcPr>
          <w:p w14:paraId="27A52A55" w14:textId="35ABFF71" w:rsidR="00BC6873" w:rsidRPr="008E5269" w:rsidRDefault="00BC6873" w:rsidP="00BC6873">
            <w:r w:rsidRPr="008E5269">
              <w:rPr>
                <w:noProof/>
              </w:rPr>
              <w:drawing>
                <wp:inline distT="0" distB="0" distL="0" distR="0" wp14:anchorId="2C9D2F95" wp14:editId="49197EB7">
                  <wp:extent cx="1440000" cy="1080000"/>
                  <wp:effectExtent l="19050" t="19050" r="27305" b="254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tc>
      </w:tr>
      <w:tr w:rsidR="00206108" w:rsidRPr="008E5269" w14:paraId="3D7C770E" w14:textId="77777777" w:rsidTr="005F3C80">
        <w:trPr>
          <w:trHeight w:val="1051"/>
        </w:trPr>
        <w:tc>
          <w:tcPr>
            <w:tcW w:w="1016" w:type="dxa"/>
            <w:shd w:val="clear" w:color="auto" w:fill="D9D9D9" w:themeFill="background1" w:themeFillShade="D9"/>
            <w:tcMar>
              <w:top w:w="108" w:type="dxa"/>
              <w:bottom w:w="108" w:type="dxa"/>
            </w:tcMar>
          </w:tcPr>
          <w:p w14:paraId="6AEDB111" w14:textId="77777777" w:rsidR="00206108" w:rsidRDefault="00B31438" w:rsidP="00114CB0">
            <w:pPr>
              <w:jc w:val="center"/>
            </w:pPr>
            <w:r>
              <w:t>3</w:t>
            </w:r>
            <w:r w:rsidR="00505854" w:rsidRPr="007A2237">
              <w:t xml:space="preserve"> mins</w:t>
            </w:r>
          </w:p>
          <w:p w14:paraId="19CA93DA" w14:textId="3BAEC67F" w:rsidR="005F3C80" w:rsidRPr="007A2237" w:rsidRDefault="005F3C80" w:rsidP="00114CB0">
            <w:pPr>
              <w:jc w:val="center"/>
            </w:pPr>
            <w:r>
              <w:rPr>
                <w:noProof/>
              </w:rPr>
              <w:drawing>
                <wp:inline distT="0" distB="0" distL="0" distR="0" wp14:anchorId="3B01D093" wp14:editId="4FAB7A75">
                  <wp:extent cx="487680" cy="454025"/>
                  <wp:effectExtent l="0" t="0" r="7620" b="3175"/>
                  <wp:docPr id="64518" name="Picture 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D9D9D9" w:themeFill="background1" w:themeFillShade="D9"/>
            <w:tcMar>
              <w:top w:w="108" w:type="dxa"/>
              <w:bottom w:w="108" w:type="dxa"/>
            </w:tcMar>
          </w:tcPr>
          <w:p w14:paraId="01A52134" w14:textId="41CFA05F" w:rsidR="00206108" w:rsidRPr="008E5269" w:rsidRDefault="00206108" w:rsidP="00206108">
            <w:pPr>
              <w:pStyle w:val="StdFGnotesHeading"/>
              <w:rPr>
                <w:i/>
                <w:lang w:val="en-AU"/>
              </w:rPr>
            </w:pPr>
            <w:r w:rsidRPr="008E5269">
              <w:rPr>
                <w:i/>
                <w:lang w:val="en-AU"/>
              </w:rPr>
              <w:t xml:space="preserve">Health </w:t>
            </w:r>
            <w:r w:rsidR="0007632E">
              <w:rPr>
                <w:i/>
                <w:lang w:val="en-AU"/>
              </w:rPr>
              <w:t>specific</w:t>
            </w:r>
          </w:p>
          <w:p w14:paraId="36F76FFA" w14:textId="77777777" w:rsidR="00505854" w:rsidRPr="008E5269" w:rsidRDefault="00505854" w:rsidP="00505854">
            <w:pPr>
              <w:pStyle w:val="StdFGnotesHeading"/>
              <w:ind w:right="102"/>
              <w:rPr>
                <w:rFonts w:cs="Arial"/>
                <w:bCs/>
                <w:color w:val="auto"/>
                <w:lang w:val="en-AU"/>
              </w:rPr>
            </w:pPr>
            <w:r w:rsidRPr="008E5269">
              <w:rPr>
                <w:rFonts w:cs="Arial"/>
                <w:bCs/>
                <w:color w:val="auto"/>
                <w:lang w:val="en-AU"/>
              </w:rPr>
              <w:t>Clinical Risk Governance</w:t>
            </w:r>
          </w:p>
          <w:p w14:paraId="61BEA25B" w14:textId="42D47EE8" w:rsidR="00896EC8" w:rsidRPr="008E5269" w:rsidRDefault="00896EC8" w:rsidP="00896EC8">
            <w:pPr>
              <w:rPr>
                <w:b/>
              </w:rPr>
            </w:pPr>
            <w:r w:rsidRPr="008E5269">
              <w:rPr>
                <w:b/>
              </w:rPr>
              <w:t>Discussion:</w:t>
            </w:r>
          </w:p>
          <w:p w14:paraId="4D8FAA7A" w14:textId="2A02C782" w:rsidR="00505854" w:rsidRPr="008E5269" w:rsidRDefault="00505854" w:rsidP="00896EC8">
            <w:pPr>
              <w:pStyle w:val="ListBullet"/>
            </w:pPr>
            <w:r w:rsidRPr="008E5269">
              <w:t xml:space="preserve">Discuss </w:t>
            </w:r>
            <w:r w:rsidR="008611EB">
              <w:t>your</w:t>
            </w:r>
            <w:r w:rsidRPr="008E5269">
              <w:t xml:space="preserve"> clinical governance model. Key points include ‘safe, effective, person-centred care’ at the centre of the framework.</w:t>
            </w:r>
          </w:p>
          <w:p w14:paraId="0B96D4A9" w14:textId="1B8BFBC4" w:rsidR="00505854" w:rsidRPr="008E5269" w:rsidRDefault="00505854" w:rsidP="00896EC8">
            <w:pPr>
              <w:pStyle w:val="ListBullet"/>
            </w:pPr>
            <w:r w:rsidRPr="008E5269">
              <w:t>Discuss how it can be used as a tool to ask questions about overall governance as well as clinical governance.</w:t>
            </w:r>
          </w:p>
        </w:tc>
        <w:tc>
          <w:tcPr>
            <w:tcW w:w="2552" w:type="dxa"/>
            <w:shd w:val="clear" w:color="auto" w:fill="D9D9D9" w:themeFill="background1" w:themeFillShade="D9"/>
            <w:tcMar>
              <w:top w:w="108" w:type="dxa"/>
              <w:bottom w:w="108" w:type="dxa"/>
            </w:tcMar>
          </w:tcPr>
          <w:p w14:paraId="34690F4B" w14:textId="0C0242BF" w:rsidR="00206108" w:rsidRPr="008E5269" w:rsidRDefault="00206108" w:rsidP="00206108">
            <w:r w:rsidRPr="008E5269">
              <w:rPr>
                <w:noProof/>
              </w:rPr>
              <w:drawing>
                <wp:inline distT="0" distB="0" distL="0" distR="0" wp14:anchorId="4DC75E9F" wp14:editId="1A46740D">
                  <wp:extent cx="1440000" cy="1080000"/>
                  <wp:effectExtent l="19050" t="19050" r="27305" b="254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tc>
      </w:tr>
      <w:tr w:rsidR="00D96769" w:rsidRPr="008E5269" w14:paraId="783F4FBE" w14:textId="77777777" w:rsidTr="005F3C80">
        <w:trPr>
          <w:trHeight w:val="20"/>
        </w:trPr>
        <w:tc>
          <w:tcPr>
            <w:tcW w:w="1016" w:type="dxa"/>
            <w:shd w:val="clear" w:color="auto" w:fill="auto"/>
            <w:tcMar>
              <w:top w:w="108" w:type="dxa"/>
              <w:bottom w:w="108" w:type="dxa"/>
            </w:tcMar>
          </w:tcPr>
          <w:p w14:paraId="3EFA48A1" w14:textId="77777777" w:rsidR="00D96769" w:rsidRDefault="005B0D0A" w:rsidP="00061C42">
            <w:pPr>
              <w:jc w:val="center"/>
            </w:pPr>
            <w:r w:rsidRPr="007A2237">
              <w:lastRenderedPageBreak/>
              <w:t>5</w:t>
            </w:r>
            <w:r w:rsidR="00D96769" w:rsidRPr="007A2237">
              <w:t xml:space="preserve"> mins</w:t>
            </w:r>
          </w:p>
          <w:p w14:paraId="64747786" w14:textId="77777777" w:rsidR="005F3C80" w:rsidRDefault="005F3C80" w:rsidP="00061C42">
            <w:pPr>
              <w:jc w:val="center"/>
            </w:pPr>
          </w:p>
          <w:p w14:paraId="01D0D5CA" w14:textId="77777777" w:rsidR="005F3C80" w:rsidRDefault="005F3C80" w:rsidP="00061C42">
            <w:pPr>
              <w:jc w:val="center"/>
            </w:pPr>
          </w:p>
          <w:p w14:paraId="5E8D4D35" w14:textId="77777777" w:rsidR="005F3C80" w:rsidRDefault="005F3C80" w:rsidP="00061C42">
            <w:pPr>
              <w:jc w:val="center"/>
            </w:pPr>
          </w:p>
          <w:p w14:paraId="0DB7EE49" w14:textId="77777777" w:rsidR="005F3C80" w:rsidRDefault="005F3C80" w:rsidP="00061C42">
            <w:pPr>
              <w:jc w:val="center"/>
            </w:pPr>
          </w:p>
          <w:p w14:paraId="17491B3E" w14:textId="77777777" w:rsidR="005F3C80" w:rsidRDefault="005F3C80" w:rsidP="00061C42">
            <w:pPr>
              <w:jc w:val="center"/>
            </w:pPr>
          </w:p>
          <w:p w14:paraId="1D9FF8D4" w14:textId="77777777" w:rsidR="005F3C80" w:rsidRDefault="005F3C80" w:rsidP="00061C42">
            <w:pPr>
              <w:jc w:val="center"/>
            </w:pPr>
          </w:p>
          <w:p w14:paraId="3BA05DCC" w14:textId="1D1996CA" w:rsidR="005F3C80" w:rsidRPr="007A2237" w:rsidRDefault="005F3C80" w:rsidP="00061C42">
            <w:pPr>
              <w:jc w:val="center"/>
            </w:pPr>
            <w:r>
              <w:rPr>
                <w:noProof/>
              </w:rPr>
              <w:drawing>
                <wp:inline distT="0" distB="0" distL="0" distR="0" wp14:anchorId="79BA7894" wp14:editId="01B0C4A0">
                  <wp:extent cx="487680" cy="454025"/>
                  <wp:effectExtent l="0" t="0" r="7620" b="3175"/>
                  <wp:docPr id="64519" name="Picture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123B1D33" w14:textId="0E621FE1" w:rsidR="00D96769" w:rsidRPr="008E5269" w:rsidRDefault="007277E6" w:rsidP="00061C42">
            <w:pPr>
              <w:pStyle w:val="StdFGnotesHeading"/>
              <w:rPr>
                <w:lang w:val="en-AU"/>
              </w:rPr>
            </w:pPr>
            <w:r>
              <w:rPr>
                <w:lang w:val="en-AU"/>
              </w:rPr>
              <w:t>R</w:t>
            </w:r>
            <w:r w:rsidR="00FF10B9">
              <w:rPr>
                <w:lang w:val="en-AU"/>
              </w:rPr>
              <w:t>isk</w:t>
            </w:r>
            <w:r>
              <w:rPr>
                <w:lang w:val="en-AU"/>
              </w:rPr>
              <w:t xml:space="preserve"> management process</w:t>
            </w:r>
          </w:p>
          <w:p w14:paraId="00DBE8F3" w14:textId="0183C710" w:rsidR="00D96769" w:rsidRPr="008E5269" w:rsidRDefault="00D96769" w:rsidP="00061C42">
            <w:pPr>
              <w:pStyle w:val="ListBullet"/>
            </w:pPr>
            <w:r w:rsidRPr="008E5269">
              <w:t>Risk management assists all points of strategic decision</w:t>
            </w:r>
            <w:r>
              <w:t xml:space="preserve"> making, including risk appetite, risk assessment and controls and treatments</w:t>
            </w:r>
          </w:p>
          <w:p w14:paraId="0F846754" w14:textId="77777777" w:rsidR="00D96769" w:rsidRPr="008E5269" w:rsidRDefault="00D96769" w:rsidP="00061C42">
            <w:pPr>
              <w:pStyle w:val="ListBullet"/>
            </w:pPr>
            <w:r w:rsidRPr="008E5269">
              <w:t xml:space="preserve">Risk management is integral to effective </w:t>
            </w:r>
            <w:r>
              <w:t>corporate planning and corporate planning is integral to effective risk management</w:t>
            </w:r>
            <w:r w:rsidRPr="008E5269">
              <w:t xml:space="preserve"> </w:t>
            </w:r>
          </w:p>
          <w:p w14:paraId="657CCC12" w14:textId="77777777" w:rsidR="00D96769" w:rsidRPr="008E5269" w:rsidRDefault="00D96769" w:rsidP="00061C42">
            <w:pPr>
              <w:pStyle w:val="ListBullet"/>
            </w:pPr>
            <w:r w:rsidRPr="008E5269">
              <w:t>They can be risks</w:t>
            </w:r>
            <w:r w:rsidRPr="007B21F3">
              <w:rPr>
                <w:b/>
              </w:rPr>
              <w:t xml:space="preserve"> to</w:t>
            </w:r>
            <w:r w:rsidRPr="008E5269">
              <w:t xml:space="preserve"> strategy, or risks </w:t>
            </w:r>
            <w:r w:rsidRPr="007B21F3">
              <w:rPr>
                <w:b/>
              </w:rPr>
              <w:t xml:space="preserve">from </w:t>
            </w:r>
            <w:r w:rsidRPr="008E5269">
              <w:t>strategy</w:t>
            </w:r>
          </w:p>
          <w:p w14:paraId="6BE33A33" w14:textId="77777777" w:rsidR="005F3C80" w:rsidRDefault="005F3C80" w:rsidP="00061C42">
            <w:pPr>
              <w:rPr>
                <w:b/>
              </w:rPr>
            </w:pPr>
          </w:p>
          <w:p w14:paraId="7FADA99C" w14:textId="28C36AC1" w:rsidR="00D96769" w:rsidRPr="008E5269" w:rsidRDefault="00D96769" w:rsidP="00061C42">
            <w:pPr>
              <w:rPr>
                <w:b/>
              </w:rPr>
            </w:pPr>
            <w:r w:rsidRPr="008E5269">
              <w:rPr>
                <w:b/>
              </w:rPr>
              <w:t>Discussion:</w:t>
            </w:r>
          </w:p>
          <w:p w14:paraId="4450D0BD" w14:textId="77777777" w:rsidR="00D96769" w:rsidRDefault="00D96769" w:rsidP="00061C42">
            <w:r>
              <w:t>Talk through the example and discuss:</w:t>
            </w:r>
          </w:p>
          <w:p w14:paraId="6B64C14B" w14:textId="5A698F8F" w:rsidR="00D96769" w:rsidRDefault="00FF10B9" w:rsidP="00061C42">
            <w:pPr>
              <w:pStyle w:val="ListBullet"/>
            </w:pPr>
            <w:r>
              <w:t>Identify strategic o</w:t>
            </w:r>
            <w:r w:rsidR="00FB64C4">
              <w:t>bjectives</w:t>
            </w:r>
            <w:r w:rsidR="00D96769">
              <w:t>:</w:t>
            </w:r>
          </w:p>
          <w:p w14:paraId="135843E6" w14:textId="73C7EB5A" w:rsidR="00D96769" w:rsidRDefault="00D96769" w:rsidP="00061C42">
            <w:pPr>
              <w:pStyle w:val="ListBullet2"/>
            </w:pPr>
            <w:r>
              <w:t xml:space="preserve">Need to consider many factors when preparing the strategy and </w:t>
            </w:r>
            <w:r w:rsidR="00061C42">
              <w:t>objectives</w:t>
            </w:r>
          </w:p>
          <w:p w14:paraId="3C318687" w14:textId="59679926" w:rsidR="00D96769" w:rsidRDefault="00D96769" w:rsidP="00061C42">
            <w:pPr>
              <w:pStyle w:val="ListBullet"/>
            </w:pPr>
            <w:r>
              <w:t>Risk appetite:</w:t>
            </w:r>
          </w:p>
          <w:p w14:paraId="5302B6D1" w14:textId="07F29732" w:rsidR="00D96769" w:rsidRDefault="00D96769" w:rsidP="00061C42">
            <w:pPr>
              <w:pStyle w:val="ListBullet2"/>
            </w:pPr>
            <w:r>
              <w:t xml:space="preserve">Combination of opportunities and how much risk </w:t>
            </w:r>
            <w:r w:rsidR="007B03E8">
              <w:t>you are willing take</w:t>
            </w:r>
          </w:p>
          <w:p w14:paraId="2A2C5E99" w14:textId="18CCD572" w:rsidR="00D96769" w:rsidRDefault="00D96769" w:rsidP="00061C42">
            <w:pPr>
              <w:pStyle w:val="ListBullet"/>
            </w:pPr>
            <w:r>
              <w:t>Risk</w:t>
            </w:r>
            <w:r w:rsidR="007B03E8">
              <w:t xml:space="preserve"> identification and</w:t>
            </w:r>
            <w:r>
              <w:t xml:space="preserve"> assessment</w:t>
            </w:r>
          </w:p>
          <w:p w14:paraId="0335D1ED" w14:textId="6B1665BD" w:rsidR="00D96769" w:rsidRDefault="0090068D" w:rsidP="00061C42">
            <w:pPr>
              <w:pStyle w:val="ListBullet2"/>
            </w:pPr>
            <w:r>
              <w:t xml:space="preserve">What are the causes </w:t>
            </w:r>
            <w:r w:rsidR="00D96769">
              <w:t xml:space="preserve">that </w:t>
            </w:r>
            <w:r w:rsidR="007B03E8">
              <w:t>might impact</w:t>
            </w:r>
            <w:r>
              <w:t xml:space="preserve"> </w:t>
            </w:r>
            <w:r w:rsidR="00D96769">
              <w:t>meeting the objective?</w:t>
            </w:r>
          </w:p>
          <w:p w14:paraId="42C3295E" w14:textId="767BA664" w:rsidR="00D96769" w:rsidRDefault="00061C42" w:rsidP="00061C42">
            <w:pPr>
              <w:pStyle w:val="ListBullet"/>
            </w:pPr>
            <w:r>
              <w:t>Controls/t</w:t>
            </w:r>
            <w:r w:rsidR="00D96769">
              <w:t>reatments:</w:t>
            </w:r>
          </w:p>
          <w:p w14:paraId="6A766C0C" w14:textId="2F914B16" w:rsidR="007B03E8" w:rsidRDefault="007B03E8" w:rsidP="007B03E8">
            <w:pPr>
              <w:pStyle w:val="ListBullet2"/>
            </w:pPr>
            <w:r>
              <w:t>What actions have been taken to manage the risks?</w:t>
            </w:r>
          </w:p>
          <w:p w14:paraId="0A4340D7" w14:textId="0ED17D18" w:rsidR="00D96769" w:rsidRDefault="00D96769" w:rsidP="00061C42">
            <w:pPr>
              <w:pStyle w:val="ListBullet2"/>
            </w:pPr>
            <w:r>
              <w:t>What actions can be taken to manage the risks?</w:t>
            </w:r>
          </w:p>
          <w:p w14:paraId="5416E4CC" w14:textId="1EB5505F" w:rsidR="00857E1C" w:rsidRPr="008E5269" w:rsidRDefault="00857E1C" w:rsidP="00857E1C">
            <w:pPr>
              <w:pStyle w:val="ListBullet"/>
            </w:pPr>
            <w:r>
              <w:t xml:space="preserve">All risk management considerations </w:t>
            </w:r>
            <w:proofErr w:type="spellStart"/>
            <w:r>
              <w:t>feed back</w:t>
            </w:r>
            <w:proofErr w:type="spellEnd"/>
            <w:r>
              <w:t xml:space="preserve"> to strategic objectives and risks</w:t>
            </w:r>
          </w:p>
        </w:tc>
        <w:tc>
          <w:tcPr>
            <w:tcW w:w="2552" w:type="dxa"/>
            <w:shd w:val="clear" w:color="auto" w:fill="auto"/>
            <w:tcMar>
              <w:top w:w="108" w:type="dxa"/>
              <w:bottom w:w="108" w:type="dxa"/>
            </w:tcMar>
          </w:tcPr>
          <w:p w14:paraId="6DF73357" w14:textId="77777777" w:rsidR="00D96769" w:rsidRDefault="007277E6" w:rsidP="00061C42">
            <w:pPr>
              <w:spacing w:after="0"/>
              <w:jc w:val="center"/>
              <w:rPr>
                <w:rFonts w:cs="Arial"/>
                <w:sz w:val="20"/>
              </w:rPr>
            </w:pPr>
            <w:r w:rsidRPr="007277E6">
              <w:rPr>
                <w:rFonts w:cs="Arial"/>
                <w:noProof/>
                <w:sz w:val="20"/>
              </w:rPr>
              <w:drawing>
                <wp:inline distT="0" distB="0" distL="0" distR="0" wp14:anchorId="0006E67B" wp14:editId="47043724">
                  <wp:extent cx="1440000" cy="1080000"/>
                  <wp:effectExtent l="19050" t="19050" r="2730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1"/>
                            </a:solidFill>
                          </a:ln>
                        </pic:spPr>
                      </pic:pic>
                    </a:graphicData>
                  </a:graphic>
                </wp:inline>
              </w:drawing>
            </w:r>
          </w:p>
          <w:p w14:paraId="2E681A60" w14:textId="77777777" w:rsidR="00E208D3" w:rsidRDefault="00E208D3" w:rsidP="00061C42">
            <w:pPr>
              <w:spacing w:after="0"/>
              <w:jc w:val="center"/>
              <w:rPr>
                <w:rFonts w:cs="Arial"/>
                <w:sz w:val="20"/>
              </w:rPr>
            </w:pPr>
            <w:r>
              <w:rPr>
                <w:rFonts w:cs="Arial"/>
                <w:sz w:val="20"/>
              </w:rPr>
              <w:t>OR</w:t>
            </w:r>
          </w:p>
          <w:p w14:paraId="602678F0" w14:textId="77777777" w:rsidR="00E208D3" w:rsidRDefault="00E208D3" w:rsidP="00061C42">
            <w:pPr>
              <w:spacing w:after="0"/>
              <w:jc w:val="center"/>
              <w:rPr>
                <w:rFonts w:cs="Arial"/>
                <w:sz w:val="20"/>
              </w:rPr>
            </w:pPr>
            <w:r w:rsidRPr="00E208D3">
              <w:rPr>
                <w:rFonts w:cs="Arial"/>
                <w:noProof/>
                <w:sz w:val="20"/>
              </w:rPr>
              <w:drawing>
                <wp:inline distT="0" distB="0" distL="0" distR="0" wp14:anchorId="3BCE68F0" wp14:editId="2D768D1C">
                  <wp:extent cx="1440000" cy="1080000"/>
                  <wp:effectExtent l="19050" t="19050" r="27305"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757CF63A" w14:textId="77777777" w:rsidR="00E208D3" w:rsidRDefault="00E208D3" w:rsidP="00061C42">
            <w:pPr>
              <w:spacing w:after="0"/>
              <w:jc w:val="center"/>
              <w:rPr>
                <w:rFonts w:cs="Arial"/>
                <w:sz w:val="20"/>
              </w:rPr>
            </w:pPr>
            <w:r>
              <w:rPr>
                <w:rFonts w:cs="Arial"/>
                <w:sz w:val="20"/>
              </w:rPr>
              <w:t>OR</w:t>
            </w:r>
          </w:p>
          <w:p w14:paraId="0D545B4D" w14:textId="112FDAE3" w:rsidR="00E208D3" w:rsidRPr="008E5269" w:rsidRDefault="00E208D3" w:rsidP="00061C42">
            <w:pPr>
              <w:spacing w:after="0"/>
              <w:jc w:val="center"/>
              <w:rPr>
                <w:rFonts w:cs="Arial"/>
                <w:sz w:val="20"/>
              </w:rPr>
            </w:pPr>
            <w:r w:rsidRPr="00E208D3">
              <w:rPr>
                <w:rFonts w:cs="Arial"/>
                <w:noProof/>
                <w:sz w:val="20"/>
              </w:rPr>
              <w:drawing>
                <wp:inline distT="0" distB="0" distL="0" distR="0" wp14:anchorId="73ECFE9E" wp14:editId="70591340">
                  <wp:extent cx="1440000" cy="1080000"/>
                  <wp:effectExtent l="19050" t="19050" r="2730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723364" w:rsidRPr="008E5269" w14:paraId="767E1000" w14:textId="77777777" w:rsidTr="005F3C80">
        <w:trPr>
          <w:trHeight w:val="1051"/>
        </w:trPr>
        <w:tc>
          <w:tcPr>
            <w:tcW w:w="1016" w:type="dxa"/>
            <w:shd w:val="clear" w:color="auto" w:fill="auto"/>
            <w:tcMar>
              <w:top w:w="108" w:type="dxa"/>
              <w:bottom w:w="108" w:type="dxa"/>
            </w:tcMar>
          </w:tcPr>
          <w:p w14:paraId="6F4EAB47" w14:textId="2B21631B" w:rsidR="00723364" w:rsidRPr="007A2237" w:rsidRDefault="00723364" w:rsidP="00287EC0">
            <w:pPr>
              <w:jc w:val="center"/>
            </w:pPr>
            <w:r w:rsidRPr="007A2237">
              <w:t>5 mins</w:t>
            </w:r>
          </w:p>
        </w:tc>
        <w:tc>
          <w:tcPr>
            <w:tcW w:w="5812" w:type="dxa"/>
            <w:shd w:val="clear" w:color="auto" w:fill="auto"/>
            <w:tcMar>
              <w:top w:w="108" w:type="dxa"/>
              <w:bottom w:w="108" w:type="dxa"/>
            </w:tcMar>
          </w:tcPr>
          <w:p w14:paraId="380DC266" w14:textId="3441C8AC" w:rsidR="00723364" w:rsidRPr="008E5269" w:rsidRDefault="00723364" w:rsidP="00287EC0">
            <w:pPr>
              <w:pStyle w:val="StdFGnotesHeading"/>
              <w:rPr>
                <w:lang w:val="en-AU"/>
              </w:rPr>
            </w:pPr>
            <w:r>
              <w:rPr>
                <w:lang w:val="en-AU"/>
              </w:rPr>
              <w:t>Leadership and (risk)</w:t>
            </w:r>
            <w:r w:rsidRPr="008E5269">
              <w:rPr>
                <w:lang w:val="en-AU"/>
              </w:rPr>
              <w:t xml:space="preserve"> culture</w:t>
            </w:r>
          </w:p>
          <w:p w14:paraId="02E7836C" w14:textId="77777777" w:rsidR="00723364" w:rsidRPr="008E5269" w:rsidRDefault="00723364" w:rsidP="00287EC0">
            <w:pPr>
              <w:pStyle w:val="ListBullet"/>
            </w:pPr>
            <w:r w:rsidRPr="008E5269">
              <w:t>Importance of culture and risk culture to successfull</w:t>
            </w:r>
            <w:r>
              <w:t>y implement risk management</w:t>
            </w:r>
          </w:p>
          <w:p w14:paraId="06A97AD6" w14:textId="77777777" w:rsidR="00723364" w:rsidRPr="008E5269" w:rsidRDefault="00723364" w:rsidP="00287EC0">
            <w:pPr>
              <w:pStyle w:val="ListBullet"/>
            </w:pPr>
            <w:r w:rsidRPr="008E5269">
              <w:t>Positive risk culture starts at the top – that’s you!</w:t>
            </w:r>
          </w:p>
          <w:p w14:paraId="2EDA2ADA" w14:textId="77777777" w:rsidR="00723364" w:rsidRPr="008E5269" w:rsidRDefault="00723364" w:rsidP="00287EC0">
            <w:pPr>
              <w:pStyle w:val="ListBullet"/>
            </w:pPr>
            <w:r w:rsidRPr="008E5269">
              <w:t xml:space="preserve">A </w:t>
            </w:r>
            <w:r w:rsidRPr="008E5269">
              <w:rPr>
                <w:b/>
                <w:bCs/>
              </w:rPr>
              <w:t xml:space="preserve">positive risk culture </w:t>
            </w:r>
            <w:r w:rsidRPr="008E5269">
              <w:t>is one where every person in the agency believes that thinking about and managing risk is part of their job.</w:t>
            </w:r>
          </w:p>
        </w:tc>
        <w:tc>
          <w:tcPr>
            <w:tcW w:w="2552" w:type="dxa"/>
            <w:shd w:val="clear" w:color="auto" w:fill="auto"/>
            <w:tcMar>
              <w:top w:w="108" w:type="dxa"/>
              <w:bottom w:w="108" w:type="dxa"/>
            </w:tcMar>
          </w:tcPr>
          <w:p w14:paraId="02AAC621" w14:textId="3A68103C" w:rsidR="00723364" w:rsidRPr="008E5269" w:rsidRDefault="00E208D3" w:rsidP="00287EC0">
            <w:r w:rsidRPr="00E208D3">
              <w:rPr>
                <w:noProof/>
              </w:rPr>
              <w:drawing>
                <wp:inline distT="0" distB="0" distL="0" distR="0" wp14:anchorId="45438E3C" wp14:editId="22BAFF28">
                  <wp:extent cx="1440000" cy="1080000"/>
                  <wp:effectExtent l="19050" t="19050" r="27305"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6C7F9B84" w14:textId="46A753AC" w:rsidR="00723364" w:rsidRPr="008E5269" w:rsidRDefault="00E208D3" w:rsidP="00287EC0">
            <w:r w:rsidRPr="00E208D3">
              <w:rPr>
                <w:noProof/>
              </w:rPr>
              <w:drawing>
                <wp:inline distT="0" distB="0" distL="0" distR="0" wp14:anchorId="1C41B8B7" wp14:editId="0018E344">
                  <wp:extent cx="1440000" cy="1080000"/>
                  <wp:effectExtent l="19050" t="19050" r="27305"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C06855" w:rsidRPr="008E5269" w14:paraId="2A481E90" w14:textId="77777777" w:rsidTr="005F3C80">
        <w:trPr>
          <w:trHeight w:val="342"/>
        </w:trPr>
        <w:tc>
          <w:tcPr>
            <w:tcW w:w="1016" w:type="dxa"/>
            <w:shd w:val="clear" w:color="auto" w:fill="auto"/>
            <w:tcMar>
              <w:top w:w="108" w:type="dxa"/>
              <w:bottom w:w="108" w:type="dxa"/>
            </w:tcMar>
          </w:tcPr>
          <w:p w14:paraId="489BD9FD" w14:textId="7183E430" w:rsidR="00C06855" w:rsidRPr="007A2237" w:rsidRDefault="00C06855" w:rsidP="00C06855">
            <w:pPr>
              <w:jc w:val="center"/>
            </w:pPr>
            <w:r w:rsidRPr="007A2237">
              <w:lastRenderedPageBreak/>
              <w:t>5 mins</w:t>
            </w:r>
          </w:p>
        </w:tc>
        <w:tc>
          <w:tcPr>
            <w:tcW w:w="5812" w:type="dxa"/>
            <w:shd w:val="clear" w:color="auto" w:fill="auto"/>
            <w:tcMar>
              <w:top w:w="108" w:type="dxa"/>
              <w:bottom w:w="108" w:type="dxa"/>
            </w:tcMar>
          </w:tcPr>
          <w:p w14:paraId="03EB2FAA" w14:textId="4665E09E" w:rsidR="00C06855" w:rsidRDefault="00C06855" w:rsidP="00C06855">
            <w:pPr>
              <w:spacing w:after="200" w:line="276" w:lineRule="auto"/>
              <w:ind w:right="102"/>
              <w:rPr>
                <w:rFonts w:cs="Arial"/>
                <w:b/>
                <w:bCs/>
                <w:color w:val="000000"/>
              </w:rPr>
            </w:pPr>
            <w:r w:rsidRPr="008E5269">
              <w:rPr>
                <w:rFonts w:cs="Arial"/>
                <w:b/>
                <w:bCs/>
                <w:color w:val="000000"/>
              </w:rPr>
              <w:t>Risk defined in event, cause, impact format</w:t>
            </w:r>
          </w:p>
          <w:p w14:paraId="0248A3BD" w14:textId="77777777" w:rsidR="00C06855" w:rsidRPr="00C06855" w:rsidRDefault="00C06855" w:rsidP="00C06855">
            <w:pPr>
              <w:pBdr>
                <w:top w:val="single" w:sz="4" w:space="1" w:color="auto"/>
                <w:left w:val="single" w:sz="4" w:space="4" w:color="auto"/>
                <w:bottom w:val="single" w:sz="4" w:space="1" w:color="auto"/>
                <w:right w:val="single" w:sz="4" w:space="4" w:color="auto"/>
              </w:pBdr>
              <w:ind w:left="182" w:right="177"/>
              <w:rPr>
                <w:b/>
              </w:rPr>
            </w:pPr>
            <w:r w:rsidRPr="00C06855">
              <w:rPr>
                <w:b/>
              </w:rPr>
              <w:t>Tip:</w:t>
            </w:r>
          </w:p>
          <w:p w14:paraId="4D66F819" w14:textId="56DE475D" w:rsidR="00C06855" w:rsidRPr="008E5269" w:rsidRDefault="00C06855" w:rsidP="00C06855">
            <w:pPr>
              <w:pBdr>
                <w:top w:val="single" w:sz="4" w:space="1" w:color="auto"/>
                <w:left w:val="single" w:sz="4" w:space="4" w:color="auto"/>
                <w:bottom w:val="single" w:sz="4" w:space="1" w:color="auto"/>
                <w:right w:val="single" w:sz="4" w:space="4" w:color="auto"/>
              </w:pBdr>
              <w:ind w:left="182" w:right="177"/>
              <w:rPr>
                <w:rFonts w:cs="Arial"/>
                <w:b/>
                <w:bCs/>
                <w:color w:val="000000"/>
              </w:rPr>
            </w:pPr>
            <w:r w:rsidRPr="008E5269">
              <w:t xml:space="preserve">When explaining Event, </w:t>
            </w:r>
            <w:proofErr w:type="gramStart"/>
            <w:r w:rsidRPr="008E5269">
              <w:t>Cause</w:t>
            </w:r>
            <w:proofErr w:type="gramEnd"/>
            <w:r w:rsidRPr="008E5269">
              <w:t xml:space="preserve"> and Impact, </w:t>
            </w:r>
            <w:r>
              <w:t xml:space="preserve">replace the </w:t>
            </w:r>
            <w:r w:rsidR="008611EB">
              <w:t>example with one from your organisation</w:t>
            </w:r>
            <w:r>
              <w:t>.</w:t>
            </w:r>
          </w:p>
          <w:p w14:paraId="70904A32" w14:textId="77777777" w:rsidR="00C06855" w:rsidRPr="008E5269" w:rsidRDefault="00C06855" w:rsidP="00C06855">
            <w:pPr>
              <w:pStyle w:val="ListBullet"/>
            </w:pPr>
            <w:r w:rsidRPr="008E5269">
              <w:t>Explain</w:t>
            </w:r>
          </w:p>
          <w:p w14:paraId="6A7B5E44" w14:textId="77777777" w:rsidR="00C06855" w:rsidRPr="008E5269" w:rsidRDefault="00C06855" w:rsidP="00C06855">
            <w:pPr>
              <w:pStyle w:val="ListBullet2"/>
            </w:pPr>
            <w:r w:rsidRPr="008E5269">
              <w:t>Event</w:t>
            </w:r>
            <w:r>
              <w:t xml:space="preserve"> (undesirable)</w:t>
            </w:r>
          </w:p>
          <w:p w14:paraId="19DC4B85" w14:textId="77777777" w:rsidR="00C06855" w:rsidRPr="008E5269" w:rsidRDefault="00C06855" w:rsidP="00C06855">
            <w:pPr>
              <w:pStyle w:val="ListBullet2"/>
            </w:pPr>
            <w:r w:rsidRPr="008E5269">
              <w:t>Cause</w:t>
            </w:r>
            <w:r>
              <w:t>/trigger</w:t>
            </w:r>
          </w:p>
          <w:p w14:paraId="3349E79D" w14:textId="77777777" w:rsidR="00C06855" w:rsidRPr="008E5269" w:rsidRDefault="00C06855" w:rsidP="00C06855">
            <w:pPr>
              <w:pStyle w:val="ListBullet2"/>
              <w:rPr>
                <w:bCs/>
              </w:rPr>
            </w:pPr>
            <w:r w:rsidRPr="008E5269">
              <w:t>Impact</w:t>
            </w:r>
            <w:r>
              <w:t>/consequence</w:t>
            </w:r>
          </w:p>
          <w:p w14:paraId="354731A6" w14:textId="097B3FA1" w:rsidR="00C06855" w:rsidRPr="008E5269" w:rsidRDefault="00C06855" w:rsidP="00C06855">
            <w:pPr>
              <w:pStyle w:val="ListBullet"/>
            </w:pPr>
            <w:r>
              <w:t>We put them in a sentence that becomes a risk description</w:t>
            </w:r>
            <w:r w:rsidR="001B3E7F">
              <w:t xml:space="preserve"> for your risk register</w:t>
            </w:r>
            <w:r w:rsidRPr="008E5269">
              <w:t>:</w:t>
            </w:r>
          </w:p>
          <w:p w14:paraId="1AC0BA7C" w14:textId="31AC9F3E" w:rsidR="00C06855" w:rsidRPr="008E5269" w:rsidRDefault="00C06855" w:rsidP="00C06855">
            <w:pPr>
              <w:pStyle w:val="ListBullet2"/>
            </w:pPr>
            <w:r w:rsidRPr="008E5269">
              <w:t>Risk of [event] caused by [cause], resulting in [impact]</w:t>
            </w:r>
          </w:p>
        </w:tc>
        <w:tc>
          <w:tcPr>
            <w:tcW w:w="2552" w:type="dxa"/>
            <w:shd w:val="clear" w:color="auto" w:fill="auto"/>
            <w:tcMar>
              <w:top w:w="108" w:type="dxa"/>
              <w:bottom w:w="108" w:type="dxa"/>
            </w:tcMar>
          </w:tcPr>
          <w:p w14:paraId="6EBED6EC" w14:textId="4FB4795A" w:rsidR="00C06855" w:rsidRPr="008E5269" w:rsidRDefault="00C06855" w:rsidP="00C06855">
            <w:pPr>
              <w:spacing w:after="0"/>
              <w:jc w:val="center"/>
              <w:rPr>
                <w:rFonts w:cs="Arial"/>
                <w:sz w:val="20"/>
              </w:rPr>
            </w:pPr>
            <w:r w:rsidRPr="008E5269">
              <w:rPr>
                <w:rFonts w:cs="Arial"/>
                <w:noProof/>
                <w:sz w:val="20"/>
              </w:rPr>
              <w:drawing>
                <wp:inline distT="0" distB="0" distL="0" distR="0" wp14:anchorId="59A04889" wp14:editId="659C5BB5">
                  <wp:extent cx="1440000" cy="1080000"/>
                  <wp:effectExtent l="19050" t="19050" r="27305" b="2540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rgbClr val="892890"/>
                            </a:solidFill>
                          </a:ln>
                        </pic:spPr>
                      </pic:pic>
                    </a:graphicData>
                  </a:graphic>
                </wp:inline>
              </w:drawing>
            </w:r>
          </w:p>
        </w:tc>
      </w:tr>
      <w:tr w:rsidR="00C06855" w:rsidRPr="008E5269" w14:paraId="5109A249" w14:textId="77777777" w:rsidTr="005F3C80">
        <w:trPr>
          <w:trHeight w:val="935"/>
        </w:trPr>
        <w:tc>
          <w:tcPr>
            <w:tcW w:w="1016"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25B7A490" w14:textId="77777777" w:rsidR="00C06855" w:rsidRPr="007A2237" w:rsidRDefault="00C06855" w:rsidP="00C06855">
            <w:pPr>
              <w:jc w:val="center"/>
            </w:pPr>
            <w:r w:rsidRPr="007A2237">
              <w:t>5 mins</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1130DDD1" w14:textId="21129494" w:rsidR="00C06855" w:rsidRDefault="00C06855" w:rsidP="00C06855">
            <w:pPr>
              <w:spacing w:after="200" w:line="276" w:lineRule="auto"/>
              <w:ind w:right="102"/>
              <w:rPr>
                <w:rFonts w:cs="Arial"/>
                <w:b/>
                <w:bCs/>
                <w:color w:val="000000"/>
              </w:rPr>
            </w:pPr>
            <w:r w:rsidRPr="008E5269">
              <w:rPr>
                <w:rFonts w:cs="Arial"/>
                <w:b/>
                <w:bCs/>
                <w:color w:val="000000"/>
              </w:rPr>
              <w:t>Risk Bow Tie</w:t>
            </w:r>
          </w:p>
          <w:p w14:paraId="433DBC71" w14:textId="77777777" w:rsidR="00C06855" w:rsidRPr="00C06855" w:rsidRDefault="00C06855" w:rsidP="00C06855">
            <w:pPr>
              <w:pBdr>
                <w:top w:val="single" w:sz="4" w:space="1" w:color="auto"/>
                <w:left w:val="single" w:sz="4" w:space="4" w:color="auto"/>
                <w:bottom w:val="single" w:sz="4" w:space="1" w:color="auto"/>
                <w:right w:val="single" w:sz="4" w:space="4" w:color="auto"/>
              </w:pBdr>
              <w:ind w:left="182" w:right="177"/>
              <w:rPr>
                <w:b/>
              </w:rPr>
            </w:pPr>
            <w:r w:rsidRPr="00C06855">
              <w:rPr>
                <w:b/>
              </w:rPr>
              <w:t>Tip:</w:t>
            </w:r>
          </w:p>
          <w:p w14:paraId="75C49C94" w14:textId="03ECF598" w:rsidR="005F33D3" w:rsidRPr="00B91AC5" w:rsidRDefault="00C06855" w:rsidP="00B91AC5">
            <w:pPr>
              <w:pBdr>
                <w:top w:val="single" w:sz="4" w:space="1" w:color="auto"/>
                <w:left w:val="single" w:sz="4" w:space="4" w:color="auto"/>
                <w:bottom w:val="single" w:sz="4" w:space="1" w:color="auto"/>
                <w:right w:val="single" w:sz="4" w:space="4" w:color="auto"/>
              </w:pBdr>
              <w:ind w:left="182" w:right="177"/>
            </w:pPr>
            <w:r w:rsidRPr="008E5269">
              <w:t xml:space="preserve">Use </w:t>
            </w:r>
            <w:r>
              <w:t>the scenario used in the</w:t>
            </w:r>
            <w:r w:rsidRPr="008E5269">
              <w:t xml:space="preserve"> Event/Cause/Impact example </w:t>
            </w:r>
            <w:r>
              <w:t>above to illustrate</w:t>
            </w:r>
            <w:r w:rsidRPr="008E5269">
              <w:t xml:space="preserve"> the Bow Tie Diagram </w:t>
            </w:r>
            <w:r w:rsidR="001B3E7F">
              <w:t>and</w:t>
            </w:r>
            <w:r w:rsidR="00B91AC5">
              <w:t xml:space="preserve"> promote further understanding</w:t>
            </w:r>
            <w:r w:rsidR="005F33D3">
              <w:t>.</w:t>
            </w:r>
          </w:p>
          <w:p w14:paraId="1EABCF8E" w14:textId="6B3B178C" w:rsidR="00C06855" w:rsidRDefault="00C06855" w:rsidP="00C06855">
            <w:pPr>
              <w:pStyle w:val="ListBullet"/>
            </w:pPr>
            <w:r>
              <w:t>The risk bow tie is a</w:t>
            </w:r>
            <w:r w:rsidRPr="008E5269">
              <w:t>nother way of representing the relationship of Event</w:t>
            </w:r>
            <w:r>
              <w:t>,</w:t>
            </w:r>
            <w:r w:rsidRPr="008E5269">
              <w:t xml:space="preserve"> </w:t>
            </w:r>
            <w:proofErr w:type="gramStart"/>
            <w:r w:rsidRPr="008E5269">
              <w:t>Cause</w:t>
            </w:r>
            <w:proofErr w:type="gramEnd"/>
            <w:r w:rsidRPr="008E5269">
              <w:t xml:space="preserve"> and Impact. </w:t>
            </w:r>
          </w:p>
          <w:p w14:paraId="1ABA4291" w14:textId="51707057" w:rsidR="00C06855" w:rsidRPr="008E5269" w:rsidRDefault="00C06855" w:rsidP="00C06855">
            <w:pPr>
              <w:pStyle w:val="ListBullet"/>
            </w:pPr>
            <w:r>
              <w:t>It</w:t>
            </w:r>
            <w:r w:rsidRPr="008E5269">
              <w:t xml:space="preserve"> is </w:t>
            </w:r>
            <w:r>
              <w:t xml:space="preserve">also </w:t>
            </w:r>
            <w:r w:rsidRPr="008E5269">
              <w:t>useful in discussing different type of controls: Prevent vs Detect.</w:t>
            </w:r>
            <w:r w:rsidR="001B3E7F">
              <w:t xml:space="preserve"> </w:t>
            </w:r>
            <w:proofErr w:type="gramStart"/>
            <w:r w:rsidR="001B3E7F">
              <w:t>Also</w:t>
            </w:r>
            <w:proofErr w:type="gramEnd"/>
            <w:r w:rsidR="001B3E7F">
              <w:t xml:space="preserve"> treatments</w:t>
            </w:r>
          </w:p>
          <w:p w14:paraId="40BC5FC0" w14:textId="3978E915" w:rsidR="00C06855" w:rsidRPr="008E5269" w:rsidRDefault="00B91AC5" w:rsidP="00C06855">
            <w:pPr>
              <w:pStyle w:val="ListBullet"/>
            </w:pPr>
            <w:r>
              <w:t>Talk through your Risk</w:t>
            </w:r>
            <w:r w:rsidR="00C06855" w:rsidRPr="008E5269">
              <w:t xml:space="preserve"> Bow Tie </w:t>
            </w:r>
            <w:r>
              <w:t>example</w:t>
            </w:r>
          </w:p>
          <w:p w14:paraId="6EE1623E" w14:textId="17C201D1" w:rsidR="001B3E7F" w:rsidRPr="008E5269" w:rsidRDefault="001B3E7F" w:rsidP="001B3E7F">
            <w:pPr>
              <w:pStyle w:val="ListBullet"/>
            </w:pPr>
            <w:r>
              <w:t>Controls and treatments should also be recorded on the risk register</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6BAC55AE" w14:textId="78273776" w:rsidR="00C06855" w:rsidRDefault="00C06855" w:rsidP="00C06855">
            <w:r w:rsidRPr="00C06855">
              <w:rPr>
                <w:noProof/>
              </w:rPr>
              <w:drawing>
                <wp:inline distT="0" distB="0" distL="0" distR="0" wp14:anchorId="1387934B" wp14:editId="15493CD5">
                  <wp:extent cx="1440000" cy="1080000"/>
                  <wp:effectExtent l="19050" t="19050" r="27305" b="2540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1"/>
                            </a:solidFill>
                          </a:ln>
                        </pic:spPr>
                      </pic:pic>
                    </a:graphicData>
                  </a:graphic>
                </wp:inline>
              </w:drawing>
            </w:r>
          </w:p>
          <w:p w14:paraId="5782D3F1" w14:textId="0BE5C353" w:rsidR="00C06855" w:rsidRPr="008E5269" w:rsidRDefault="00C06855" w:rsidP="00C06855">
            <w:r w:rsidRPr="00C06855">
              <w:rPr>
                <w:noProof/>
              </w:rPr>
              <w:drawing>
                <wp:inline distT="0" distB="0" distL="0" distR="0" wp14:anchorId="0882F875" wp14:editId="12503E96">
                  <wp:extent cx="1440000" cy="1080000"/>
                  <wp:effectExtent l="19050" t="19050" r="27305" b="254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1"/>
                            </a:solidFill>
                          </a:ln>
                        </pic:spPr>
                      </pic:pic>
                    </a:graphicData>
                  </a:graphic>
                </wp:inline>
              </w:drawing>
            </w:r>
          </w:p>
        </w:tc>
      </w:tr>
    </w:tbl>
    <w:p w14:paraId="64C4D169" w14:textId="5C4B2B79" w:rsidR="00A332D7" w:rsidRPr="008E5269" w:rsidRDefault="00A332D7">
      <w:r w:rsidRPr="008E5269">
        <w:br w:type="page"/>
      </w:r>
    </w:p>
    <w:p w14:paraId="63309AE1" w14:textId="1E8F91CF" w:rsidR="00240D07" w:rsidRPr="00423D6E" w:rsidRDefault="003656AC" w:rsidP="00423D6E">
      <w:pPr>
        <w:pStyle w:val="Heading2"/>
      </w:pPr>
      <w:bookmarkStart w:id="27" w:name="_Toc2176767"/>
      <w:bookmarkStart w:id="28" w:name="_Toc89417014"/>
      <w:r w:rsidRPr="00423D6E">
        <w:lastRenderedPageBreak/>
        <w:t xml:space="preserve">Section </w:t>
      </w:r>
      <w:r w:rsidR="0063353E">
        <w:t>Two</w:t>
      </w:r>
      <w:r w:rsidRPr="00423D6E">
        <w:t>:</w:t>
      </w:r>
      <w:r w:rsidR="00240D07" w:rsidRPr="00423D6E">
        <w:t xml:space="preserve"> </w:t>
      </w:r>
      <w:r w:rsidR="00CF2D7E" w:rsidRPr="00423D6E">
        <w:t xml:space="preserve">Identify </w:t>
      </w:r>
      <w:r w:rsidR="00380E0A">
        <w:t>r</w:t>
      </w:r>
      <w:r w:rsidR="00240D07" w:rsidRPr="00423D6E">
        <w:t xml:space="preserve">isk </w:t>
      </w:r>
      <w:r w:rsidR="00380E0A">
        <w:t>c</w:t>
      </w:r>
      <w:r w:rsidR="008C2D82" w:rsidRPr="00423D6E">
        <w:t>ategories</w:t>
      </w:r>
      <w:r w:rsidR="00450F11" w:rsidRPr="00423D6E">
        <w:t xml:space="preserve"> and </w:t>
      </w:r>
      <w:r w:rsidR="00380E0A">
        <w:t>u</w:t>
      </w:r>
      <w:r w:rsidR="00162AB7" w:rsidRPr="00423D6E">
        <w:t>ncertainties</w:t>
      </w:r>
      <w:bookmarkEnd w:id="27"/>
      <w:bookmarkEnd w:id="28"/>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3236B9" w:rsidRPr="00576CF7" w14:paraId="22704BAE" w14:textId="77777777" w:rsidTr="00423D6E">
        <w:trPr>
          <w:trHeight w:val="226"/>
          <w:tblHeader/>
        </w:trPr>
        <w:tc>
          <w:tcPr>
            <w:tcW w:w="1016" w:type="dxa"/>
            <w:shd w:val="clear" w:color="auto" w:fill="892890"/>
            <w:tcMar>
              <w:top w:w="108" w:type="dxa"/>
              <w:bottom w:w="108" w:type="dxa"/>
            </w:tcMar>
            <w:vAlign w:val="center"/>
          </w:tcPr>
          <w:p w14:paraId="32CD3CFA" w14:textId="68356DDE" w:rsidR="003236B9" w:rsidRPr="00576CF7" w:rsidRDefault="003236B9" w:rsidP="00770E17">
            <w:pPr>
              <w:pStyle w:val="TableHeadingWhite"/>
            </w:pPr>
            <w:r w:rsidRPr="00576CF7">
              <w:t>Time</w:t>
            </w:r>
          </w:p>
        </w:tc>
        <w:tc>
          <w:tcPr>
            <w:tcW w:w="5812" w:type="dxa"/>
            <w:shd w:val="clear" w:color="auto" w:fill="892890"/>
            <w:tcMar>
              <w:top w:w="108" w:type="dxa"/>
              <w:bottom w:w="108" w:type="dxa"/>
            </w:tcMar>
            <w:vAlign w:val="center"/>
          </w:tcPr>
          <w:p w14:paraId="06A9007D" w14:textId="10BAA7D0" w:rsidR="003236B9" w:rsidRPr="00576CF7" w:rsidRDefault="00423D6E" w:rsidP="00770E17">
            <w:pPr>
              <w:pStyle w:val="TableHeadingWhite"/>
            </w:pPr>
            <w:r w:rsidRPr="008E5269">
              <w:t xml:space="preserve">Actions / </w:t>
            </w:r>
            <w:r>
              <w:t>Speaker Notes</w:t>
            </w:r>
          </w:p>
        </w:tc>
        <w:tc>
          <w:tcPr>
            <w:tcW w:w="2552" w:type="dxa"/>
            <w:shd w:val="clear" w:color="auto" w:fill="892890"/>
            <w:tcMar>
              <w:top w:w="108" w:type="dxa"/>
              <w:bottom w:w="108" w:type="dxa"/>
            </w:tcMar>
            <w:vAlign w:val="center"/>
          </w:tcPr>
          <w:p w14:paraId="1C8481B2" w14:textId="06F50D98" w:rsidR="003236B9" w:rsidRPr="00576CF7" w:rsidRDefault="003236B9" w:rsidP="00770E17">
            <w:pPr>
              <w:pStyle w:val="TableHeadingWhite"/>
            </w:pPr>
            <w:r w:rsidRPr="00576CF7">
              <w:t>Resources</w:t>
            </w:r>
          </w:p>
        </w:tc>
      </w:tr>
      <w:tr w:rsidR="00576CF7" w:rsidRPr="00423D6E" w14:paraId="13741EBC" w14:textId="77777777" w:rsidTr="00BD7399">
        <w:trPr>
          <w:trHeight w:val="339"/>
        </w:trPr>
        <w:tc>
          <w:tcPr>
            <w:tcW w:w="9380" w:type="dxa"/>
            <w:gridSpan w:val="3"/>
            <w:shd w:val="clear" w:color="auto" w:fill="auto"/>
            <w:tcMar>
              <w:top w:w="108" w:type="dxa"/>
              <w:bottom w:w="108" w:type="dxa"/>
            </w:tcMar>
          </w:tcPr>
          <w:p w14:paraId="6A24739C" w14:textId="49366AEE" w:rsidR="00A4737A" w:rsidRPr="00423D6E" w:rsidRDefault="00240D07" w:rsidP="00423D6E">
            <w:pPr>
              <w:pStyle w:val="Heading4"/>
            </w:pPr>
            <w:r w:rsidRPr="00423D6E">
              <w:t>D</w:t>
            </w:r>
            <w:r w:rsidR="00A4737A" w:rsidRPr="00423D6E">
              <w:t xml:space="preserve">uration: </w:t>
            </w:r>
            <w:r w:rsidR="009F0C60" w:rsidRPr="00423D6E">
              <w:t>3</w:t>
            </w:r>
            <w:r w:rsidR="00E04629" w:rsidRPr="00423D6E">
              <w:t>5</w:t>
            </w:r>
            <w:r w:rsidR="008F76B0" w:rsidRPr="00423D6E">
              <w:t xml:space="preserve"> minutes</w:t>
            </w:r>
            <w:r w:rsidR="009F0C60" w:rsidRPr="00423D6E">
              <w:t xml:space="preserve"> (including </w:t>
            </w:r>
            <w:r w:rsidR="00762BCA">
              <w:t>shared</w:t>
            </w:r>
            <w:r w:rsidR="009F0C60" w:rsidRPr="00423D6E">
              <w:t xml:space="preserve"> risk)</w:t>
            </w:r>
          </w:p>
        </w:tc>
      </w:tr>
      <w:tr w:rsidR="00241E48" w:rsidRPr="008E5269" w14:paraId="20D61FB9" w14:textId="77777777" w:rsidTr="00FB64C4">
        <w:trPr>
          <w:trHeight w:val="20"/>
        </w:trPr>
        <w:tc>
          <w:tcPr>
            <w:tcW w:w="1016" w:type="dxa"/>
            <w:shd w:val="clear" w:color="auto" w:fill="auto"/>
            <w:tcMar>
              <w:top w:w="108" w:type="dxa"/>
              <w:bottom w:w="108" w:type="dxa"/>
            </w:tcMar>
          </w:tcPr>
          <w:p w14:paraId="3C1E231B" w14:textId="53A24B1C" w:rsidR="00241E48" w:rsidRPr="007A2237" w:rsidRDefault="005F3C80" w:rsidP="00652300">
            <w:pPr>
              <w:jc w:val="center"/>
            </w:pPr>
            <w:r>
              <w:rPr>
                <w:noProof/>
              </w:rPr>
              <w:drawing>
                <wp:inline distT="0" distB="0" distL="0" distR="0" wp14:anchorId="14285547" wp14:editId="6A5C520B">
                  <wp:extent cx="566420" cy="551180"/>
                  <wp:effectExtent l="0" t="0" r="0" b="0"/>
                  <wp:docPr id="64524" name="Picture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73" cy="559503"/>
                          </a:xfrm>
                          <a:prstGeom prst="rect">
                            <a:avLst/>
                          </a:prstGeom>
                          <a:noFill/>
                          <a:ln>
                            <a:noFill/>
                          </a:ln>
                        </pic:spPr>
                      </pic:pic>
                    </a:graphicData>
                  </a:graphic>
                </wp:inline>
              </w:drawing>
            </w:r>
          </w:p>
        </w:tc>
        <w:tc>
          <w:tcPr>
            <w:tcW w:w="5812" w:type="dxa"/>
            <w:shd w:val="clear" w:color="auto" w:fill="auto"/>
            <w:tcMar>
              <w:top w:w="108" w:type="dxa"/>
              <w:bottom w:w="108" w:type="dxa"/>
            </w:tcMar>
          </w:tcPr>
          <w:p w14:paraId="3006B52A" w14:textId="7887D96B" w:rsidR="00241E48" w:rsidRPr="00241E48" w:rsidRDefault="00241E48" w:rsidP="00241E48">
            <w:pPr>
              <w:pStyle w:val="StdFGnotesHeading"/>
              <w:rPr>
                <w:i/>
              </w:rPr>
            </w:pPr>
            <w:r w:rsidRPr="00241E48">
              <w:rPr>
                <w:i/>
              </w:rPr>
              <w:t>Preparation</w:t>
            </w:r>
          </w:p>
          <w:p w14:paraId="03A1D427" w14:textId="72C4543F" w:rsidR="00241E48" w:rsidRPr="00D30982" w:rsidRDefault="00241E48" w:rsidP="00652300">
            <w:r>
              <w:t>Flipchart or posters</w:t>
            </w:r>
          </w:p>
          <w:p w14:paraId="301A89FF" w14:textId="45E09561" w:rsidR="00241E48" w:rsidRPr="008E5269" w:rsidRDefault="005736F0" w:rsidP="00B91AC5">
            <w:pPr>
              <w:pStyle w:val="ListBullet"/>
            </w:pPr>
            <w:r>
              <w:t>Display</w:t>
            </w:r>
            <w:r w:rsidR="00241E48" w:rsidRPr="008E5269">
              <w:t xml:space="preserve"> the flipcharts</w:t>
            </w:r>
            <w:r>
              <w:t>/posters</w:t>
            </w:r>
            <w:r w:rsidR="00B91AC5">
              <w:t xml:space="preserve"> in sight of the participants</w:t>
            </w:r>
          </w:p>
        </w:tc>
        <w:tc>
          <w:tcPr>
            <w:tcW w:w="2552" w:type="dxa"/>
            <w:shd w:val="clear" w:color="auto" w:fill="auto"/>
            <w:tcMar>
              <w:top w:w="108" w:type="dxa"/>
              <w:bottom w:w="108" w:type="dxa"/>
            </w:tcMar>
          </w:tcPr>
          <w:p w14:paraId="118F17E7" w14:textId="77777777" w:rsidR="00241E48" w:rsidRDefault="00241E48" w:rsidP="005736F0">
            <w:pPr>
              <w:pStyle w:val="ListBullet"/>
            </w:pPr>
            <w:r w:rsidRPr="008E5269">
              <w:t>Pre-prepared flipcharts</w:t>
            </w:r>
            <w:r>
              <w:t xml:space="preserve"> or </w:t>
            </w:r>
            <w:r w:rsidR="00AA511B">
              <w:t xml:space="preserve">A1 </w:t>
            </w:r>
            <w:r>
              <w:t>posters</w:t>
            </w:r>
          </w:p>
          <w:p w14:paraId="052CC033" w14:textId="5AE55C14" w:rsidR="005736F0" w:rsidRPr="008E5269" w:rsidRDefault="005736F0" w:rsidP="005736F0">
            <w:pPr>
              <w:pStyle w:val="ListBullet"/>
            </w:pPr>
            <w:proofErr w:type="gramStart"/>
            <w:r>
              <w:t>Blue-tac</w:t>
            </w:r>
            <w:proofErr w:type="gramEnd"/>
          </w:p>
        </w:tc>
      </w:tr>
      <w:tr w:rsidR="00F61E37" w:rsidRPr="008E5269" w14:paraId="7FFCCAB9" w14:textId="77777777" w:rsidTr="00FB64C4">
        <w:trPr>
          <w:trHeight w:val="1757"/>
        </w:trPr>
        <w:tc>
          <w:tcPr>
            <w:tcW w:w="1016"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2D26C1C9" w14:textId="603BAB87" w:rsidR="00F61E37" w:rsidRPr="007A2237" w:rsidRDefault="00F61E37" w:rsidP="00640854">
            <w:pPr>
              <w:jc w:val="center"/>
            </w:pPr>
          </w:p>
        </w:tc>
        <w:tc>
          <w:tcPr>
            <w:tcW w:w="581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42E50107" w14:textId="77777777" w:rsidR="00F61E37" w:rsidRPr="008E5269" w:rsidRDefault="00F61E37" w:rsidP="00640854">
            <w:pPr>
              <w:pStyle w:val="StdFGnotesHeading"/>
              <w:rPr>
                <w:lang w:val="en-AU"/>
              </w:rPr>
            </w:pPr>
            <w:r w:rsidRPr="008E5269">
              <w:rPr>
                <w:lang w:val="en-AU"/>
              </w:rPr>
              <w:t>Introduce section</w:t>
            </w:r>
          </w:p>
          <w:p w14:paraId="1E6F2D36" w14:textId="662F5E97" w:rsidR="00F61E37" w:rsidRDefault="005736F0" w:rsidP="00804FD6">
            <w:r>
              <w:t>Introduce the topics:</w:t>
            </w:r>
          </w:p>
          <w:p w14:paraId="00AEFF8A" w14:textId="77777777" w:rsidR="00701903" w:rsidRPr="005B0D0A" w:rsidRDefault="00701903" w:rsidP="005B0D0A">
            <w:pPr>
              <w:pStyle w:val="ListBullet"/>
            </w:pPr>
            <w:r w:rsidRPr="005B0D0A">
              <w:t>Validate strategic objectives</w:t>
            </w:r>
          </w:p>
          <w:p w14:paraId="548DF89E" w14:textId="5B8E9E17" w:rsidR="00701903" w:rsidRPr="005B0D0A" w:rsidRDefault="00862E52" w:rsidP="005B0D0A">
            <w:pPr>
              <w:pStyle w:val="ListBullet"/>
            </w:pPr>
            <w:r>
              <w:t>Identify risk categories</w:t>
            </w:r>
          </w:p>
          <w:p w14:paraId="6587BB09" w14:textId="108E34E3" w:rsidR="00701903" w:rsidRPr="005B0D0A" w:rsidRDefault="00862E52" w:rsidP="005B0D0A">
            <w:pPr>
              <w:pStyle w:val="ListBullet"/>
            </w:pPr>
            <w:r>
              <w:t>Identify u</w:t>
            </w:r>
            <w:r w:rsidR="00701903" w:rsidRPr="005B0D0A">
              <w:t>ncertainties</w:t>
            </w:r>
            <w:r>
              <w:t>:</w:t>
            </w:r>
          </w:p>
          <w:p w14:paraId="32895C49" w14:textId="28966EC0" w:rsidR="00862E52" w:rsidRDefault="00862E52" w:rsidP="00862E52">
            <w:pPr>
              <w:pStyle w:val="ListBullet2"/>
            </w:pPr>
            <w:r>
              <w:t>Reasons for uncertainties</w:t>
            </w:r>
          </w:p>
          <w:p w14:paraId="66654E8B" w14:textId="000AA756" w:rsidR="005B0D0A" w:rsidRPr="008E5269" w:rsidRDefault="00701903" w:rsidP="007A2237">
            <w:pPr>
              <w:pStyle w:val="ListBullet2"/>
            </w:pPr>
            <w:r w:rsidRPr="005B0D0A">
              <w:t>Other considerations</w:t>
            </w:r>
            <w:r w:rsidR="00862E52">
              <w:t xml:space="preserve">, including culture, </w:t>
            </w:r>
            <w:r w:rsidR="00762BCA">
              <w:t>shared</w:t>
            </w:r>
            <w:r w:rsidR="00862E52" w:rsidRPr="005B0D0A">
              <w:t xml:space="preserve"> risks</w:t>
            </w:r>
            <w:r w:rsidR="00862E52">
              <w:t>, etc</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5D2F7087" w14:textId="2AEAB7F6" w:rsidR="00F61E37" w:rsidRPr="008E5269" w:rsidRDefault="00E208D3" w:rsidP="00640854">
            <w:r w:rsidRPr="00E208D3">
              <w:rPr>
                <w:noProof/>
              </w:rPr>
              <w:drawing>
                <wp:inline distT="0" distB="0" distL="0" distR="0" wp14:anchorId="09A034D5" wp14:editId="16E4CE4D">
                  <wp:extent cx="1440000" cy="1080000"/>
                  <wp:effectExtent l="19050" t="19050" r="27305"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9E2681" w:rsidRPr="008E5269" w14:paraId="651CEB99" w14:textId="77777777" w:rsidTr="00FB64C4">
        <w:trPr>
          <w:trHeight w:val="20"/>
        </w:trPr>
        <w:tc>
          <w:tcPr>
            <w:tcW w:w="1016" w:type="dxa"/>
            <w:shd w:val="clear" w:color="auto" w:fill="auto"/>
            <w:tcMar>
              <w:top w:w="108" w:type="dxa"/>
              <w:bottom w:w="108" w:type="dxa"/>
            </w:tcMar>
          </w:tcPr>
          <w:p w14:paraId="378112FA" w14:textId="140D6729" w:rsidR="009F5A65" w:rsidRPr="007A2237" w:rsidRDefault="008F76B0" w:rsidP="00182A00">
            <w:pPr>
              <w:jc w:val="center"/>
            </w:pPr>
            <w:r w:rsidRPr="007A2237">
              <w:t>1</w:t>
            </w:r>
            <w:r w:rsidR="00764643" w:rsidRPr="007A2237">
              <w:t>0</w:t>
            </w:r>
            <w:r w:rsidR="00534DDE" w:rsidRPr="007A2237">
              <w:t xml:space="preserve"> mins</w:t>
            </w:r>
          </w:p>
        </w:tc>
        <w:tc>
          <w:tcPr>
            <w:tcW w:w="5812" w:type="dxa"/>
            <w:shd w:val="clear" w:color="auto" w:fill="auto"/>
            <w:tcMar>
              <w:top w:w="108" w:type="dxa"/>
              <w:bottom w:w="108" w:type="dxa"/>
            </w:tcMar>
          </w:tcPr>
          <w:p w14:paraId="053CBE83" w14:textId="7A326388" w:rsidR="009E2681" w:rsidRPr="008B3E56" w:rsidRDefault="009E2681" w:rsidP="009E2681">
            <w:pPr>
              <w:pStyle w:val="StdFGnotesHeading"/>
              <w:rPr>
                <w:lang w:val="en-AU"/>
              </w:rPr>
            </w:pPr>
            <w:r w:rsidRPr="00E66B95">
              <w:rPr>
                <w:lang w:val="en-AU"/>
              </w:rPr>
              <w:t xml:space="preserve">Validate your understanding of your strategic </w:t>
            </w:r>
            <w:r w:rsidRPr="008B3E56">
              <w:rPr>
                <w:lang w:val="en-AU"/>
              </w:rPr>
              <w:t>objectives</w:t>
            </w:r>
          </w:p>
          <w:p w14:paraId="78594F20" w14:textId="013C737A" w:rsidR="009E2681" w:rsidRPr="008B3E56" w:rsidRDefault="009E2681" w:rsidP="009B69A2">
            <w:pPr>
              <w:pStyle w:val="ListBullet"/>
              <w:rPr>
                <w:b/>
                <w:i/>
              </w:rPr>
            </w:pPr>
            <w:r w:rsidRPr="008B3E56">
              <w:t xml:space="preserve">Discuss and confirm </w:t>
            </w:r>
            <w:r w:rsidR="009B69A2" w:rsidRPr="008B3E56">
              <w:t>the</w:t>
            </w:r>
            <w:r w:rsidRPr="008B3E56">
              <w:t xml:space="preserve"> strategic objectives</w:t>
            </w:r>
            <w:r w:rsidR="003C432F">
              <w:t xml:space="preserve"> and activities</w:t>
            </w:r>
          </w:p>
          <w:p w14:paraId="437FDBD9" w14:textId="1F6205DF" w:rsidR="004351DB" w:rsidRDefault="003D626B" w:rsidP="00CF2D7E">
            <w:pPr>
              <w:pStyle w:val="ListBullet"/>
            </w:pPr>
            <w:r w:rsidRPr="008B3E56">
              <w:t>Ensure there is alignment of understanding</w:t>
            </w:r>
            <w:proofErr w:type="gramStart"/>
            <w:r w:rsidRPr="008B3E56">
              <w:t xml:space="preserve">.  </w:t>
            </w:r>
            <w:proofErr w:type="gramEnd"/>
            <w:r w:rsidRPr="008B3E56">
              <w:t>If not</w:t>
            </w:r>
            <w:r w:rsidR="00083879">
              <w:t>,</w:t>
            </w:r>
            <w:r w:rsidRPr="008B3E56">
              <w:t xml:space="preserve"> </w:t>
            </w:r>
            <w:r w:rsidR="00221E13">
              <w:t>discuss possible</w:t>
            </w:r>
            <w:r w:rsidRPr="008B3E56">
              <w:t xml:space="preserve"> amendments</w:t>
            </w:r>
            <w:r w:rsidR="00083879">
              <w:t xml:space="preserve"> or suggest postponing the workshop until the objectives have been agreed</w:t>
            </w:r>
            <w:r w:rsidRPr="008B3E56">
              <w:t>.</w:t>
            </w:r>
            <w:r w:rsidR="00F33118" w:rsidRPr="008B3E56">
              <w:t xml:space="preserve"> </w:t>
            </w:r>
          </w:p>
          <w:p w14:paraId="6DC1E0CD" w14:textId="215CEFBB" w:rsidR="008B3E56" w:rsidRPr="00E66B95" w:rsidRDefault="00221E13" w:rsidP="008B3E56">
            <w:pPr>
              <w:pStyle w:val="ListBullet"/>
            </w:pPr>
            <w:r>
              <w:t>D</w:t>
            </w:r>
            <w:r w:rsidR="008B3E56" w:rsidRPr="008B3E56">
              <w:t>o some</w:t>
            </w:r>
            <w:r>
              <w:t xml:space="preserve"> of our</w:t>
            </w:r>
            <w:r w:rsidR="008B3E56" w:rsidRPr="008B3E56">
              <w:t xml:space="preserve"> strategic risks arise from uncertainty? What </w:t>
            </w:r>
            <w:r>
              <w:t>are we</w:t>
            </w:r>
            <w:r w:rsidR="008B3E56" w:rsidRPr="008B3E56">
              <w:t xml:space="preserve"> uncertain</w:t>
            </w:r>
            <w:r>
              <w:t xml:space="preserve"> about</w:t>
            </w:r>
            <w:r w:rsidR="008B3E56" w:rsidRPr="008B3E56">
              <w:t>?</w:t>
            </w:r>
          </w:p>
        </w:tc>
        <w:tc>
          <w:tcPr>
            <w:tcW w:w="2552" w:type="dxa"/>
            <w:shd w:val="clear" w:color="auto" w:fill="auto"/>
            <w:tcMar>
              <w:top w:w="108" w:type="dxa"/>
              <w:bottom w:w="108" w:type="dxa"/>
            </w:tcMar>
          </w:tcPr>
          <w:p w14:paraId="41DA0C76" w14:textId="746BCAEE" w:rsidR="009E2681" w:rsidRPr="008E5269" w:rsidRDefault="00AA511B" w:rsidP="00182A00">
            <w:r w:rsidRPr="00E66B95">
              <w:rPr>
                <w:rFonts w:cs="Arial"/>
              </w:rPr>
              <w:t>Pre-prepared flipcharts or A1 posters</w:t>
            </w:r>
          </w:p>
        </w:tc>
      </w:tr>
      <w:tr w:rsidR="00BD7399" w:rsidRPr="008E5269" w14:paraId="66D7DD6B" w14:textId="77777777" w:rsidTr="00FB64C4">
        <w:trPr>
          <w:trHeight w:val="20"/>
        </w:trPr>
        <w:tc>
          <w:tcPr>
            <w:tcW w:w="1016" w:type="dxa"/>
            <w:shd w:val="clear" w:color="auto" w:fill="auto"/>
            <w:tcMar>
              <w:top w:w="108" w:type="dxa"/>
              <w:bottom w:w="108" w:type="dxa"/>
            </w:tcMar>
          </w:tcPr>
          <w:p w14:paraId="0E37028D" w14:textId="77777777" w:rsidR="00BD7399" w:rsidRDefault="00A0728C" w:rsidP="00F90FE3">
            <w:pPr>
              <w:jc w:val="center"/>
            </w:pPr>
            <w:r w:rsidRPr="007A2237">
              <w:t>1</w:t>
            </w:r>
            <w:r w:rsidR="00E04629" w:rsidRPr="007A2237">
              <w:t>5</w:t>
            </w:r>
            <w:r w:rsidRPr="007A2237">
              <w:t xml:space="preserve"> mins</w:t>
            </w:r>
          </w:p>
          <w:p w14:paraId="5EB97F7A" w14:textId="6F69A373" w:rsidR="00423D6E" w:rsidRPr="007A2237" w:rsidRDefault="00423D6E" w:rsidP="00F90FE3">
            <w:pPr>
              <w:jc w:val="center"/>
            </w:pPr>
            <w:r>
              <w:rPr>
                <w:noProof/>
              </w:rPr>
              <w:drawing>
                <wp:inline distT="0" distB="0" distL="0" distR="0" wp14:anchorId="42B076E0" wp14:editId="06CD5236">
                  <wp:extent cx="536028" cy="53602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5812" w:type="dxa"/>
            <w:shd w:val="clear" w:color="auto" w:fill="auto"/>
            <w:tcMar>
              <w:top w:w="108" w:type="dxa"/>
              <w:bottom w:w="108" w:type="dxa"/>
            </w:tcMar>
          </w:tcPr>
          <w:p w14:paraId="70920E4E" w14:textId="3669E6FE" w:rsidR="00AA511B" w:rsidRPr="00E66B95" w:rsidRDefault="00AA511B" w:rsidP="00AA511B">
            <w:pPr>
              <w:pStyle w:val="StdFGnotesHeading"/>
              <w:spacing w:after="0" w:line="360" w:lineRule="auto"/>
              <w:ind w:right="102"/>
              <w:rPr>
                <w:rFonts w:cs="Arial"/>
                <w:color w:val="auto"/>
                <w:lang w:val="en-AU"/>
              </w:rPr>
            </w:pPr>
            <w:r w:rsidRPr="00E66B95">
              <w:rPr>
                <w:rFonts w:cs="Arial"/>
                <w:color w:val="auto"/>
                <w:lang w:val="en-AU"/>
              </w:rPr>
              <w:t>Activity</w:t>
            </w:r>
          </w:p>
          <w:p w14:paraId="615FC744" w14:textId="77777777" w:rsidR="008B3E56" w:rsidRPr="008E5269" w:rsidRDefault="008B3E56" w:rsidP="008B3E56">
            <w:pPr>
              <w:rPr>
                <w:b/>
              </w:rPr>
            </w:pPr>
            <w:r w:rsidRPr="008E5269">
              <w:rPr>
                <w:b/>
              </w:rPr>
              <w:t>Instructions</w:t>
            </w:r>
          </w:p>
          <w:p w14:paraId="0FC13F67" w14:textId="0BAE5EBE" w:rsidR="00E04629" w:rsidRPr="00B31438" w:rsidRDefault="00E04629" w:rsidP="00E04629">
            <w:pPr>
              <w:pStyle w:val="ListBullet"/>
              <w:rPr>
                <w:b/>
              </w:rPr>
            </w:pPr>
            <w:r w:rsidRPr="00E66B95">
              <w:t xml:space="preserve">Ask participants to use the post-it notes to write </w:t>
            </w:r>
            <w:r w:rsidR="007B03E8" w:rsidRPr="00B31438">
              <w:rPr>
                <w:b/>
                <w:i/>
              </w:rPr>
              <w:t>what is going to stop them achieving their objectives</w:t>
            </w:r>
            <w:r w:rsidR="002A43F1">
              <w:rPr>
                <w:b/>
                <w:i/>
              </w:rPr>
              <w:t xml:space="preserve"> (</w:t>
            </w:r>
            <w:proofErr w:type="spellStart"/>
            <w:r w:rsidR="002A43F1">
              <w:rPr>
                <w:b/>
                <w:i/>
              </w:rPr>
              <w:t>ie</w:t>
            </w:r>
            <w:proofErr w:type="spellEnd"/>
            <w:r w:rsidR="002A43F1">
              <w:rPr>
                <w:b/>
                <w:i/>
              </w:rPr>
              <w:t>. risks and uncertainties)</w:t>
            </w:r>
          </w:p>
          <w:p w14:paraId="77E7FF37" w14:textId="11E2B86F" w:rsidR="00AA511B" w:rsidRPr="00E66B95" w:rsidRDefault="00AA511B" w:rsidP="00AA511B">
            <w:pPr>
              <w:pStyle w:val="ListBullet"/>
            </w:pPr>
            <w:r w:rsidRPr="00E66B95">
              <w:t>Stick the post-it notes on the relevant objective</w:t>
            </w:r>
            <w:r w:rsidR="007B03E8">
              <w:t xml:space="preserve"> poster</w:t>
            </w:r>
          </w:p>
          <w:p w14:paraId="6F0B786B" w14:textId="69B2487A" w:rsidR="00AA511B" w:rsidRPr="00B31438" w:rsidRDefault="00AA511B" w:rsidP="00173BAE">
            <w:pPr>
              <w:pStyle w:val="ListBullet"/>
              <w:rPr>
                <w:i/>
              </w:rPr>
            </w:pPr>
            <w:r w:rsidRPr="00E66B95">
              <w:t>As a group, group the risks</w:t>
            </w:r>
            <w:r w:rsidR="003C432F">
              <w:t xml:space="preserve">/uncertainties into </w:t>
            </w:r>
            <w:r w:rsidRPr="00E66B95">
              <w:t>categories</w:t>
            </w:r>
            <w:r w:rsidR="00CF2D7E">
              <w:t xml:space="preserve"> </w:t>
            </w:r>
            <w:proofErr w:type="spellStart"/>
            <w:r w:rsidR="00CF2D7E">
              <w:t>eg.</w:t>
            </w:r>
            <w:proofErr w:type="spellEnd"/>
            <w:r w:rsidR="00CF2D7E">
              <w:t xml:space="preserve"> financial, workforce, etc </w:t>
            </w:r>
            <w:r w:rsidR="00CF2D7E">
              <w:br/>
            </w:r>
            <w:r w:rsidR="00CF2D7E" w:rsidRPr="00CF2D7E">
              <w:rPr>
                <w:b/>
              </w:rPr>
              <w:t>Note</w:t>
            </w:r>
            <w:r w:rsidR="00CF2D7E">
              <w:t xml:space="preserve">: </w:t>
            </w:r>
            <w:r w:rsidR="00B31438">
              <w:t xml:space="preserve">Re-display slide: </w:t>
            </w:r>
            <w:r w:rsidR="00B31438" w:rsidRPr="00B31438">
              <w:rPr>
                <w:i/>
              </w:rPr>
              <w:t>Risk (and opportunities) categories</w:t>
            </w:r>
          </w:p>
          <w:p w14:paraId="6A09679F" w14:textId="77777777" w:rsidR="003C432F" w:rsidRDefault="003C432F" w:rsidP="003C432F">
            <w:pPr>
              <w:rPr>
                <w:b/>
              </w:rPr>
            </w:pPr>
          </w:p>
          <w:p w14:paraId="75F1D36F" w14:textId="779353F9" w:rsidR="003C432F" w:rsidRPr="003C432F" w:rsidRDefault="003C432F" w:rsidP="003C432F">
            <w:pPr>
              <w:rPr>
                <w:b/>
              </w:rPr>
            </w:pPr>
            <w:r w:rsidRPr="003C432F">
              <w:rPr>
                <w:b/>
              </w:rPr>
              <w:t>Debrief</w:t>
            </w:r>
          </w:p>
          <w:p w14:paraId="79D8A0D5" w14:textId="69BA406E" w:rsidR="003C432F" w:rsidRDefault="003C432F" w:rsidP="00173BAE">
            <w:pPr>
              <w:pStyle w:val="ListBullet"/>
            </w:pPr>
            <w:r>
              <w:t xml:space="preserve">Discuss </w:t>
            </w:r>
            <w:r w:rsidR="00967DDF">
              <w:t xml:space="preserve">identified </w:t>
            </w:r>
            <w:r>
              <w:t>risks</w:t>
            </w:r>
            <w:r w:rsidR="00967DDF">
              <w:t xml:space="preserve"> and categories</w:t>
            </w:r>
          </w:p>
          <w:p w14:paraId="5C56943A" w14:textId="2249BF06" w:rsidR="00173BAE" w:rsidRDefault="00967DDF" w:rsidP="00173BAE">
            <w:pPr>
              <w:pStyle w:val="ListBullet"/>
            </w:pPr>
            <w:r>
              <w:t>Explain that the</w:t>
            </w:r>
            <w:r w:rsidR="005736F0">
              <w:t xml:space="preserve"> </w:t>
            </w:r>
            <w:r w:rsidR="00173BAE">
              <w:t>categories can then be used to:</w:t>
            </w:r>
          </w:p>
          <w:p w14:paraId="7CA6E421" w14:textId="7D4FCAEA" w:rsidR="0088296F" w:rsidRDefault="0088296F" w:rsidP="00173BAE">
            <w:pPr>
              <w:pStyle w:val="ListBullet2"/>
            </w:pPr>
            <w:r>
              <w:t xml:space="preserve">Logically categorise and consider them on </w:t>
            </w:r>
            <w:r w:rsidR="00B31438">
              <w:t>the</w:t>
            </w:r>
            <w:r>
              <w:t xml:space="preserve"> Risk Register</w:t>
            </w:r>
          </w:p>
          <w:p w14:paraId="4C472892" w14:textId="07B9C428" w:rsidR="00162AB7" w:rsidRDefault="00162AB7" w:rsidP="00173BAE">
            <w:pPr>
              <w:pStyle w:val="ListBullet2"/>
            </w:pPr>
            <w:r>
              <w:lastRenderedPageBreak/>
              <w:t>Identify uncertainties</w:t>
            </w:r>
          </w:p>
          <w:p w14:paraId="1459B9BF" w14:textId="14C745FA" w:rsidR="00173BAE" w:rsidRDefault="00173BAE" w:rsidP="00173BAE">
            <w:pPr>
              <w:pStyle w:val="ListBullet2"/>
            </w:pPr>
            <w:r>
              <w:t xml:space="preserve">Help write risk </w:t>
            </w:r>
            <w:r w:rsidR="00450F11">
              <w:t>description</w:t>
            </w:r>
            <w:r>
              <w:t>s</w:t>
            </w:r>
          </w:p>
          <w:p w14:paraId="14A6B016" w14:textId="4A30A927" w:rsidR="00173BAE" w:rsidRPr="00173BAE" w:rsidRDefault="005736F0" w:rsidP="00173BAE">
            <w:pPr>
              <w:pStyle w:val="ListBullet2"/>
            </w:pPr>
            <w:r>
              <w:t xml:space="preserve">Help </w:t>
            </w:r>
            <w:r w:rsidR="00173BAE">
              <w:t>identify and allocate risk owners</w:t>
            </w:r>
          </w:p>
        </w:tc>
        <w:tc>
          <w:tcPr>
            <w:tcW w:w="2552" w:type="dxa"/>
            <w:shd w:val="clear" w:color="auto" w:fill="auto"/>
            <w:tcMar>
              <w:top w:w="108" w:type="dxa"/>
              <w:bottom w:w="108" w:type="dxa"/>
            </w:tcMar>
          </w:tcPr>
          <w:p w14:paraId="6DE9F28B" w14:textId="430AAD9D" w:rsidR="00AA511B" w:rsidRPr="00E66B95" w:rsidRDefault="00AA511B" w:rsidP="00F90FE3">
            <w:pPr>
              <w:rPr>
                <w:rFonts w:cs="Arial"/>
              </w:rPr>
            </w:pPr>
            <w:r w:rsidRPr="00E66B95">
              <w:rPr>
                <w:rFonts w:cs="Arial"/>
              </w:rPr>
              <w:lastRenderedPageBreak/>
              <w:t>Pre-prepared flipcharts or A1 posters</w:t>
            </w:r>
          </w:p>
          <w:p w14:paraId="5AE948E5" w14:textId="77777777" w:rsidR="00BD7399" w:rsidRDefault="00AA511B" w:rsidP="00F90FE3">
            <w:pPr>
              <w:rPr>
                <w:rFonts w:cs="Arial"/>
              </w:rPr>
            </w:pPr>
            <w:r w:rsidRPr="00E66B95">
              <w:rPr>
                <w:rFonts w:cs="Arial"/>
              </w:rPr>
              <w:t>Post-it notes</w:t>
            </w:r>
          </w:p>
          <w:p w14:paraId="59BDF11D" w14:textId="3F9C7EBD" w:rsidR="001669D4" w:rsidRPr="008E5269" w:rsidRDefault="002A43F1" w:rsidP="00F90FE3">
            <w:pPr>
              <w:rPr>
                <w:noProof/>
              </w:rPr>
            </w:pPr>
            <w:r w:rsidRPr="00903F1C">
              <w:rPr>
                <w:noProof/>
              </w:rPr>
              <w:drawing>
                <wp:inline distT="0" distB="0" distL="0" distR="0" wp14:anchorId="71B6E6A8" wp14:editId="10BBBE9C">
                  <wp:extent cx="1440000" cy="1080000"/>
                  <wp:effectExtent l="19050" t="19050" r="2730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1"/>
                            </a:solidFill>
                          </a:ln>
                        </pic:spPr>
                      </pic:pic>
                    </a:graphicData>
                  </a:graphic>
                </wp:inline>
              </w:drawing>
            </w:r>
          </w:p>
        </w:tc>
      </w:tr>
      <w:tr w:rsidR="00BD7399" w:rsidRPr="008E5269" w14:paraId="20C49ACF" w14:textId="77777777" w:rsidTr="00FB64C4">
        <w:trPr>
          <w:trHeight w:val="355"/>
        </w:trPr>
        <w:tc>
          <w:tcPr>
            <w:tcW w:w="1016" w:type="dxa"/>
            <w:shd w:val="clear" w:color="auto" w:fill="auto"/>
            <w:tcMar>
              <w:top w:w="108" w:type="dxa"/>
              <w:bottom w:w="108" w:type="dxa"/>
            </w:tcMar>
          </w:tcPr>
          <w:p w14:paraId="2BBF39F9" w14:textId="77777777" w:rsidR="00BD7399" w:rsidRDefault="00A0728C" w:rsidP="00F90FE3">
            <w:pPr>
              <w:jc w:val="center"/>
            </w:pPr>
            <w:r w:rsidRPr="007A2237">
              <w:t xml:space="preserve">10 </w:t>
            </w:r>
            <w:r w:rsidR="00BD7399" w:rsidRPr="007A2237">
              <w:t>mins</w:t>
            </w:r>
          </w:p>
          <w:p w14:paraId="69214FD9" w14:textId="621FC4EB" w:rsidR="005F3C80" w:rsidRPr="007A2237" w:rsidRDefault="005F3C80" w:rsidP="00F90FE3">
            <w:pPr>
              <w:jc w:val="center"/>
            </w:pPr>
            <w:r>
              <w:rPr>
                <w:noProof/>
              </w:rPr>
              <w:drawing>
                <wp:inline distT="0" distB="0" distL="0" distR="0" wp14:anchorId="77D265CD" wp14:editId="5D986208">
                  <wp:extent cx="487680" cy="454025"/>
                  <wp:effectExtent l="0" t="0" r="7620" b="3175"/>
                  <wp:docPr id="64520" name="Picture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4EC5E9D3" w14:textId="30BE52E6" w:rsidR="003656AC" w:rsidRDefault="00762BCA" w:rsidP="003656AC">
            <w:pPr>
              <w:pStyle w:val="StdFGnotesHeading"/>
            </w:pPr>
            <w:r>
              <w:t>Shared</w:t>
            </w:r>
            <w:r w:rsidR="003656AC">
              <w:t xml:space="preserve"> risks</w:t>
            </w:r>
            <w:r w:rsidR="00293322">
              <w:t xml:space="preserve"> (optional)</w:t>
            </w:r>
          </w:p>
          <w:p w14:paraId="3E012813" w14:textId="76DF826E" w:rsidR="00BD7399" w:rsidRPr="008E5269" w:rsidRDefault="00BD7399" w:rsidP="00F90FE3">
            <w:r w:rsidRPr="008E5269">
              <w:rPr>
                <w:b/>
              </w:rPr>
              <w:t>Discussion</w:t>
            </w:r>
          </w:p>
          <w:p w14:paraId="4D6B3E7D" w14:textId="72C1779C" w:rsidR="00BD7399" w:rsidRPr="008E5269" w:rsidRDefault="00BD7399" w:rsidP="00F90FE3">
            <w:r w:rsidRPr="005F733B">
              <w:t xml:space="preserve">For </w:t>
            </w:r>
            <w:r w:rsidR="00A0728C" w:rsidRPr="005F733B">
              <w:t xml:space="preserve">the </w:t>
            </w:r>
            <w:r w:rsidR="00A0728C" w:rsidRPr="00173BAE">
              <w:rPr>
                <w:b/>
              </w:rPr>
              <w:t>same</w:t>
            </w:r>
            <w:r w:rsidRPr="005F733B">
              <w:rPr>
                <w:b/>
              </w:rPr>
              <w:t xml:space="preserve"> strategic risk </w:t>
            </w:r>
            <w:r w:rsidR="00A0728C" w:rsidRPr="005F733B">
              <w:rPr>
                <w:b/>
              </w:rPr>
              <w:t>discussed</w:t>
            </w:r>
            <w:r w:rsidR="005F733B" w:rsidRPr="005F733B">
              <w:rPr>
                <w:b/>
              </w:rPr>
              <w:t xml:space="preserve"> above</w:t>
            </w:r>
            <w:r w:rsidRPr="005F733B">
              <w:t>, facilitate</w:t>
            </w:r>
            <w:r w:rsidR="00A0728C">
              <w:t xml:space="preserve"> discussion to identify </w:t>
            </w:r>
            <w:r w:rsidR="00762BCA">
              <w:t>shared</w:t>
            </w:r>
            <w:r w:rsidRPr="008E5269">
              <w:t xml:space="preserve"> implications using the following questions:</w:t>
            </w:r>
          </w:p>
          <w:p w14:paraId="2649163B" w14:textId="77777777" w:rsidR="00BD7399" w:rsidRPr="008E5269" w:rsidRDefault="00BD7399" w:rsidP="00161668">
            <w:pPr>
              <w:pStyle w:val="ListBullet"/>
              <w:numPr>
                <w:ilvl w:val="0"/>
                <w:numId w:val="6"/>
              </w:numPr>
              <w:ind w:left="357" w:hanging="357"/>
              <w:outlineLvl w:val="0"/>
            </w:pPr>
            <w:r w:rsidRPr="008E5269">
              <w:t xml:space="preserve">Is the risk new or emerging, or has it existed for some time? </w:t>
            </w:r>
          </w:p>
          <w:p w14:paraId="5CE6A096" w14:textId="2271D8E9" w:rsidR="00BD7399" w:rsidRPr="008E5269" w:rsidRDefault="00BD7399" w:rsidP="00161668">
            <w:pPr>
              <w:pStyle w:val="ListBullet"/>
              <w:numPr>
                <w:ilvl w:val="0"/>
                <w:numId w:val="6"/>
              </w:numPr>
              <w:ind w:left="357" w:hanging="357"/>
              <w:outlineLvl w:val="0"/>
            </w:pPr>
            <w:r w:rsidRPr="008E5269">
              <w:t xml:space="preserve">Do the actions of other </w:t>
            </w:r>
            <w:r w:rsidR="00894508">
              <w:t>agencies</w:t>
            </w:r>
            <w:r w:rsidRPr="008E5269">
              <w:t xml:space="preserve"> have a negative impact on the seve</w:t>
            </w:r>
            <w:r w:rsidR="00894508">
              <w:t xml:space="preserve">rity of this risk for you? Are there implications for your </w:t>
            </w:r>
            <w:r w:rsidRPr="008E5269">
              <w:t>insurance programs?</w:t>
            </w:r>
          </w:p>
          <w:p w14:paraId="16AB7B74" w14:textId="40F0D6B0" w:rsidR="00BD7399" w:rsidRPr="008E5269" w:rsidRDefault="00BD7399" w:rsidP="00161668">
            <w:pPr>
              <w:pStyle w:val="ListBullet"/>
              <w:numPr>
                <w:ilvl w:val="0"/>
                <w:numId w:val="6"/>
              </w:numPr>
              <w:ind w:left="357" w:hanging="357"/>
              <w:outlineLvl w:val="0"/>
            </w:pPr>
            <w:r w:rsidRPr="008E5269">
              <w:t xml:space="preserve">Could our preferred approach to addressing this risk have unintended negative consequences for other </w:t>
            </w:r>
            <w:r w:rsidR="00894508">
              <w:t>agencies</w:t>
            </w:r>
            <w:r w:rsidRPr="008E5269">
              <w:t>?</w:t>
            </w:r>
          </w:p>
          <w:p w14:paraId="4BABC644" w14:textId="4E179CE5" w:rsidR="00BD7399" w:rsidRPr="008E5269" w:rsidRDefault="00BD7399" w:rsidP="00161668">
            <w:pPr>
              <w:pStyle w:val="ListBullet"/>
              <w:numPr>
                <w:ilvl w:val="0"/>
                <w:numId w:val="6"/>
              </w:numPr>
              <w:ind w:left="357" w:hanging="357"/>
              <w:outlineLvl w:val="0"/>
            </w:pPr>
            <w:r w:rsidRPr="008E5269">
              <w:t xml:space="preserve">Which </w:t>
            </w:r>
            <w:r w:rsidR="00894508">
              <w:t>agencies</w:t>
            </w:r>
            <w:r w:rsidRPr="008E5269">
              <w:t xml:space="preserve"> do we need to consult and collaborate with?</w:t>
            </w:r>
          </w:p>
          <w:p w14:paraId="17E1F03A" w14:textId="04A4D25D" w:rsidR="00BD7399" w:rsidRPr="008E5269" w:rsidRDefault="00BD7399" w:rsidP="00161668">
            <w:pPr>
              <w:pStyle w:val="ListBullet"/>
              <w:numPr>
                <w:ilvl w:val="0"/>
                <w:numId w:val="6"/>
              </w:numPr>
              <w:ind w:left="357" w:hanging="357"/>
              <w:outlineLvl w:val="0"/>
            </w:pPr>
            <w:r w:rsidRPr="008E5269">
              <w:t xml:space="preserve">Who should liaise with the other </w:t>
            </w:r>
            <w:r w:rsidR="00894508">
              <w:t>agencies?</w:t>
            </w:r>
          </w:p>
          <w:p w14:paraId="51C9AC86" w14:textId="723BBE7B" w:rsidR="00BD7399" w:rsidRPr="008E5269" w:rsidRDefault="003656AC" w:rsidP="00F90FE3">
            <w:pPr>
              <w:pStyle w:val="ListBullet2"/>
            </w:pPr>
            <w:r>
              <w:t>Minister</w:t>
            </w:r>
          </w:p>
          <w:p w14:paraId="40EC6726" w14:textId="2C8C6C1D" w:rsidR="00BD7399" w:rsidRPr="008E5269" w:rsidRDefault="003656AC" w:rsidP="00F90FE3">
            <w:pPr>
              <w:pStyle w:val="ListBullet2"/>
            </w:pPr>
            <w:r>
              <w:t>Portfolio Department</w:t>
            </w:r>
          </w:p>
          <w:p w14:paraId="483DE7CF" w14:textId="2C29DB5E" w:rsidR="00BD7399" w:rsidRPr="008E5269" w:rsidRDefault="003656AC" w:rsidP="00F90FE3">
            <w:pPr>
              <w:pStyle w:val="ListBullet2"/>
            </w:pPr>
            <w:r>
              <w:t>Board</w:t>
            </w:r>
          </w:p>
          <w:p w14:paraId="41381F13" w14:textId="03FEBBB8" w:rsidR="00BD7399" w:rsidRPr="008E5269" w:rsidRDefault="003656AC" w:rsidP="005858A0">
            <w:pPr>
              <w:pStyle w:val="ListBullet2"/>
            </w:pPr>
            <w:r>
              <w:t>CEO</w:t>
            </w:r>
            <w:r w:rsidR="00894508">
              <w:t xml:space="preserve">, </w:t>
            </w:r>
            <w:r>
              <w:t>Executive</w:t>
            </w:r>
          </w:p>
          <w:p w14:paraId="210CECAD" w14:textId="41E1D65B" w:rsidR="00BD7399" w:rsidRPr="008E5269" w:rsidRDefault="003656AC" w:rsidP="00F90FE3">
            <w:pPr>
              <w:pStyle w:val="ListBullet2"/>
            </w:pPr>
            <w:r>
              <w:t>Manager</w:t>
            </w:r>
          </w:p>
          <w:p w14:paraId="07E07B59" w14:textId="7AE01400" w:rsidR="00BD7399" w:rsidRPr="008E5269" w:rsidRDefault="00173BAE" w:rsidP="00F90FE3">
            <w:pPr>
              <w:pStyle w:val="ListBullet2"/>
            </w:pPr>
            <w:r>
              <w:t>Program lead</w:t>
            </w:r>
          </w:p>
          <w:p w14:paraId="49E8B848" w14:textId="73147F55" w:rsidR="00BD7399" w:rsidRPr="008E5269" w:rsidRDefault="00BD7399" w:rsidP="00161668">
            <w:pPr>
              <w:pStyle w:val="ListBullet"/>
              <w:numPr>
                <w:ilvl w:val="0"/>
                <w:numId w:val="6"/>
              </w:numPr>
              <w:ind w:left="357" w:hanging="357"/>
              <w:outlineLvl w:val="0"/>
            </w:pPr>
            <w:r w:rsidRPr="008E5269">
              <w:t xml:space="preserve">Who should be the lead </w:t>
            </w:r>
            <w:r w:rsidR="00894508">
              <w:t>agency</w:t>
            </w:r>
            <w:r w:rsidRPr="008E5269">
              <w:t xml:space="preserve"> for this risk and what resourcing is required?</w:t>
            </w:r>
          </w:p>
          <w:p w14:paraId="7FF28FC6" w14:textId="0045D1FC" w:rsidR="00BD7399" w:rsidRPr="008E5269" w:rsidRDefault="00BD7399" w:rsidP="00161668">
            <w:pPr>
              <w:pStyle w:val="ListBullet"/>
              <w:numPr>
                <w:ilvl w:val="0"/>
                <w:numId w:val="6"/>
              </w:numPr>
              <w:ind w:left="357" w:hanging="357"/>
              <w:outlineLvl w:val="0"/>
            </w:pPr>
            <w:r w:rsidRPr="008E5269">
              <w:t xml:space="preserve">How best can </w:t>
            </w:r>
            <w:r w:rsidR="00894508">
              <w:rPr>
                <w:bCs/>
              </w:rPr>
              <w:t xml:space="preserve">your agency </w:t>
            </w:r>
            <w:r w:rsidRPr="008E5269">
              <w:t xml:space="preserve">contribute to the effective management and monitoring of this risk? </w:t>
            </w:r>
          </w:p>
          <w:p w14:paraId="0460D563" w14:textId="77777777" w:rsidR="00BD7399" w:rsidRDefault="00BD7399" w:rsidP="00161668">
            <w:pPr>
              <w:pStyle w:val="ListBullet"/>
              <w:numPr>
                <w:ilvl w:val="0"/>
                <w:numId w:val="6"/>
              </w:numPr>
              <w:ind w:left="357" w:hanging="357"/>
              <w:outlineLvl w:val="0"/>
            </w:pPr>
            <w:r w:rsidRPr="008E5269">
              <w:t>Are we sure we’re collaborating effectively with the right people, at the right time?</w:t>
            </w:r>
          </w:p>
          <w:p w14:paraId="759BE4CD" w14:textId="77777777" w:rsidR="00A0728C" w:rsidRDefault="00A0728C" w:rsidP="00A0728C"/>
          <w:p w14:paraId="434CEAF3" w14:textId="77777777" w:rsidR="00A0728C" w:rsidRPr="008E5269" w:rsidRDefault="00A0728C" w:rsidP="00A0728C">
            <w:pPr>
              <w:rPr>
                <w:b/>
              </w:rPr>
            </w:pPr>
            <w:r w:rsidRPr="008E5269">
              <w:rPr>
                <w:b/>
              </w:rPr>
              <w:t>Important</w:t>
            </w:r>
          </w:p>
          <w:p w14:paraId="10C762BC" w14:textId="48924448" w:rsidR="008B3E56" w:rsidRPr="008E5269" w:rsidRDefault="00A0728C" w:rsidP="00A0728C">
            <w:r w:rsidRPr="008E5269">
              <w:t xml:space="preserve">If the answer is </w:t>
            </w:r>
            <w:r w:rsidRPr="008E5269">
              <w:rPr>
                <w:b/>
              </w:rPr>
              <w:t>yes</w:t>
            </w:r>
            <w:r w:rsidRPr="008E5269">
              <w:t xml:space="preserve"> to either </w:t>
            </w:r>
            <w:r w:rsidRPr="008E5269">
              <w:rPr>
                <w:b/>
              </w:rPr>
              <w:t>question 2 or 3</w:t>
            </w:r>
            <w:r w:rsidR="005F733B">
              <w:t xml:space="preserve">, then the strategic risk has </w:t>
            </w:r>
            <w:r w:rsidR="00762BCA">
              <w:t>shared</w:t>
            </w:r>
            <w:r w:rsidRPr="008E5269">
              <w:t xml:space="preserve"> implications. </w:t>
            </w:r>
          </w:p>
        </w:tc>
        <w:tc>
          <w:tcPr>
            <w:tcW w:w="2552" w:type="dxa"/>
            <w:shd w:val="clear" w:color="auto" w:fill="auto"/>
            <w:tcMar>
              <w:top w:w="108" w:type="dxa"/>
              <w:bottom w:w="108" w:type="dxa"/>
            </w:tcMar>
          </w:tcPr>
          <w:p w14:paraId="4C237F9E" w14:textId="6BD79CB2" w:rsidR="00BD7399" w:rsidRPr="008E5269" w:rsidRDefault="00CA227C" w:rsidP="00F90FE3">
            <w:r w:rsidRPr="00CA227C">
              <w:rPr>
                <w:noProof/>
              </w:rPr>
              <w:drawing>
                <wp:inline distT="0" distB="0" distL="0" distR="0" wp14:anchorId="49A35126" wp14:editId="4E24A842">
                  <wp:extent cx="1440000" cy="1080000"/>
                  <wp:effectExtent l="19050" t="19050" r="27305" b="25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08E3A885" w14:textId="2FE86D41" w:rsidR="00BD7399" w:rsidRPr="008E5269" w:rsidRDefault="00BD7399" w:rsidP="00F90FE3">
            <w:r w:rsidRPr="008E5269">
              <w:t>Refer to:</w:t>
            </w:r>
            <w:r w:rsidRPr="008E5269">
              <w:br/>
            </w:r>
            <w:r w:rsidRPr="00762BCA">
              <w:rPr>
                <w:highlight w:val="yellow"/>
              </w:rPr>
              <w:t xml:space="preserve">VGRMF: </w:t>
            </w:r>
            <w:r w:rsidR="00762BCA" w:rsidRPr="00762BCA">
              <w:rPr>
                <w:highlight w:val="yellow"/>
              </w:rPr>
              <w:t>shared</w:t>
            </w:r>
            <w:r w:rsidRPr="00762BCA">
              <w:rPr>
                <w:highlight w:val="yellow"/>
              </w:rPr>
              <w:t xml:space="preserve"> and State Significant Risk Practice Notes</w:t>
            </w:r>
          </w:p>
        </w:tc>
      </w:tr>
    </w:tbl>
    <w:p w14:paraId="49F71394" w14:textId="77777777" w:rsidR="00C42463" w:rsidRDefault="00C42463">
      <w:pPr>
        <w:spacing w:before="0" w:after="0" w:line="240" w:lineRule="auto"/>
        <w:rPr>
          <w:b/>
          <w:color w:val="78285F" w:themeColor="accent5"/>
          <w:sz w:val="32"/>
          <w:szCs w:val="32"/>
        </w:rPr>
      </w:pPr>
      <w:bookmarkStart w:id="29" w:name="_Toc2176768"/>
      <w:r>
        <w:br w:type="page"/>
      </w:r>
    </w:p>
    <w:p w14:paraId="6E1EAD0F" w14:textId="22FA3020" w:rsidR="00182A00" w:rsidRPr="00423D6E" w:rsidRDefault="00411A7F" w:rsidP="00423D6E">
      <w:pPr>
        <w:pStyle w:val="Heading2"/>
      </w:pPr>
      <w:bookmarkStart w:id="30" w:name="_Toc89417015"/>
      <w:r w:rsidRPr="00423D6E">
        <w:lastRenderedPageBreak/>
        <w:t xml:space="preserve">Section </w:t>
      </w:r>
      <w:r w:rsidR="0063353E">
        <w:t>Three</w:t>
      </w:r>
      <w:r w:rsidRPr="00423D6E">
        <w:t xml:space="preserve">: </w:t>
      </w:r>
      <w:r w:rsidR="00182A00" w:rsidRPr="00423D6E">
        <w:t xml:space="preserve">Risk </w:t>
      </w:r>
      <w:bookmarkEnd w:id="29"/>
      <w:r w:rsidR="00380E0A">
        <w:t>c</w:t>
      </w:r>
      <w:r w:rsidR="00330CE7" w:rsidRPr="00423D6E">
        <w:t xml:space="preserve">auses and </w:t>
      </w:r>
      <w:r w:rsidR="00380E0A">
        <w:t>i</w:t>
      </w:r>
      <w:r w:rsidR="00330CE7" w:rsidRPr="00423D6E">
        <w:t>mpacts</w:t>
      </w:r>
      <w:bookmarkEnd w:id="30"/>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3236B9" w:rsidRPr="00BD7399" w14:paraId="476DFF70" w14:textId="77777777" w:rsidTr="00423D6E">
        <w:trPr>
          <w:trHeight w:val="226"/>
          <w:tblHeader/>
        </w:trPr>
        <w:tc>
          <w:tcPr>
            <w:tcW w:w="1016" w:type="dxa"/>
            <w:shd w:val="clear" w:color="auto" w:fill="892890"/>
            <w:tcMar>
              <w:top w:w="108" w:type="dxa"/>
              <w:bottom w:w="108" w:type="dxa"/>
            </w:tcMar>
            <w:vAlign w:val="center"/>
          </w:tcPr>
          <w:p w14:paraId="58FD7E38" w14:textId="77777777" w:rsidR="003236B9" w:rsidRPr="00BD7399" w:rsidRDefault="003236B9" w:rsidP="00770E17">
            <w:pPr>
              <w:pStyle w:val="TableHeadingWhite"/>
            </w:pPr>
            <w:r w:rsidRPr="00BD7399">
              <w:t>Time</w:t>
            </w:r>
          </w:p>
        </w:tc>
        <w:tc>
          <w:tcPr>
            <w:tcW w:w="5812" w:type="dxa"/>
            <w:shd w:val="clear" w:color="auto" w:fill="892890"/>
            <w:tcMar>
              <w:top w:w="108" w:type="dxa"/>
              <w:bottom w:w="108" w:type="dxa"/>
            </w:tcMar>
            <w:vAlign w:val="center"/>
          </w:tcPr>
          <w:p w14:paraId="0FE00D54" w14:textId="086E9699" w:rsidR="003236B9" w:rsidRPr="00BD7399" w:rsidRDefault="00423D6E" w:rsidP="00770E17">
            <w:pPr>
              <w:pStyle w:val="TableHeadingWhite"/>
            </w:pPr>
            <w:r w:rsidRPr="008E5269">
              <w:t xml:space="preserve">Actions / </w:t>
            </w:r>
            <w:r>
              <w:t>Speaker Notes</w:t>
            </w:r>
          </w:p>
        </w:tc>
        <w:tc>
          <w:tcPr>
            <w:tcW w:w="2552" w:type="dxa"/>
            <w:shd w:val="clear" w:color="auto" w:fill="892890"/>
            <w:tcMar>
              <w:top w:w="108" w:type="dxa"/>
              <w:bottom w:w="108" w:type="dxa"/>
            </w:tcMar>
            <w:vAlign w:val="center"/>
          </w:tcPr>
          <w:p w14:paraId="216C00F8" w14:textId="5BE48AF0" w:rsidR="003236B9" w:rsidRPr="00BD7399" w:rsidRDefault="003236B9" w:rsidP="00770E17">
            <w:pPr>
              <w:pStyle w:val="TableHeadingWhite"/>
            </w:pPr>
            <w:r w:rsidRPr="00BD7399">
              <w:t>Resources</w:t>
            </w:r>
          </w:p>
        </w:tc>
      </w:tr>
      <w:tr w:rsidR="00BD7399" w:rsidRPr="00423D6E" w14:paraId="018D598F" w14:textId="77777777" w:rsidTr="00BD7399">
        <w:trPr>
          <w:trHeight w:val="339"/>
        </w:trPr>
        <w:tc>
          <w:tcPr>
            <w:tcW w:w="9380" w:type="dxa"/>
            <w:gridSpan w:val="3"/>
            <w:shd w:val="clear" w:color="auto" w:fill="auto"/>
            <w:tcMar>
              <w:top w:w="108" w:type="dxa"/>
              <w:bottom w:w="108" w:type="dxa"/>
            </w:tcMar>
          </w:tcPr>
          <w:p w14:paraId="41DACA3D" w14:textId="3AC2127F" w:rsidR="00A4737A" w:rsidRPr="00423D6E" w:rsidRDefault="00386249" w:rsidP="00423D6E">
            <w:pPr>
              <w:pStyle w:val="Heading4"/>
            </w:pPr>
            <w:r w:rsidRPr="00423D6E">
              <w:t>D</w:t>
            </w:r>
            <w:r w:rsidR="00A4737A" w:rsidRPr="00423D6E">
              <w:t xml:space="preserve">uration: </w:t>
            </w:r>
            <w:r w:rsidR="002D4900" w:rsidRPr="00423D6E">
              <w:t>2</w:t>
            </w:r>
            <w:r w:rsidR="002B227B" w:rsidRPr="00423D6E">
              <w:t>0</w:t>
            </w:r>
            <w:r w:rsidR="00DD59A7" w:rsidRPr="00423D6E">
              <w:t xml:space="preserve"> mins</w:t>
            </w:r>
          </w:p>
        </w:tc>
      </w:tr>
      <w:tr w:rsidR="00BC6D3E" w:rsidRPr="008E5269" w14:paraId="37984532" w14:textId="77777777" w:rsidTr="00BD7399">
        <w:trPr>
          <w:trHeight w:val="20"/>
        </w:trPr>
        <w:tc>
          <w:tcPr>
            <w:tcW w:w="1016" w:type="dxa"/>
            <w:shd w:val="clear" w:color="auto" w:fill="auto"/>
            <w:tcMar>
              <w:top w:w="108" w:type="dxa"/>
              <w:bottom w:w="108" w:type="dxa"/>
            </w:tcMar>
          </w:tcPr>
          <w:p w14:paraId="7234B9FD" w14:textId="77777777" w:rsidR="00BC6D3E" w:rsidRPr="000A7309" w:rsidRDefault="00BC6D3E" w:rsidP="00D644A4">
            <w:pPr>
              <w:jc w:val="center"/>
            </w:pPr>
          </w:p>
        </w:tc>
        <w:tc>
          <w:tcPr>
            <w:tcW w:w="5812" w:type="dxa"/>
            <w:shd w:val="clear" w:color="auto" w:fill="auto"/>
            <w:tcMar>
              <w:top w:w="108" w:type="dxa"/>
              <w:bottom w:w="108" w:type="dxa"/>
            </w:tcMar>
          </w:tcPr>
          <w:p w14:paraId="61194B86" w14:textId="23191AB1" w:rsidR="00BC6D3E" w:rsidRPr="00FB2BB7" w:rsidRDefault="00BC6D3E" w:rsidP="00FB2BB7">
            <w:pPr>
              <w:pStyle w:val="StdFGnotesHeading"/>
            </w:pPr>
            <w:r w:rsidRPr="008E5269">
              <w:rPr>
                <w:lang w:val="en-AU"/>
              </w:rPr>
              <w:t xml:space="preserve">Introduce </w:t>
            </w:r>
            <w:r w:rsidR="00FB2BB7">
              <w:rPr>
                <w:lang w:val="en-AU"/>
              </w:rPr>
              <w:t>section</w:t>
            </w:r>
          </w:p>
          <w:p w14:paraId="22733AB5" w14:textId="77777777" w:rsidR="00FB2BB7" w:rsidRDefault="00FB2BB7" w:rsidP="00FB2BB7">
            <w:r>
              <w:t>Introduce the topics:</w:t>
            </w:r>
          </w:p>
          <w:p w14:paraId="1E50F9CF" w14:textId="49EFC752" w:rsidR="00FB2BB7" w:rsidRDefault="000A0535" w:rsidP="00FB2BB7">
            <w:pPr>
              <w:pStyle w:val="ListBullet"/>
            </w:pPr>
            <w:r>
              <w:t>R</w:t>
            </w:r>
            <w:r w:rsidR="00FB2BB7">
              <w:t>isk descriptions</w:t>
            </w:r>
          </w:p>
          <w:p w14:paraId="6BD02208" w14:textId="3479546E" w:rsidR="00FB2BB7" w:rsidRPr="00FB2BB7" w:rsidRDefault="00FB2BB7" w:rsidP="00FB2BB7">
            <w:pPr>
              <w:pStyle w:val="ListBullet"/>
            </w:pPr>
            <w:r>
              <w:t xml:space="preserve">Identify </w:t>
            </w:r>
            <w:r w:rsidR="000A0535">
              <w:t xml:space="preserve">events, </w:t>
            </w:r>
            <w:proofErr w:type="gramStart"/>
            <w:r>
              <w:t>causes</w:t>
            </w:r>
            <w:proofErr w:type="gramEnd"/>
            <w:r>
              <w:t xml:space="preserve"> and impacts to develop risk descriptions</w:t>
            </w:r>
          </w:p>
        </w:tc>
        <w:tc>
          <w:tcPr>
            <w:tcW w:w="2552" w:type="dxa"/>
            <w:shd w:val="clear" w:color="auto" w:fill="auto"/>
            <w:tcMar>
              <w:top w:w="108" w:type="dxa"/>
              <w:bottom w:w="108" w:type="dxa"/>
            </w:tcMar>
          </w:tcPr>
          <w:p w14:paraId="2AB68851" w14:textId="682BAE1E" w:rsidR="00BC6D3E" w:rsidRPr="008E5269" w:rsidRDefault="00CA227C" w:rsidP="001374E9">
            <w:pPr>
              <w:spacing w:after="0"/>
            </w:pPr>
            <w:r w:rsidRPr="00CA227C">
              <w:rPr>
                <w:noProof/>
              </w:rPr>
              <w:drawing>
                <wp:inline distT="0" distB="0" distL="0" distR="0" wp14:anchorId="6EC3AB35" wp14:editId="12C5EBF5">
                  <wp:extent cx="1440000" cy="1080000"/>
                  <wp:effectExtent l="19050" t="19050" r="27305" b="25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8E6A98" w:rsidRPr="008E5269" w14:paraId="6741FFCC" w14:textId="77777777" w:rsidTr="00BD7399">
        <w:trPr>
          <w:trHeight w:val="20"/>
        </w:trPr>
        <w:tc>
          <w:tcPr>
            <w:tcW w:w="1016" w:type="dxa"/>
            <w:shd w:val="clear" w:color="auto" w:fill="auto"/>
            <w:tcMar>
              <w:top w:w="108" w:type="dxa"/>
              <w:bottom w:w="108" w:type="dxa"/>
            </w:tcMar>
          </w:tcPr>
          <w:p w14:paraId="7F9DB07F" w14:textId="77777777" w:rsidR="003D3D95" w:rsidRDefault="000A7309" w:rsidP="00D644A4">
            <w:pPr>
              <w:jc w:val="center"/>
            </w:pPr>
            <w:r>
              <w:t>5</w:t>
            </w:r>
            <w:r w:rsidR="00DD59A7" w:rsidRPr="000A7309">
              <w:t xml:space="preserve"> mins</w:t>
            </w:r>
          </w:p>
          <w:p w14:paraId="26949D5E" w14:textId="77777777" w:rsidR="005F3C80" w:rsidRDefault="005F3C80" w:rsidP="00D644A4">
            <w:pPr>
              <w:jc w:val="center"/>
            </w:pPr>
          </w:p>
          <w:p w14:paraId="1886B9AA" w14:textId="77777777" w:rsidR="005F3C80" w:rsidRDefault="005F3C80" w:rsidP="00D644A4">
            <w:pPr>
              <w:jc w:val="center"/>
            </w:pPr>
          </w:p>
          <w:p w14:paraId="62350702" w14:textId="77777777" w:rsidR="005F3C80" w:rsidRDefault="005F3C80" w:rsidP="00D644A4">
            <w:pPr>
              <w:jc w:val="center"/>
            </w:pPr>
          </w:p>
          <w:p w14:paraId="62CCFA9F" w14:textId="77777777" w:rsidR="005F3C80" w:rsidRDefault="005F3C80" w:rsidP="00D644A4">
            <w:pPr>
              <w:jc w:val="center"/>
            </w:pPr>
          </w:p>
          <w:p w14:paraId="5BC2EDC6" w14:textId="77777777" w:rsidR="005F3C80" w:rsidRDefault="005F3C80" w:rsidP="00D644A4">
            <w:pPr>
              <w:jc w:val="center"/>
            </w:pPr>
          </w:p>
          <w:p w14:paraId="3C9ADDE7" w14:textId="6028A31D" w:rsidR="005F3C80" w:rsidRPr="000A7309" w:rsidRDefault="005F3C80" w:rsidP="00D644A4">
            <w:pPr>
              <w:jc w:val="center"/>
            </w:pPr>
            <w:r>
              <w:rPr>
                <w:noProof/>
              </w:rPr>
              <w:drawing>
                <wp:inline distT="0" distB="0" distL="0" distR="0" wp14:anchorId="120675BE" wp14:editId="1CDFA436">
                  <wp:extent cx="487680" cy="454025"/>
                  <wp:effectExtent l="0" t="0" r="7620" b="3175"/>
                  <wp:docPr id="64521" name="Picture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7F86AA99" w14:textId="74F7B95E" w:rsidR="00B978EA" w:rsidRDefault="00245A1B" w:rsidP="00804FD6">
            <w:pPr>
              <w:pStyle w:val="StdFGnotesHeading"/>
              <w:rPr>
                <w:lang w:val="en-AU"/>
              </w:rPr>
            </w:pPr>
            <w:r w:rsidRPr="008E5269">
              <w:rPr>
                <w:lang w:val="en-AU"/>
              </w:rPr>
              <w:t xml:space="preserve">Revisit </w:t>
            </w:r>
            <w:r w:rsidR="00DD59A7" w:rsidRPr="008E5269">
              <w:rPr>
                <w:lang w:val="en-AU"/>
              </w:rPr>
              <w:t>risk</w:t>
            </w:r>
            <w:r w:rsidRPr="008E5269">
              <w:rPr>
                <w:lang w:val="en-AU"/>
              </w:rPr>
              <w:t xml:space="preserve"> </w:t>
            </w:r>
            <w:r w:rsidR="00450F11">
              <w:rPr>
                <w:lang w:val="en-AU"/>
              </w:rPr>
              <w:t>description</w:t>
            </w:r>
            <w:r w:rsidR="00173BAE">
              <w:rPr>
                <w:lang w:val="en-AU"/>
              </w:rPr>
              <w:t>s</w:t>
            </w:r>
          </w:p>
          <w:p w14:paraId="37D7E9A3" w14:textId="77777777" w:rsidR="000A7309" w:rsidRPr="008E5269" w:rsidRDefault="000A7309" w:rsidP="000A7309">
            <w:pPr>
              <w:pStyle w:val="ListBullet"/>
            </w:pPr>
            <w:r>
              <w:t>Remind participants that to describe a risk, you need to identify:</w:t>
            </w:r>
          </w:p>
          <w:p w14:paraId="712ADC3E" w14:textId="77777777" w:rsidR="000A7309" w:rsidRDefault="000A7309" w:rsidP="000A7309">
            <w:pPr>
              <w:pStyle w:val="ListBullet2"/>
            </w:pPr>
            <w:r w:rsidRPr="008E5269">
              <w:t>Event</w:t>
            </w:r>
          </w:p>
          <w:p w14:paraId="1450220C" w14:textId="77777777" w:rsidR="000A7309" w:rsidRPr="008E5269" w:rsidRDefault="000A7309" w:rsidP="000A7309">
            <w:pPr>
              <w:pStyle w:val="ListBullet2"/>
            </w:pPr>
            <w:r w:rsidRPr="008E5269">
              <w:t>Cause</w:t>
            </w:r>
          </w:p>
          <w:p w14:paraId="6136F302" w14:textId="77777777" w:rsidR="000A7309" w:rsidRPr="008E5269" w:rsidRDefault="000A7309" w:rsidP="000A7309">
            <w:pPr>
              <w:pStyle w:val="ListBullet2"/>
            </w:pPr>
            <w:r w:rsidRPr="008E5269">
              <w:t>Impact</w:t>
            </w:r>
          </w:p>
          <w:p w14:paraId="5E8F3B04" w14:textId="77777777" w:rsidR="000A7309" w:rsidRPr="000A7309" w:rsidRDefault="000A7309" w:rsidP="000A7309"/>
          <w:p w14:paraId="6043537C" w14:textId="218BEDBB" w:rsidR="000A0535" w:rsidRPr="008E5269" w:rsidRDefault="000A0535" w:rsidP="000A0535">
            <w:pPr>
              <w:rPr>
                <w:b/>
              </w:rPr>
            </w:pPr>
            <w:r w:rsidRPr="008E5269">
              <w:rPr>
                <w:b/>
              </w:rPr>
              <w:t>Discussion</w:t>
            </w:r>
          </w:p>
          <w:p w14:paraId="11E69810" w14:textId="2F807818" w:rsidR="000A0535" w:rsidRPr="00293322" w:rsidRDefault="000A0535" w:rsidP="000A0535">
            <w:pPr>
              <w:pStyle w:val="ListBullet"/>
            </w:pPr>
            <w:r w:rsidRPr="00293322">
              <w:t xml:space="preserve">Describing a risk </w:t>
            </w:r>
            <w:r>
              <w:t xml:space="preserve">can </w:t>
            </w:r>
            <w:r w:rsidRPr="00293322">
              <w:t xml:space="preserve">be challenging? Why? </w:t>
            </w:r>
          </w:p>
          <w:p w14:paraId="229DD8BB" w14:textId="77777777" w:rsidR="000A0535" w:rsidRDefault="000A0535" w:rsidP="000A0535">
            <w:pPr>
              <w:pBdr>
                <w:top w:val="single" w:sz="4" w:space="1" w:color="auto"/>
                <w:left w:val="single" w:sz="4" w:space="4" w:color="auto"/>
                <w:bottom w:val="single" w:sz="4" w:space="1" w:color="auto"/>
                <w:right w:val="single" w:sz="4" w:space="4" w:color="auto"/>
              </w:pBdr>
              <w:ind w:left="357" w:right="170"/>
            </w:pPr>
            <w:r>
              <w:rPr>
                <w:b/>
              </w:rPr>
              <w:t>T</w:t>
            </w:r>
            <w:r w:rsidRPr="00293322">
              <w:rPr>
                <w:b/>
              </w:rPr>
              <w:t>ip:</w:t>
            </w:r>
            <w:r w:rsidRPr="00293322">
              <w:t xml:space="preserve"> </w:t>
            </w:r>
          </w:p>
          <w:p w14:paraId="56645363" w14:textId="621E885F" w:rsidR="000A0535" w:rsidRPr="00293322" w:rsidRDefault="000A0535" w:rsidP="000A0535">
            <w:pPr>
              <w:pBdr>
                <w:top w:val="single" w:sz="4" w:space="1" w:color="auto"/>
                <w:left w:val="single" w:sz="4" w:space="4" w:color="auto"/>
                <w:bottom w:val="single" w:sz="4" w:space="1" w:color="auto"/>
                <w:right w:val="single" w:sz="4" w:space="4" w:color="auto"/>
              </w:pBdr>
              <w:ind w:left="357" w:right="170"/>
              <w:rPr>
                <w:b/>
              </w:rPr>
            </w:pPr>
            <w:r w:rsidRPr="00293322">
              <w:t>Challenge what the risk event is</w:t>
            </w:r>
            <w:r w:rsidR="000A7309">
              <w:t>,</w:t>
            </w:r>
            <w:r w:rsidRPr="00293322">
              <w:t xml:space="preserve"> as sometimes it can be confused with a cause</w:t>
            </w:r>
            <w:r>
              <w:t>.</w:t>
            </w:r>
          </w:p>
          <w:p w14:paraId="61DFD1EF" w14:textId="77777777" w:rsidR="000A0535" w:rsidRPr="008E5269" w:rsidRDefault="000A0535" w:rsidP="000A0535">
            <w:pPr>
              <w:pStyle w:val="ListBullet"/>
            </w:pPr>
            <w:r>
              <w:t>W</w:t>
            </w:r>
            <w:r w:rsidRPr="008E5269">
              <w:t xml:space="preserve">hy </w:t>
            </w:r>
            <w:r>
              <w:t>might it</w:t>
            </w:r>
            <w:r w:rsidRPr="008E5269">
              <w:t xml:space="preserve"> take multiple attempts and a lot of </w:t>
            </w:r>
            <w:r>
              <w:t xml:space="preserve">discussion to agree on what the risk </w:t>
            </w:r>
            <w:proofErr w:type="gramStart"/>
            <w:r>
              <w:t>actually is</w:t>
            </w:r>
            <w:proofErr w:type="gramEnd"/>
            <w:r>
              <w:t>?</w:t>
            </w:r>
          </w:p>
          <w:p w14:paraId="628596EA" w14:textId="77777777" w:rsidR="000A0535" w:rsidRPr="008E5269" w:rsidRDefault="000A0535" w:rsidP="000A0535">
            <w:pPr>
              <w:pStyle w:val="ListBullet"/>
            </w:pPr>
            <w:r w:rsidRPr="008E5269">
              <w:t>Discuss the pitfalls in describing risks.</w:t>
            </w:r>
          </w:p>
          <w:p w14:paraId="39FB67B9" w14:textId="77777777" w:rsidR="000A0535" w:rsidRPr="008E5269" w:rsidRDefault="000A0535" w:rsidP="000A0535">
            <w:pPr>
              <w:pStyle w:val="ListBullet"/>
              <w:numPr>
                <w:ilvl w:val="0"/>
                <w:numId w:val="0"/>
              </w:numPr>
              <w:ind w:left="357"/>
            </w:pPr>
            <w:r w:rsidRPr="008E5269">
              <w:t>Don’t identify:</w:t>
            </w:r>
          </w:p>
          <w:p w14:paraId="7CC70071" w14:textId="00CD22E7" w:rsidR="000A0535" w:rsidRPr="008E5269" w:rsidRDefault="00FB64C4" w:rsidP="000A0535">
            <w:pPr>
              <w:pStyle w:val="ListBullet2"/>
            </w:pPr>
            <w:r>
              <w:t>risks as broad statements</w:t>
            </w:r>
          </w:p>
          <w:p w14:paraId="7968DFE4" w14:textId="49F55C2D" w:rsidR="000A0535" w:rsidRPr="008E5269" w:rsidRDefault="00FB64C4" w:rsidP="000A0535">
            <w:pPr>
              <w:pStyle w:val="ListBullet2"/>
            </w:pPr>
            <w:r>
              <w:t>risks as a cause</w:t>
            </w:r>
          </w:p>
          <w:p w14:paraId="47621CF2" w14:textId="78F541E0" w:rsidR="000A0535" w:rsidRPr="008E5269" w:rsidRDefault="00FB64C4" w:rsidP="000A0535">
            <w:pPr>
              <w:pStyle w:val="ListBullet2"/>
            </w:pPr>
            <w:r>
              <w:t>risks as incidents</w:t>
            </w:r>
          </w:p>
          <w:p w14:paraId="1C3FB97E" w14:textId="6AD3F97E" w:rsidR="000A0535" w:rsidRPr="008E5269" w:rsidRDefault="00FB64C4" w:rsidP="00FB64C4">
            <w:pPr>
              <w:pStyle w:val="ListBullet2"/>
            </w:pPr>
            <w:r>
              <w:t>risk as consequences</w:t>
            </w:r>
          </w:p>
        </w:tc>
        <w:tc>
          <w:tcPr>
            <w:tcW w:w="2552" w:type="dxa"/>
            <w:shd w:val="clear" w:color="auto" w:fill="auto"/>
            <w:tcMar>
              <w:top w:w="108" w:type="dxa"/>
              <w:bottom w:w="108" w:type="dxa"/>
            </w:tcMar>
          </w:tcPr>
          <w:p w14:paraId="53BBD0B1" w14:textId="2ECD0180" w:rsidR="000A0535" w:rsidRPr="008E5269" w:rsidRDefault="00267E6D" w:rsidP="002455AC">
            <w:pPr>
              <w:spacing w:after="0"/>
              <w:jc w:val="center"/>
            </w:pPr>
            <w:r w:rsidRPr="00267E6D">
              <w:rPr>
                <w:noProof/>
              </w:rPr>
              <w:drawing>
                <wp:inline distT="0" distB="0" distL="0" distR="0" wp14:anchorId="09BF5F20" wp14:editId="30EDCB1D">
                  <wp:extent cx="1440000" cy="1080000"/>
                  <wp:effectExtent l="19050" t="19050" r="2730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B74837" w:rsidRPr="008E5269" w14:paraId="4AF1EAB5" w14:textId="77777777" w:rsidTr="00BD7399">
        <w:trPr>
          <w:trHeight w:val="20"/>
        </w:trPr>
        <w:tc>
          <w:tcPr>
            <w:tcW w:w="1016" w:type="dxa"/>
            <w:shd w:val="clear" w:color="auto" w:fill="auto"/>
            <w:tcMar>
              <w:top w:w="108" w:type="dxa"/>
              <w:bottom w:w="108" w:type="dxa"/>
            </w:tcMar>
          </w:tcPr>
          <w:p w14:paraId="4C2729E1" w14:textId="77777777" w:rsidR="00DD59A7" w:rsidRDefault="002D4900" w:rsidP="003E546E">
            <w:pPr>
              <w:jc w:val="center"/>
            </w:pPr>
            <w:r>
              <w:t>15</w:t>
            </w:r>
            <w:r w:rsidR="00D644A4" w:rsidRPr="000A7309">
              <w:t xml:space="preserve"> mins</w:t>
            </w:r>
          </w:p>
          <w:p w14:paraId="4458260C" w14:textId="157E7DB3" w:rsidR="00423D6E" w:rsidRPr="000A7309" w:rsidRDefault="00423D6E" w:rsidP="003E546E">
            <w:pPr>
              <w:jc w:val="center"/>
            </w:pPr>
            <w:r>
              <w:rPr>
                <w:noProof/>
              </w:rPr>
              <w:drawing>
                <wp:inline distT="0" distB="0" distL="0" distR="0" wp14:anchorId="30A8F127" wp14:editId="5C3836B0">
                  <wp:extent cx="536028" cy="53602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5812" w:type="dxa"/>
            <w:shd w:val="clear" w:color="auto" w:fill="auto"/>
            <w:tcMar>
              <w:top w:w="108" w:type="dxa"/>
              <w:bottom w:w="108" w:type="dxa"/>
            </w:tcMar>
          </w:tcPr>
          <w:p w14:paraId="1B23B1A7" w14:textId="461F0E36" w:rsidR="00804FD6" w:rsidRPr="008E5269" w:rsidRDefault="002D4900" w:rsidP="00E755B6">
            <w:pPr>
              <w:pStyle w:val="StdFGnotesHeading"/>
              <w:rPr>
                <w:lang w:val="en-AU"/>
              </w:rPr>
            </w:pPr>
            <w:r>
              <w:rPr>
                <w:lang w:val="en-AU"/>
              </w:rPr>
              <w:t>Determine</w:t>
            </w:r>
            <w:r w:rsidR="000A0535">
              <w:rPr>
                <w:lang w:val="en-AU"/>
              </w:rPr>
              <w:t xml:space="preserve"> risk </w:t>
            </w:r>
            <w:r w:rsidR="000A7309">
              <w:rPr>
                <w:lang w:val="en-AU"/>
              </w:rPr>
              <w:t>causes and impacts</w:t>
            </w:r>
          </w:p>
          <w:p w14:paraId="74DAC507" w14:textId="201B46F0" w:rsidR="00CA1CCE" w:rsidRPr="008E5269" w:rsidRDefault="00CA1CCE" w:rsidP="00CA1CCE">
            <w:pPr>
              <w:pStyle w:val="StdFGnotesHeading"/>
              <w:spacing w:after="0" w:line="360" w:lineRule="auto"/>
              <w:ind w:right="102"/>
              <w:rPr>
                <w:rFonts w:cs="Arial"/>
                <w:color w:val="auto"/>
                <w:lang w:val="en-AU"/>
              </w:rPr>
            </w:pPr>
            <w:r w:rsidRPr="008E5269">
              <w:rPr>
                <w:rFonts w:cs="Arial"/>
                <w:color w:val="auto"/>
                <w:lang w:val="en-AU"/>
              </w:rPr>
              <w:t>Activity</w:t>
            </w:r>
          </w:p>
          <w:p w14:paraId="1E21BCA0" w14:textId="228466F1" w:rsidR="00AA471D" w:rsidRPr="008E5269" w:rsidRDefault="00BC6D3E" w:rsidP="00BC6D3E">
            <w:pPr>
              <w:rPr>
                <w:b/>
              </w:rPr>
            </w:pPr>
            <w:r w:rsidRPr="008E5269">
              <w:rPr>
                <w:b/>
              </w:rPr>
              <w:t>Instructions:</w:t>
            </w:r>
          </w:p>
          <w:p w14:paraId="29FED365" w14:textId="60A1F520" w:rsidR="0012562A" w:rsidRPr="0010351D" w:rsidRDefault="005217D6" w:rsidP="00BC6D3E">
            <w:pPr>
              <w:pStyle w:val="ListBullet"/>
            </w:pPr>
            <w:r w:rsidRPr="0010351D">
              <w:t xml:space="preserve">In </w:t>
            </w:r>
            <w:r w:rsidR="004E418F" w:rsidRPr="0010351D">
              <w:t>small</w:t>
            </w:r>
            <w:r w:rsidR="001943C3" w:rsidRPr="0010351D">
              <w:t xml:space="preserve"> </w:t>
            </w:r>
            <w:r w:rsidRPr="0010351D">
              <w:t>groups</w:t>
            </w:r>
            <w:r w:rsidR="004E418F" w:rsidRPr="0010351D">
              <w:t>:</w:t>
            </w:r>
          </w:p>
          <w:p w14:paraId="3BBC81C6" w14:textId="77777777" w:rsidR="004E418F" w:rsidRPr="0010351D" w:rsidRDefault="004E418F" w:rsidP="004E418F">
            <w:pPr>
              <w:pStyle w:val="ListBullet2"/>
            </w:pPr>
            <w:r w:rsidRPr="0010351D">
              <w:t>Give each group some flip chart paper.</w:t>
            </w:r>
          </w:p>
          <w:p w14:paraId="3EF1D194" w14:textId="1BC30471" w:rsidR="004E418F" w:rsidRPr="0010351D" w:rsidRDefault="004E418F" w:rsidP="004E418F">
            <w:pPr>
              <w:pStyle w:val="ListBullet2"/>
            </w:pPr>
            <w:r w:rsidRPr="0010351D">
              <w:t>Allocate one or two risks to each group</w:t>
            </w:r>
          </w:p>
          <w:p w14:paraId="6DBEB241" w14:textId="6689D335" w:rsidR="005217D6" w:rsidRPr="0010351D" w:rsidRDefault="001943C3" w:rsidP="004E418F">
            <w:pPr>
              <w:pStyle w:val="ListBullet2"/>
            </w:pPr>
            <w:r w:rsidRPr="0010351D">
              <w:t>Ask them to crea</w:t>
            </w:r>
            <w:r w:rsidR="00A46D3D">
              <w:t>te three</w:t>
            </w:r>
            <w:r w:rsidR="0012562A" w:rsidRPr="0010351D">
              <w:t xml:space="preserve"> columns with the headings ‘</w:t>
            </w:r>
            <w:r w:rsidR="000A7309">
              <w:t>Event’</w:t>
            </w:r>
            <w:r w:rsidR="0012562A" w:rsidRPr="0010351D">
              <w:t>,</w:t>
            </w:r>
            <w:r w:rsidR="005217D6" w:rsidRPr="0010351D">
              <w:t xml:space="preserve"> </w:t>
            </w:r>
            <w:proofErr w:type="spellStart"/>
            <w:r w:rsidR="004E418F" w:rsidRPr="0010351D">
              <w:t>‘Cause</w:t>
            </w:r>
            <w:proofErr w:type="spellEnd"/>
            <w:r w:rsidR="0012562A" w:rsidRPr="0010351D">
              <w:t>’ and ‘</w:t>
            </w:r>
            <w:r w:rsidR="005217D6" w:rsidRPr="0010351D">
              <w:t>Impact</w:t>
            </w:r>
            <w:r w:rsidR="0012562A" w:rsidRPr="0010351D">
              <w:t>’</w:t>
            </w:r>
            <w:r w:rsidR="005217D6" w:rsidRPr="0010351D">
              <w:t xml:space="preserve"> and </w:t>
            </w:r>
            <w:r w:rsidR="0012562A" w:rsidRPr="0010351D">
              <w:t>ask each</w:t>
            </w:r>
            <w:r w:rsidR="005217D6" w:rsidRPr="0010351D">
              <w:t xml:space="preserve"> group to </w:t>
            </w:r>
            <w:r w:rsidR="004E418F" w:rsidRPr="0010351D">
              <w:t xml:space="preserve">identify causes and impacts for each risk. </w:t>
            </w:r>
          </w:p>
          <w:p w14:paraId="117B2122" w14:textId="77777777" w:rsidR="002D4900" w:rsidRDefault="002D4900" w:rsidP="000A7309"/>
          <w:p w14:paraId="6C4E6568" w14:textId="5CF3CE14" w:rsidR="000A7309" w:rsidRPr="002D4900" w:rsidRDefault="00D04E4B" w:rsidP="000A7309">
            <w:pPr>
              <w:rPr>
                <w:b/>
              </w:rPr>
            </w:pPr>
            <w:r w:rsidRPr="002D4900">
              <w:rPr>
                <w:b/>
              </w:rPr>
              <w:t>If applicable to your</w:t>
            </w:r>
            <w:r w:rsidR="00894508">
              <w:rPr>
                <w:b/>
              </w:rPr>
              <w:t xml:space="preserve"> organisation</w:t>
            </w:r>
            <w:r w:rsidR="000A7309" w:rsidRPr="002D4900">
              <w:rPr>
                <w:b/>
                <w:i/>
              </w:rPr>
              <w:t>:</w:t>
            </w:r>
          </w:p>
          <w:p w14:paraId="55BD3898" w14:textId="3E84160A" w:rsidR="00D04E4B" w:rsidRPr="0010351D" w:rsidRDefault="00D04E4B" w:rsidP="000A7309">
            <w:pPr>
              <w:pStyle w:val="ListBullet"/>
            </w:pPr>
            <w:r w:rsidRPr="0010351D">
              <w:t xml:space="preserve">Group is </w:t>
            </w:r>
            <w:r w:rsidR="00162AB7">
              <w:t xml:space="preserve">to </w:t>
            </w:r>
            <w:r w:rsidRPr="0010351D">
              <w:t>develop a full risk description</w:t>
            </w:r>
          </w:p>
          <w:p w14:paraId="2AAFFDE4" w14:textId="69CC3A3E" w:rsidR="005217D6" w:rsidRDefault="005217D6" w:rsidP="00BC6D3E">
            <w:pPr>
              <w:pStyle w:val="ListBullet"/>
            </w:pPr>
            <w:r w:rsidRPr="008E5269">
              <w:t>Review with the rest</w:t>
            </w:r>
            <w:r w:rsidR="000A0535">
              <w:t xml:space="preserve"> of the group and reword if necessary</w:t>
            </w:r>
            <w:r w:rsidR="000E7F00">
              <w:t xml:space="preserve"> to reach agreement</w:t>
            </w:r>
            <w:r w:rsidRPr="008E5269">
              <w:t>.</w:t>
            </w:r>
          </w:p>
          <w:p w14:paraId="10D054AB" w14:textId="77777777" w:rsidR="000A0535" w:rsidRDefault="000A0535" w:rsidP="00BC6D3E">
            <w:pPr>
              <w:pStyle w:val="ListBullet"/>
            </w:pPr>
            <w:r>
              <w:t>Risk descriptions are recorded on the Risk Register</w:t>
            </w:r>
          </w:p>
          <w:p w14:paraId="28CA2CAB" w14:textId="77777777" w:rsidR="00267E6D" w:rsidRDefault="00267E6D" w:rsidP="00267E6D"/>
          <w:p w14:paraId="2DFCD0E5" w14:textId="77777777" w:rsidR="00267E6D" w:rsidRPr="00267E6D" w:rsidRDefault="00267E6D" w:rsidP="00267E6D">
            <w:pPr>
              <w:pBdr>
                <w:top w:val="single" w:sz="4" w:space="1" w:color="auto"/>
                <w:left w:val="single" w:sz="4" w:space="4" w:color="auto"/>
                <w:bottom w:val="single" w:sz="4" w:space="1" w:color="auto"/>
                <w:right w:val="single" w:sz="4" w:space="4" w:color="auto"/>
              </w:pBdr>
              <w:ind w:left="174" w:right="177"/>
              <w:rPr>
                <w:b/>
              </w:rPr>
            </w:pPr>
            <w:r w:rsidRPr="00267E6D">
              <w:rPr>
                <w:b/>
              </w:rPr>
              <w:t>Note:</w:t>
            </w:r>
          </w:p>
          <w:p w14:paraId="1AD8D68C" w14:textId="3C10A6ED" w:rsidR="00267E6D" w:rsidRPr="008E5269" w:rsidRDefault="00267E6D" w:rsidP="00267E6D">
            <w:pPr>
              <w:pBdr>
                <w:top w:val="single" w:sz="4" w:space="1" w:color="auto"/>
                <w:left w:val="single" w:sz="4" w:space="4" w:color="auto"/>
                <w:bottom w:val="single" w:sz="4" w:space="1" w:color="auto"/>
                <w:right w:val="single" w:sz="4" w:space="4" w:color="auto"/>
              </w:pBdr>
              <w:ind w:left="174" w:right="177"/>
            </w:pPr>
            <w:r>
              <w:t>Controls and tre</w:t>
            </w:r>
            <w:r w:rsidR="00894508">
              <w:t xml:space="preserve">atments are discussed in Phase </w:t>
            </w:r>
            <w:r w:rsidR="00380E0A">
              <w:t>Two</w:t>
            </w:r>
            <w:r>
              <w:t>.</w:t>
            </w:r>
          </w:p>
        </w:tc>
        <w:tc>
          <w:tcPr>
            <w:tcW w:w="2552" w:type="dxa"/>
            <w:shd w:val="clear" w:color="auto" w:fill="auto"/>
            <w:tcMar>
              <w:top w:w="108" w:type="dxa"/>
              <w:bottom w:w="108" w:type="dxa"/>
            </w:tcMar>
          </w:tcPr>
          <w:p w14:paraId="0BAB6FEF" w14:textId="577C460B" w:rsidR="0010351D" w:rsidRPr="008E5269" w:rsidRDefault="0010351D" w:rsidP="0010351D">
            <w:pPr>
              <w:spacing w:after="0"/>
              <w:rPr>
                <w:rFonts w:cs="Arial"/>
                <w:sz w:val="20"/>
              </w:rPr>
            </w:pPr>
            <w:r>
              <w:rPr>
                <w:noProof/>
              </w:rPr>
              <w:lastRenderedPageBreak/>
              <w:t>Flipchart paper and markers</w:t>
            </w:r>
          </w:p>
        </w:tc>
      </w:tr>
    </w:tbl>
    <w:p w14:paraId="78E65853" w14:textId="0398564F" w:rsidR="003236B9" w:rsidRPr="008E5269" w:rsidRDefault="003236B9" w:rsidP="003236B9"/>
    <w:p w14:paraId="5B7B4679" w14:textId="3A9C875D" w:rsidR="0050145C" w:rsidRPr="008E5269" w:rsidRDefault="0050145C">
      <w:r w:rsidRPr="008E5269">
        <w:br w:type="page"/>
      </w:r>
    </w:p>
    <w:p w14:paraId="0E4754E3" w14:textId="30101E2E" w:rsidR="00DB2506" w:rsidRPr="00423D6E" w:rsidRDefault="00640854" w:rsidP="00423D6E">
      <w:pPr>
        <w:pStyle w:val="Heading2"/>
      </w:pPr>
      <w:bookmarkStart w:id="31" w:name="_Toc2176769"/>
      <w:bookmarkStart w:id="32" w:name="_Toc89417016"/>
      <w:r w:rsidRPr="00423D6E">
        <w:lastRenderedPageBreak/>
        <w:t xml:space="preserve">Workshop </w:t>
      </w:r>
      <w:r w:rsidR="00380E0A">
        <w:t>c</w:t>
      </w:r>
      <w:r w:rsidR="00892004" w:rsidRPr="00423D6E">
        <w:t>lose</w:t>
      </w:r>
      <w:bookmarkEnd w:id="31"/>
      <w:bookmarkEnd w:id="32"/>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3236B9" w:rsidRPr="000D2B45" w14:paraId="5D1F6E9D" w14:textId="77777777" w:rsidTr="00423D6E">
        <w:trPr>
          <w:trHeight w:val="226"/>
        </w:trPr>
        <w:tc>
          <w:tcPr>
            <w:tcW w:w="1016" w:type="dxa"/>
            <w:shd w:val="clear" w:color="auto" w:fill="892890"/>
            <w:tcMar>
              <w:top w:w="108" w:type="dxa"/>
              <w:bottom w:w="108" w:type="dxa"/>
            </w:tcMar>
            <w:vAlign w:val="center"/>
          </w:tcPr>
          <w:p w14:paraId="6A8BAC39" w14:textId="18BAAA29" w:rsidR="003236B9" w:rsidRPr="000D2B45" w:rsidRDefault="003236B9" w:rsidP="00770E17">
            <w:pPr>
              <w:pStyle w:val="TableHeadingWhite"/>
            </w:pPr>
            <w:r w:rsidRPr="000D2B45">
              <w:t>Time</w:t>
            </w:r>
          </w:p>
        </w:tc>
        <w:tc>
          <w:tcPr>
            <w:tcW w:w="5812" w:type="dxa"/>
            <w:shd w:val="clear" w:color="auto" w:fill="892890"/>
            <w:tcMar>
              <w:top w:w="108" w:type="dxa"/>
              <w:bottom w:w="108" w:type="dxa"/>
            </w:tcMar>
            <w:vAlign w:val="center"/>
          </w:tcPr>
          <w:p w14:paraId="0B5AEBA4" w14:textId="6F474ACF" w:rsidR="003236B9" w:rsidRPr="000D2B45" w:rsidRDefault="00423D6E" w:rsidP="00770E17">
            <w:pPr>
              <w:pStyle w:val="TableHeadingWhite"/>
            </w:pPr>
            <w:r w:rsidRPr="008E5269">
              <w:t xml:space="preserve">Actions / </w:t>
            </w:r>
            <w:r>
              <w:t>Speaker Notes</w:t>
            </w:r>
          </w:p>
        </w:tc>
        <w:tc>
          <w:tcPr>
            <w:tcW w:w="2552" w:type="dxa"/>
            <w:shd w:val="clear" w:color="auto" w:fill="892890"/>
            <w:tcMar>
              <w:top w:w="108" w:type="dxa"/>
              <w:bottom w:w="108" w:type="dxa"/>
            </w:tcMar>
            <w:vAlign w:val="center"/>
          </w:tcPr>
          <w:p w14:paraId="3A0E9964" w14:textId="06EB3EFE" w:rsidR="003236B9" w:rsidRPr="000D2B45" w:rsidRDefault="003236B9" w:rsidP="00770E17">
            <w:pPr>
              <w:pStyle w:val="TableHeadingWhite"/>
            </w:pPr>
            <w:r w:rsidRPr="000D2B45">
              <w:t>Resources</w:t>
            </w:r>
          </w:p>
        </w:tc>
      </w:tr>
      <w:tr w:rsidR="000D2B45" w:rsidRPr="00423D6E" w14:paraId="755BFA72" w14:textId="77777777" w:rsidTr="000D2B45">
        <w:trPr>
          <w:trHeight w:val="339"/>
        </w:trPr>
        <w:tc>
          <w:tcPr>
            <w:tcW w:w="9380" w:type="dxa"/>
            <w:gridSpan w:val="3"/>
            <w:shd w:val="clear" w:color="auto" w:fill="auto"/>
            <w:tcMar>
              <w:top w:w="108" w:type="dxa"/>
              <w:bottom w:w="108" w:type="dxa"/>
            </w:tcMar>
          </w:tcPr>
          <w:p w14:paraId="2C9BF03C" w14:textId="567B274B" w:rsidR="00A4737A" w:rsidRPr="00423D6E" w:rsidRDefault="00640854" w:rsidP="00423D6E">
            <w:pPr>
              <w:pStyle w:val="Heading4"/>
            </w:pPr>
            <w:r w:rsidRPr="00423D6E">
              <w:t>D</w:t>
            </w:r>
            <w:r w:rsidR="00A4737A" w:rsidRPr="00423D6E">
              <w:t xml:space="preserve">uration: </w:t>
            </w:r>
            <w:r w:rsidR="002D4900" w:rsidRPr="00423D6E">
              <w:t>10</w:t>
            </w:r>
            <w:r w:rsidR="00466712" w:rsidRPr="00423D6E">
              <w:t xml:space="preserve"> minutes</w:t>
            </w:r>
          </w:p>
        </w:tc>
      </w:tr>
      <w:tr w:rsidR="003236B9" w:rsidRPr="008E5269" w14:paraId="5A08F68C" w14:textId="77777777" w:rsidTr="002D4900">
        <w:trPr>
          <w:trHeight w:val="5388"/>
        </w:trPr>
        <w:tc>
          <w:tcPr>
            <w:tcW w:w="1016" w:type="dxa"/>
            <w:shd w:val="clear" w:color="auto" w:fill="auto"/>
            <w:tcMar>
              <w:top w:w="108" w:type="dxa"/>
              <w:bottom w:w="108" w:type="dxa"/>
            </w:tcMar>
          </w:tcPr>
          <w:p w14:paraId="6BD72271" w14:textId="77777777" w:rsidR="003236B9" w:rsidRDefault="0088571C" w:rsidP="00695F32">
            <w:pPr>
              <w:jc w:val="center"/>
            </w:pPr>
            <w:r>
              <w:t>5</w:t>
            </w:r>
            <w:r w:rsidR="00114FBA" w:rsidRPr="002D4900">
              <w:t xml:space="preserve"> mins</w:t>
            </w:r>
          </w:p>
          <w:p w14:paraId="23AB54C5" w14:textId="37512C1B" w:rsidR="005F3C80" w:rsidRPr="002D4900" w:rsidRDefault="005F3C80" w:rsidP="00695F32">
            <w:pPr>
              <w:jc w:val="center"/>
            </w:pPr>
            <w:r>
              <w:rPr>
                <w:noProof/>
              </w:rPr>
              <w:drawing>
                <wp:inline distT="0" distB="0" distL="0" distR="0" wp14:anchorId="4015E6BE" wp14:editId="2341E62F">
                  <wp:extent cx="487680" cy="454025"/>
                  <wp:effectExtent l="0" t="0" r="7620" b="3175"/>
                  <wp:docPr id="64522" name="Picture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39916F0F" w14:textId="20FA976D" w:rsidR="00233BE2" w:rsidRPr="0012562A" w:rsidRDefault="006C2BFA" w:rsidP="0012562A">
            <w:pPr>
              <w:pStyle w:val="StdFGnotesHeading"/>
            </w:pPr>
            <w:r w:rsidRPr="008E5269">
              <w:t>Review key points</w:t>
            </w:r>
          </w:p>
          <w:p w14:paraId="559D73D4" w14:textId="2CEFFBEF" w:rsidR="006C2BFA" w:rsidRPr="008E5269" w:rsidRDefault="006C2BFA" w:rsidP="006C2BFA">
            <w:r w:rsidRPr="008E5269">
              <w:rPr>
                <w:b/>
              </w:rPr>
              <w:t>Discussion</w:t>
            </w:r>
          </w:p>
          <w:p w14:paraId="7EDFCCC6" w14:textId="5E928E7D" w:rsidR="00233BE2" w:rsidRPr="008E5269" w:rsidRDefault="00233BE2" w:rsidP="006C2BFA">
            <w:pPr>
              <w:pStyle w:val="ListBullet"/>
            </w:pPr>
            <w:r w:rsidRPr="008E5269">
              <w:t>Ask the group to share what they have learnt and key highlights</w:t>
            </w:r>
            <w:r w:rsidR="002F135B" w:rsidRPr="008E5269">
              <w:t xml:space="preserve"> about each topic</w:t>
            </w:r>
            <w:r w:rsidRPr="008E5269">
              <w:t xml:space="preserve">. </w:t>
            </w:r>
          </w:p>
        </w:tc>
        <w:tc>
          <w:tcPr>
            <w:tcW w:w="2552" w:type="dxa"/>
            <w:shd w:val="clear" w:color="auto" w:fill="auto"/>
            <w:tcMar>
              <w:top w:w="108" w:type="dxa"/>
              <w:bottom w:w="108" w:type="dxa"/>
            </w:tcMar>
          </w:tcPr>
          <w:p w14:paraId="227FB672" w14:textId="4F76279E" w:rsidR="00DF2617" w:rsidRPr="008E5269" w:rsidRDefault="0063353E" w:rsidP="000D2B45">
            <w:r w:rsidRPr="0063353E">
              <w:rPr>
                <w:noProof/>
              </w:rPr>
              <w:drawing>
                <wp:inline distT="0" distB="0" distL="0" distR="0" wp14:anchorId="02DACB31" wp14:editId="1055734C">
                  <wp:extent cx="1440000" cy="1080000"/>
                  <wp:effectExtent l="19050" t="19050" r="27305"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6AF572F3" w14:textId="2FDE4903" w:rsidR="003236B9" w:rsidRPr="008E5269" w:rsidRDefault="00BF6785" w:rsidP="000D2B45">
            <w:pPr>
              <w:rPr>
                <w:rFonts w:cs="Arial"/>
                <w:sz w:val="20"/>
                <w:highlight w:val="yellow"/>
              </w:rPr>
            </w:pPr>
            <w:r w:rsidRPr="00BF6785">
              <w:rPr>
                <w:rFonts w:cs="Arial"/>
                <w:noProof/>
                <w:sz w:val="20"/>
              </w:rPr>
              <w:drawing>
                <wp:inline distT="0" distB="0" distL="0" distR="0" wp14:anchorId="7DA3BC0C" wp14:editId="29FCC44E">
                  <wp:extent cx="1440000" cy="1080000"/>
                  <wp:effectExtent l="19050" t="19050" r="27305" b="254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p w14:paraId="6ABFC582" w14:textId="6306F905" w:rsidR="004E02AF" w:rsidRPr="008E5269" w:rsidRDefault="0063353E" w:rsidP="002F135B">
            <w:pPr>
              <w:rPr>
                <w:highlight w:val="yellow"/>
              </w:rPr>
            </w:pPr>
            <w:r w:rsidRPr="0063353E">
              <w:rPr>
                <w:noProof/>
              </w:rPr>
              <w:drawing>
                <wp:inline distT="0" distB="0" distL="0" distR="0" wp14:anchorId="1D8C20B7" wp14:editId="1B2A5061">
                  <wp:extent cx="1440000" cy="1080000"/>
                  <wp:effectExtent l="19050" t="19050" r="27305"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3236B9" w:rsidRPr="008E5269" w14:paraId="0A8048A4" w14:textId="77777777" w:rsidTr="002D4900">
        <w:trPr>
          <w:trHeight w:val="20"/>
        </w:trPr>
        <w:tc>
          <w:tcPr>
            <w:tcW w:w="1016" w:type="dxa"/>
            <w:shd w:val="clear" w:color="auto" w:fill="auto"/>
            <w:tcMar>
              <w:top w:w="108" w:type="dxa"/>
              <w:bottom w:w="108" w:type="dxa"/>
            </w:tcMar>
          </w:tcPr>
          <w:p w14:paraId="28FCEE29" w14:textId="1EBFDCE3" w:rsidR="003236B9" w:rsidRPr="002D4900" w:rsidRDefault="0088571C" w:rsidP="00695F32">
            <w:pPr>
              <w:jc w:val="center"/>
            </w:pPr>
            <w:r>
              <w:t>5</w:t>
            </w:r>
            <w:r w:rsidR="006C2BFA" w:rsidRPr="002D4900">
              <w:t xml:space="preserve"> </w:t>
            </w:r>
            <w:r w:rsidR="00466712" w:rsidRPr="002D4900">
              <w:t>mins</w:t>
            </w:r>
          </w:p>
        </w:tc>
        <w:tc>
          <w:tcPr>
            <w:tcW w:w="5812" w:type="dxa"/>
            <w:shd w:val="clear" w:color="auto" w:fill="auto"/>
            <w:tcMar>
              <w:top w:w="108" w:type="dxa"/>
              <w:bottom w:w="108" w:type="dxa"/>
            </w:tcMar>
          </w:tcPr>
          <w:p w14:paraId="2DCEB14A" w14:textId="20988751" w:rsidR="003123C3" w:rsidRPr="008E5269" w:rsidRDefault="002F135B" w:rsidP="006C2BFA">
            <w:pPr>
              <w:pStyle w:val="StdFGnotesHeading"/>
              <w:rPr>
                <w:lang w:val="en-AU"/>
              </w:rPr>
            </w:pPr>
            <w:r w:rsidRPr="008E5269">
              <w:rPr>
                <w:lang w:val="en-AU"/>
              </w:rPr>
              <w:t>N</w:t>
            </w:r>
            <w:r w:rsidR="00BB3623" w:rsidRPr="008E5269">
              <w:rPr>
                <w:lang w:val="en-AU"/>
              </w:rPr>
              <w:t>ext steps</w:t>
            </w:r>
          </w:p>
          <w:p w14:paraId="0A4971E4" w14:textId="03D2B0B9" w:rsidR="004600C0" w:rsidRPr="008E5269" w:rsidRDefault="00634120" w:rsidP="0088571C">
            <w:pPr>
              <w:pStyle w:val="ListBullet"/>
            </w:pPr>
            <w:r>
              <w:t>Discuss next steps and actions</w:t>
            </w:r>
          </w:p>
        </w:tc>
        <w:tc>
          <w:tcPr>
            <w:tcW w:w="2552" w:type="dxa"/>
            <w:shd w:val="clear" w:color="auto" w:fill="auto"/>
            <w:tcMar>
              <w:top w:w="108" w:type="dxa"/>
              <w:bottom w:w="108" w:type="dxa"/>
            </w:tcMar>
          </w:tcPr>
          <w:p w14:paraId="73B99C8E" w14:textId="77777777" w:rsidR="004600C0" w:rsidRDefault="0063353E" w:rsidP="004600C0">
            <w:r w:rsidRPr="0063353E">
              <w:rPr>
                <w:noProof/>
              </w:rPr>
              <w:drawing>
                <wp:inline distT="0" distB="0" distL="0" distR="0" wp14:anchorId="75F4F4FC" wp14:editId="5823A243">
                  <wp:extent cx="1440000" cy="1080000"/>
                  <wp:effectExtent l="19050" t="19050" r="27305" b="254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3EA2E6E2" w14:textId="0CEC1E94" w:rsidR="0063353E" w:rsidRPr="008E5269" w:rsidRDefault="0063353E" w:rsidP="004600C0">
            <w:r w:rsidRPr="0063353E">
              <w:rPr>
                <w:noProof/>
              </w:rPr>
              <w:drawing>
                <wp:inline distT="0" distB="0" distL="0" distR="0" wp14:anchorId="595DD002" wp14:editId="6B1BE7E4">
                  <wp:extent cx="1440000" cy="1080000"/>
                  <wp:effectExtent l="19050" t="19050" r="27305" b="254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bl>
    <w:p w14:paraId="29B128AF" w14:textId="7AF980EC" w:rsidR="00FB0F24" w:rsidRPr="008E5269" w:rsidRDefault="00FB0F24">
      <w:r w:rsidRPr="008E5269">
        <w:br w:type="page"/>
      </w:r>
    </w:p>
    <w:p w14:paraId="50D3DAB7" w14:textId="2700A3A7" w:rsidR="00DF2617" w:rsidRPr="00423D6E" w:rsidRDefault="00DF2617" w:rsidP="00423D6E">
      <w:pPr>
        <w:pStyle w:val="Heading2"/>
      </w:pPr>
      <w:bookmarkStart w:id="33" w:name="_Toc2176770"/>
      <w:bookmarkStart w:id="34" w:name="_Toc89417017"/>
      <w:r w:rsidRPr="00423D6E">
        <w:lastRenderedPageBreak/>
        <w:t>Post Workshop</w:t>
      </w:r>
      <w:bookmarkEnd w:id="33"/>
      <w:bookmarkEnd w:id="34"/>
    </w:p>
    <w:p w14:paraId="5E930DFD" w14:textId="0A2C1FB0" w:rsidR="0088296F" w:rsidRPr="0088296F" w:rsidRDefault="0088296F" w:rsidP="0088296F">
      <w:r>
        <w:t xml:space="preserve">Risk </w:t>
      </w:r>
      <w:r w:rsidR="00782E32">
        <w:t>Manager</w:t>
      </w:r>
      <w:r>
        <w:t xml:space="preserve"> to complete the following activities.</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846"/>
        <w:gridCol w:w="5840"/>
        <w:gridCol w:w="2694"/>
      </w:tblGrid>
      <w:tr w:rsidR="00A423C4" w:rsidRPr="00B3614F" w14:paraId="726071C6" w14:textId="77777777" w:rsidTr="00423D6E">
        <w:trPr>
          <w:trHeight w:val="226"/>
        </w:trPr>
        <w:tc>
          <w:tcPr>
            <w:tcW w:w="846" w:type="dxa"/>
            <w:tcBorders>
              <w:bottom w:val="nil"/>
            </w:tcBorders>
            <w:shd w:val="clear" w:color="auto" w:fill="892890"/>
            <w:tcMar>
              <w:top w:w="108" w:type="dxa"/>
              <w:bottom w:w="108" w:type="dxa"/>
            </w:tcMar>
            <w:vAlign w:val="center"/>
          </w:tcPr>
          <w:p w14:paraId="0C72889C" w14:textId="77777777" w:rsidR="00A423C4" w:rsidRPr="00B3614F" w:rsidRDefault="00C77391" w:rsidP="00770E17">
            <w:pPr>
              <w:pStyle w:val="TableHeadingWhite"/>
            </w:pPr>
            <w:r w:rsidRPr="00B3614F">
              <w:t>Step</w:t>
            </w:r>
          </w:p>
        </w:tc>
        <w:tc>
          <w:tcPr>
            <w:tcW w:w="5840" w:type="dxa"/>
            <w:tcBorders>
              <w:bottom w:val="nil"/>
            </w:tcBorders>
            <w:shd w:val="clear" w:color="auto" w:fill="892890"/>
            <w:tcMar>
              <w:top w:w="108" w:type="dxa"/>
              <w:bottom w:w="108" w:type="dxa"/>
            </w:tcMar>
            <w:vAlign w:val="center"/>
          </w:tcPr>
          <w:p w14:paraId="20EF83A5" w14:textId="3EC3992D" w:rsidR="00A423C4" w:rsidRPr="00B3614F" w:rsidRDefault="00423D6E" w:rsidP="00770E17">
            <w:pPr>
              <w:pStyle w:val="TableHeadingWhite"/>
            </w:pPr>
            <w:r w:rsidRPr="008E5269">
              <w:t>Actions</w:t>
            </w:r>
          </w:p>
        </w:tc>
        <w:tc>
          <w:tcPr>
            <w:tcW w:w="2694" w:type="dxa"/>
            <w:tcBorders>
              <w:bottom w:val="nil"/>
            </w:tcBorders>
            <w:shd w:val="clear" w:color="auto" w:fill="892890"/>
            <w:tcMar>
              <w:top w:w="108" w:type="dxa"/>
              <w:bottom w:w="108" w:type="dxa"/>
            </w:tcMar>
            <w:vAlign w:val="center"/>
          </w:tcPr>
          <w:p w14:paraId="1F9A028C" w14:textId="7C7AC89F" w:rsidR="00A423C4" w:rsidRPr="00B3614F" w:rsidRDefault="00A423C4" w:rsidP="00770E17">
            <w:pPr>
              <w:pStyle w:val="TableHeadingWhite"/>
            </w:pPr>
            <w:r w:rsidRPr="00B3614F">
              <w:t>Resources</w:t>
            </w:r>
          </w:p>
        </w:tc>
      </w:tr>
      <w:tr w:rsidR="00920539" w:rsidRPr="0088296F" w14:paraId="4899C91C" w14:textId="77777777" w:rsidTr="00423D6E">
        <w:trPr>
          <w:trHeight w:val="199"/>
        </w:trPr>
        <w:tc>
          <w:tcPr>
            <w:tcW w:w="846" w:type="dxa"/>
            <w:tcBorders>
              <w:top w:val="nil"/>
              <w:left w:val="nil"/>
              <w:bottom w:val="single" w:sz="4" w:space="0" w:color="892890"/>
              <w:right w:val="nil"/>
            </w:tcBorders>
            <w:shd w:val="clear" w:color="auto" w:fill="auto"/>
            <w:tcMar>
              <w:top w:w="108" w:type="dxa"/>
              <w:bottom w:w="108" w:type="dxa"/>
            </w:tcMar>
          </w:tcPr>
          <w:p w14:paraId="0A03EEE8" w14:textId="681751F9" w:rsidR="00920539" w:rsidRPr="0088296F" w:rsidRDefault="0088571C" w:rsidP="00920539">
            <w:pPr>
              <w:jc w:val="center"/>
              <w:rPr>
                <w:b/>
              </w:rPr>
            </w:pPr>
            <w:r>
              <w:rPr>
                <w:b/>
              </w:rPr>
              <w:t>1</w:t>
            </w:r>
          </w:p>
        </w:tc>
        <w:tc>
          <w:tcPr>
            <w:tcW w:w="5840" w:type="dxa"/>
            <w:tcBorders>
              <w:top w:val="nil"/>
              <w:left w:val="nil"/>
              <w:bottom w:val="single" w:sz="4" w:space="0" w:color="892890"/>
              <w:right w:val="nil"/>
            </w:tcBorders>
            <w:shd w:val="clear" w:color="auto" w:fill="auto"/>
            <w:tcMar>
              <w:top w:w="108" w:type="dxa"/>
              <w:bottom w:w="108" w:type="dxa"/>
            </w:tcMar>
          </w:tcPr>
          <w:p w14:paraId="53F0F746" w14:textId="26FCA380" w:rsidR="00920539" w:rsidRPr="0088296F" w:rsidRDefault="00920539" w:rsidP="00920539">
            <w:pPr>
              <w:pStyle w:val="StdFGnotesHeading"/>
              <w:rPr>
                <w:lang w:val="en-AU"/>
              </w:rPr>
            </w:pPr>
            <w:r w:rsidRPr="0088296F">
              <w:rPr>
                <w:lang w:val="en-AU"/>
              </w:rPr>
              <w:t xml:space="preserve">Summarise </w:t>
            </w:r>
            <w:r w:rsidR="000A0535">
              <w:rPr>
                <w:lang w:val="en-AU"/>
              </w:rPr>
              <w:t xml:space="preserve">risk </w:t>
            </w:r>
            <w:r w:rsidR="0088296F" w:rsidRPr="0088296F">
              <w:rPr>
                <w:lang w:val="en-AU"/>
              </w:rPr>
              <w:t>categories</w:t>
            </w:r>
          </w:p>
          <w:p w14:paraId="65633A23" w14:textId="5469C4CC" w:rsidR="00920539" w:rsidRPr="0088296F" w:rsidRDefault="0088571C" w:rsidP="0088296F">
            <w:r>
              <w:t>Summarise risk categories and</w:t>
            </w:r>
            <w:r w:rsidR="00AE657A">
              <w:t xml:space="preserve"> update risk r</w:t>
            </w:r>
            <w:r w:rsidR="0088296F" w:rsidRPr="0088296F">
              <w:t>egister</w:t>
            </w:r>
          </w:p>
        </w:tc>
        <w:tc>
          <w:tcPr>
            <w:tcW w:w="2694" w:type="dxa"/>
            <w:tcBorders>
              <w:top w:val="nil"/>
              <w:left w:val="nil"/>
              <w:bottom w:val="single" w:sz="4" w:space="0" w:color="892890"/>
              <w:right w:val="nil"/>
            </w:tcBorders>
            <w:shd w:val="clear" w:color="auto" w:fill="auto"/>
            <w:tcMar>
              <w:top w:w="108" w:type="dxa"/>
              <w:bottom w:w="108" w:type="dxa"/>
            </w:tcMar>
          </w:tcPr>
          <w:p w14:paraId="2ABA4FF2" w14:textId="74E33AA7" w:rsidR="00920539" w:rsidRPr="0088296F" w:rsidRDefault="00920539" w:rsidP="00920539">
            <w:pPr>
              <w:spacing w:after="0"/>
              <w:jc w:val="both"/>
              <w:rPr>
                <w:rFonts w:cs="Arial"/>
                <w:sz w:val="20"/>
              </w:rPr>
            </w:pPr>
            <w:r w:rsidRPr="0088296F">
              <w:t xml:space="preserve">Summary of </w:t>
            </w:r>
            <w:r w:rsidR="000A0535">
              <w:t>categories</w:t>
            </w:r>
          </w:p>
        </w:tc>
      </w:tr>
      <w:tr w:rsidR="00920539" w:rsidRPr="0088296F" w14:paraId="2DD3967D" w14:textId="77777777" w:rsidTr="00423D6E">
        <w:trPr>
          <w:trHeight w:val="20"/>
        </w:trPr>
        <w:tc>
          <w:tcPr>
            <w:tcW w:w="846" w:type="dxa"/>
            <w:tcBorders>
              <w:top w:val="single" w:sz="4" w:space="0" w:color="892890"/>
              <w:left w:val="nil"/>
              <w:bottom w:val="single" w:sz="4" w:space="0" w:color="892890"/>
              <w:right w:val="nil"/>
            </w:tcBorders>
            <w:shd w:val="clear" w:color="auto" w:fill="auto"/>
            <w:tcMar>
              <w:top w:w="108" w:type="dxa"/>
              <w:bottom w:w="108" w:type="dxa"/>
            </w:tcMar>
          </w:tcPr>
          <w:p w14:paraId="4EC51AFA" w14:textId="530FDD96" w:rsidR="00920539" w:rsidRPr="0088296F" w:rsidRDefault="0088571C" w:rsidP="00920539">
            <w:pPr>
              <w:jc w:val="center"/>
              <w:rPr>
                <w:b/>
              </w:rPr>
            </w:pPr>
            <w:r>
              <w:rPr>
                <w:b/>
              </w:rPr>
              <w:t>2</w:t>
            </w:r>
          </w:p>
        </w:tc>
        <w:tc>
          <w:tcPr>
            <w:tcW w:w="5840" w:type="dxa"/>
            <w:tcBorders>
              <w:top w:val="single" w:sz="4" w:space="0" w:color="892890"/>
              <w:left w:val="nil"/>
              <w:bottom w:val="single" w:sz="4" w:space="0" w:color="892890"/>
              <w:right w:val="nil"/>
            </w:tcBorders>
            <w:shd w:val="clear" w:color="auto" w:fill="auto"/>
            <w:tcMar>
              <w:top w:w="108" w:type="dxa"/>
              <w:bottom w:w="108" w:type="dxa"/>
            </w:tcMar>
          </w:tcPr>
          <w:p w14:paraId="7AA8C08F" w14:textId="0E25AF37" w:rsidR="00920539" w:rsidRPr="0088296F" w:rsidRDefault="002D4900" w:rsidP="00920539">
            <w:pPr>
              <w:pStyle w:val="StdFGnotesHeading"/>
              <w:rPr>
                <w:lang w:val="en-AU"/>
              </w:rPr>
            </w:pPr>
            <w:r>
              <w:rPr>
                <w:lang w:val="en-AU"/>
              </w:rPr>
              <w:t>Assist with</w:t>
            </w:r>
            <w:r w:rsidR="00920539" w:rsidRPr="0088296F">
              <w:rPr>
                <w:lang w:val="en-AU"/>
              </w:rPr>
              <w:t xml:space="preserve"> risk </w:t>
            </w:r>
            <w:r w:rsidR="0088296F" w:rsidRPr="0088296F">
              <w:rPr>
                <w:lang w:val="en-AU"/>
              </w:rPr>
              <w:t>descriptions</w:t>
            </w:r>
          </w:p>
          <w:p w14:paraId="14850AF8" w14:textId="0EBC5D88" w:rsidR="00920539" w:rsidRPr="0088296F" w:rsidRDefault="002D4900" w:rsidP="00920539">
            <w:pPr>
              <w:rPr>
                <w:rFonts w:cs="Arial"/>
                <w:b/>
              </w:rPr>
            </w:pPr>
            <w:r>
              <w:t xml:space="preserve">If required, work with </w:t>
            </w:r>
            <w:r w:rsidR="0088571C">
              <w:t>VMIA</w:t>
            </w:r>
            <w:r>
              <w:t xml:space="preserve"> to develop risk descriptions</w:t>
            </w:r>
            <w:r w:rsidR="0088571C">
              <w:t xml:space="preserve"> and update risk register</w:t>
            </w:r>
          </w:p>
        </w:tc>
        <w:tc>
          <w:tcPr>
            <w:tcW w:w="2694" w:type="dxa"/>
            <w:tcBorders>
              <w:top w:val="single" w:sz="4" w:space="0" w:color="892890"/>
              <w:left w:val="nil"/>
              <w:bottom w:val="single" w:sz="4" w:space="0" w:color="892890"/>
              <w:right w:val="nil"/>
            </w:tcBorders>
            <w:shd w:val="clear" w:color="auto" w:fill="auto"/>
            <w:tcMar>
              <w:top w:w="108" w:type="dxa"/>
              <w:bottom w:w="108" w:type="dxa"/>
            </w:tcMar>
          </w:tcPr>
          <w:p w14:paraId="66C6B855" w14:textId="6B2EED7A" w:rsidR="00920539" w:rsidRPr="0088296F" w:rsidRDefault="002D4900" w:rsidP="00BF6785">
            <w:pPr>
              <w:spacing w:after="0"/>
              <w:rPr>
                <w:rFonts w:cs="Arial"/>
                <w:sz w:val="20"/>
              </w:rPr>
            </w:pPr>
            <w:r>
              <w:t>Develop</w:t>
            </w:r>
            <w:r w:rsidR="00AE657A">
              <w:t xml:space="preserve"> r</w:t>
            </w:r>
            <w:r w:rsidR="00BF6785" w:rsidRPr="0088296F">
              <w:t xml:space="preserve">isk </w:t>
            </w:r>
            <w:r w:rsidR="00AE657A">
              <w:t>d</w:t>
            </w:r>
            <w:r w:rsidR="00450F11">
              <w:t>escription</w:t>
            </w:r>
            <w:r w:rsidR="00BF6785" w:rsidRPr="0088296F">
              <w:t>s</w:t>
            </w:r>
          </w:p>
        </w:tc>
      </w:tr>
      <w:tr w:rsidR="0088571C" w:rsidRPr="0088296F" w14:paraId="7970CBD6" w14:textId="77777777" w:rsidTr="00423D6E">
        <w:trPr>
          <w:trHeight w:val="20"/>
        </w:trPr>
        <w:tc>
          <w:tcPr>
            <w:tcW w:w="846" w:type="dxa"/>
            <w:tcBorders>
              <w:top w:val="single" w:sz="4" w:space="0" w:color="892890"/>
              <w:left w:val="nil"/>
              <w:bottom w:val="single" w:sz="4" w:space="0" w:color="892890"/>
              <w:right w:val="nil"/>
            </w:tcBorders>
            <w:shd w:val="clear" w:color="auto" w:fill="auto"/>
            <w:tcMar>
              <w:top w:w="108" w:type="dxa"/>
              <w:bottom w:w="108" w:type="dxa"/>
            </w:tcMar>
          </w:tcPr>
          <w:p w14:paraId="7B3249AF" w14:textId="7748D909" w:rsidR="0088571C" w:rsidRDefault="0088571C" w:rsidP="00920539">
            <w:pPr>
              <w:jc w:val="center"/>
              <w:rPr>
                <w:b/>
              </w:rPr>
            </w:pPr>
            <w:r>
              <w:rPr>
                <w:b/>
              </w:rPr>
              <w:t>3</w:t>
            </w:r>
          </w:p>
        </w:tc>
        <w:tc>
          <w:tcPr>
            <w:tcW w:w="5840" w:type="dxa"/>
            <w:tcBorders>
              <w:top w:val="single" w:sz="4" w:space="0" w:color="892890"/>
              <w:left w:val="nil"/>
              <w:bottom w:val="single" w:sz="4" w:space="0" w:color="892890"/>
              <w:right w:val="nil"/>
            </w:tcBorders>
            <w:shd w:val="clear" w:color="auto" w:fill="auto"/>
            <w:tcMar>
              <w:top w:w="108" w:type="dxa"/>
              <w:bottom w:w="108" w:type="dxa"/>
            </w:tcMar>
          </w:tcPr>
          <w:p w14:paraId="5341CB37" w14:textId="5637809D" w:rsidR="0088571C" w:rsidRDefault="0088571C" w:rsidP="00920539">
            <w:pPr>
              <w:pStyle w:val="StdFGnotesHeading"/>
              <w:rPr>
                <w:lang w:val="en-AU"/>
              </w:rPr>
            </w:pPr>
            <w:r w:rsidRPr="00E04629">
              <w:t>Keep all posters/flipcharts</w:t>
            </w:r>
            <w:r>
              <w:t xml:space="preserve"> for Phase </w:t>
            </w:r>
            <w:r w:rsidR="00380E0A">
              <w:t>Two</w:t>
            </w:r>
          </w:p>
        </w:tc>
        <w:tc>
          <w:tcPr>
            <w:tcW w:w="2694" w:type="dxa"/>
            <w:tcBorders>
              <w:top w:val="single" w:sz="4" w:space="0" w:color="892890"/>
              <w:left w:val="nil"/>
              <w:bottom w:val="single" w:sz="4" w:space="0" w:color="892890"/>
              <w:right w:val="nil"/>
            </w:tcBorders>
            <w:shd w:val="clear" w:color="auto" w:fill="auto"/>
            <w:tcMar>
              <w:top w:w="108" w:type="dxa"/>
              <w:bottom w:w="108" w:type="dxa"/>
            </w:tcMar>
          </w:tcPr>
          <w:p w14:paraId="1E1DD493" w14:textId="68A46DF2" w:rsidR="0088571C" w:rsidRDefault="0088571C" w:rsidP="00BF6785">
            <w:pPr>
              <w:spacing w:after="0"/>
            </w:pPr>
            <w:r>
              <w:t>Posters/flipcharts</w:t>
            </w:r>
          </w:p>
        </w:tc>
      </w:tr>
    </w:tbl>
    <w:p w14:paraId="4177A053" w14:textId="77777777" w:rsidR="004600C0" w:rsidRPr="008E5269" w:rsidRDefault="004600C0" w:rsidP="00D6077D">
      <w:pPr>
        <w:spacing w:after="0"/>
        <w:sectPr w:rsidR="004600C0" w:rsidRPr="008E5269" w:rsidSect="0083494E">
          <w:headerReference w:type="even" r:id="rId65"/>
          <w:headerReference w:type="default" r:id="rId66"/>
          <w:pgSz w:w="11906" w:h="16838" w:code="9"/>
          <w:pgMar w:top="1304" w:right="1134" w:bottom="1021" w:left="1418" w:header="567" w:footer="567" w:gutter="0"/>
          <w:cols w:space="708"/>
          <w:docGrid w:linePitch="360"/>
        </w:sectPr>
      </w:pPr>
    </w:p>
    <w:p w14:paraId="2BB3A207" w14:textId="437EC087" w:rsidR="00D6077D" w:rsidRPr="005F3C80" w:rsidRDefault="00894508" w:rsidP="00974938">
      <w:pPr>
        <w:pStyle w:val="Heading1"/>
        <w:rPr>
          <w:color w:val="00AADC" w:themeColor="accent2"/>
        </w:rPr>
      </w:pPr>
      <w:bookmarkStart w:id="35" w:name="_Toc2176771"/>
      <w:bookmarkStart w:id="36" w:name="_Toc89417018"/>
      <w:r w:rsidRPr="005F3C80">
        <w:rPr>
          <w:color w:val="00AADC" w:themeColor="accent2"/>
        </w:rPr>
        <w:lastRenderedPageBreak/>
        <w:t xml:space="preserve">Phase </w:t>
      </w:r>
      <w:r w:rsidR="005F3C80" w:rsidRPr="005F3C80">
        <w:rPr>
          <w:color w:val="00AADC" w:themeColor="accent2"/>
        </w:rPr>
        <w:t>Two:</w:t>
      </w:r>
      <w:r w:rsidR="00974938" w:rsidRPr="005F3C80">
        <w:rPr>
          <w:color w:val="00AADC" w:themeColor="accent2"/>
        </w:rPr>
        <w:t xml:space="preserve"> Risk </w:t>
      </w:r>
      <w:r w:rsidR="00380E0A">
        <w:rPr>
          <w:color w:val="00AADC" w:themeColor="accent2"/>
        </w:rPr>
        <w:t>a</w:t>
      </w:r>
      <w:r w:rsidR="00C8608C" w:rsidRPr="005F3C80">
        <w:rPr>
          <w:color w:val="00AADC" w:themeColor="accent2"/>
        </w:rPr>
        <w:t>ssess</w:t>
      </w:r>
      <w:r w:rsidR="00974938" w:rsidRPr="005F3C80">
        <w:rPr>
          <w:color w:val="00AADC" w:themeColor="accent2"/>
        </w:rPr>
        <w:t xml:space="preserve">ment and </w:t>
      </w:r>
      <w:r w:rsidR="00380E0A">
        <w:rPr>
          <w:color w:val="00AADC" w:themeColor="accent2"/>
        </w:rPr>
        <w:t>t</w:t>
      </w:r>
      <w:r w:rsidR="00974938" w:rsidRPr="005F3C80">
        <w:rPr>
          <w:color w:val="00AADC" w:themeColor="accent2"/>
        </w:rPr>
        <w:t xml:space="preserve">reatment </w:t>
      </w:r>
      <w:r w:rsidR="00380E0A">
        <w:rPr>
          <w:color w:val="00AADC" w:themeColor="accent2"/>
        </w:rPr>
        <w:t>p</w:t>
      </w:r>
      <w:r w:rsidR="00C8608C" w:rsidRPr="005F3C80">
        <w:rPr>
          <w:color w:val="00AADC" w:themeColor="accent2"/>
        </w:rPr>
        <w:t>lanning</w:t>
      </w:r>
      <w:bookmarkEnd w:id="35"/>
      <w:bookmarkEnd w:id="36"/>
    </w:p>
    <w:p w14:paraId="2C2523B2" w14:textId="2BEFBE9E" w:rsidR="000051F2" w:rsidRPr="005F3C80" w:rsidRDefault="000051F2" w:rsidP="005F3C80">
      <w:pPr>
        <w:pStyle w:val="Heading2"/>
      </w:pPr>
      <w:bookmarkStart w:id="37" w:name="_Toc2176772"/>
      <w:bookmarkStart w:id="38" w:name="_Toc89417019"/>
      <w:r w:rsidRPr="005F3C80">
        <w:t>Introduction</w:t>
      </w:r>
      <w:bookmarkEnd w:id="37"/>
      <w:bookmarkEnd w:id="38"/>
    </w:p>
    <w:p w14:paraId="0A2C8C3A" w14:textId="7BF7F807" w:rsidR="00561193" w:rsidRPr="006C67F3" w:rsidRDefault="000051F2" w:rsidP="000051F2">
      <w:pPr>
        <w:rPr>
          <w:color w:val="231F20"/>
        </w:rPr>
      </w:pPr>
      <w:r w:rsidRPr="006C67F3">
        <w:rPr>
          <w:color w:val="231F20"/>
        </w:rPr>
        <w:t xml:space="preserve">The </w:t>
      </w:r>
      <w:r w:rsidRPr="006C67F3">
        <w:rPr>
          <w:i/>
          <w:color w:val="231F20"/>
        </w:rPr>
        <w:t>Risk assessment and treatment planning</w:t>
      </w:r>
      <w:r w:rsidRPr="006C67F3">
        <w:rPr>
          <w:color w:val="231F20"/>
        </w:rPr>
        <w:t xml:space="preserve"> phase</w:t>
      </w:r>
      <w:r w:rsidR="00561193" w:rsidRPr="006C67F3">
        <w:rPr>
          <w:color w:val="231F20"/>
        </w:rPr>
        <w:t xml:space="preserve"> can be conducted as a second</w:t>
      </w:r>
      <w:r w:rsidRPr="006C67F3">
        <w:rPr>
          <w:color w:val="231F20"/>
        </w:rPr>
        <w:t xml:space="preserve"> workshop </w:t>
      </w:r>
      <w:r w:rsidR="00561193" w:rsidRPr="006C67F3">
        <w:rPr>
          <w:color w:val="231F20"/>
        </w:rPr>
        <w:t>or</w:t>
      </w:r>
      <w:r w:rsidR="00974938" w:rsidRPr="006C67F3">
        <w:rPr>
          <w:color w:val="231F20"/>
        </w:rPr>
        <w:t xml:space="preserve"> discussed</w:t>
      </w:r>
      <w:r w:rsidR="00AB05CF" w:rsidRPr="006C67F3">
        <w:rPr>
          <w:color w:val="231F20"/>
        </w:rPr>
        <w:t xml:space="preserve"> in meeting/s with key stakeholders.</w:t>
      </w:r>
    </w:p>
    <w:p w14:paraId="19ADB943" w14:textId="6C87D342" w:rsidR="003B15CA" w:rsidRPr="006C67F3" w:rsidRDefault="00561193" w:rsidP="000051F2">
      <w:pPr>
        <w:rPr>
          <w:color w:val="231F20"/>
        </w:rPr>
      </w:pPr>
      <w:r w:rsidRPr="006C67F3">
        <w:rPr>
          <w:color w:val="231F20"/>
        </w:rPr>
        <w:t xml:space="preserve">The </w:t>
      </w:r>
      <w:r w:rsidR="00974938" w:rsidRPr="006C67F3">
        <w:rPr>
          <w:color w:val="231F20"/>
        </w:rPr>
        <w:t xml:space="preserve">workshop or discussions will help your </w:t>
      </w:r>
      <w:r w:rsidR="00894508" w:rsidRPr="006C67F3">
        <w:rPr>
          <w:color w:val="231F20"/>
        </w:rPr>
        <w:t>organisation</w:t>
      </w:r>
      <w:r w:rsidR="00974938" w:rsidRPr="006C67F3">
        <w:rPr>
          <w:color w:val="231F20"/>
        </w:rPr>
        <w:t>:</w:t>
      </w:r>
    </w:p>
    <w:p w14:paraId="35D10651" w14:textId="6E513862" w:rsidR="003B15CA" w:rsidRPr="006C67F3" w:rsidRDefault="00561193" w:rsidP="003B15CA">
      <w:pPr>
        <w:pStyle w:val="ListBullet"/>
        <w:rPr>
          <w:rFonts w:cs="Arial"/>
        </w:rPr>
      </w:pPr>
      <w:r w:rsidRPr="006C67F3">
        <w:rPr>
          <w:color w:val="231F20"/>
        </w:rPr>
        <w:t>identify</w:t>
      </w:r>
      <w:r w:rsidRPr="006C67F3">
        <w:t xml:space="preserve"> </w:t>
      </w:r>
      <w:r w:rsidR="000051F2" w:rsidRPr="006C67F3">
        <w:t>risk co</w:t>
      </w:r>
      <w:r w:rsidR="003B15CA" w:rsidRPr="006C67F3">
        <w:t xml:space="preserve">ntrols </w:t>
      </w:r>
      <w:r w:rsidR="00835FD3" w:rsidRPr="006C67F3">
        <w:t xml:space="preserve">and treatments </w:t>
      </w:r>
      <w:r w:rsidR="003B15CA" w:rsidRPr="006C67F3">
        <w:t>and</w:t>
      </w:r>
      <w:r w:rsidR="00783FD2">
        <w:t xml:space="preserve"> assess</w:t>
      </w:r>
      <w:r w:rsidR="003B15CA" w:rsidRPr="006C67F3">
        <w:t xml:space="preserve"> their effectiveness</w:t>
      </w:r>
    </w:p>
    <w:p w14:paraId="089472E8" w14:textId="5ECD6DEB" w:rsidR="003B15CA" w:rsidRPr="006C67F3" w:rsidRDefault="00561193" w:rsidP="003B15CA">
      <w:pPr>
        <w:pStyle w:val="ListBullet"/>
        <w:rPr>
          <w:rFonts w:cs="Arial"/>
        </w:rPr>
      </w:pPr>
      <w:r w:rsidRPr="006C67F3">
        <w:t>rate the risks</w:t>
      </w:r>
    </w:p>
    <w:p w14:paraId="0F588A4F" w14:textId="480BBA1E" w:rsidR="000051F2" w:rsidRPr="006C67F3" w:rsidRDefault="00561193" w:rsidP="003B15CA">
      <w:pPr>
        <w:pStyle w:val="ListBullet"/>
        <w:rPr>
          <w:rFonts w:cs="Arial"/>
        </w:rPr>
      </w:pPr>
      <w:r w:rsidRPr="006C67F3">
        <w:t xml:space="preserve">develop </w:t>
      </w:r>
      <w:r w:rsidR="00431426" w:rsidRPr="006C67F3">
        <w:t>treatment plans</w:t>
      </w:r>
    </w:p>
    <w:p w14:paraId="2330182E" w14:textId="77777777" w:rsidR="006C67F3" w:rsidRDefault="006C67F3" w:rsidP="006C67F3"/>
    <w:p w14:paraId="04EFDE61" w14:textId="17188842" w:rsidR="00431426" w:rsidRPr="008E5269" w:rsidRDefault="006C67F3" w:rsidP="006C67F3">
      <w:r>
        <w:t>You should tailor the content to suit the needs and risk maturity of your organisation.</w:t>
      </w:r>
    </w:p>
    <w:p w14:paraId="78559F7E" w14:textId="77777777" w:rsidR="00966238" w:rsidRPr="005F3C80" w:rsidRDefault="00966238" w:rsidP="005F3C80">
      <w:pPr>
        <w:pStyle w:val="Heading3"/>
      </w:pPr>
      <w:r w:rsidRPr="005F3C80">
        <w:t>Purpose</w:t>
      </w:r>
    </w:p>
    <w:p w14:paraId="07D49818" w14:textId="12DD7A82" w:rsidR="00966238" w:rsidRPr="008E5269" w:rsidRDefault="006C67F3" w:rsidP="00966238">
      <w:r>
        <w:t xml:space="preserve">The purpose of this phase is for your senior leaders to </w:t>
      </w:r>
      <w:r w:rsidR="00AE657A">
        <w:t>assess</w:t>
      </w:r>
      <w:r w:rsidR="00380E0A">
        <w:t xml:space="preserve"> the</w:t>
      </w:r>
      <w:r w:rsidR="00AE657A">
        <w:t xml:space="preserve"> risks on </w:t>
      </w:r>
      <w:r w:rsidR="00380E0A">
        <w:t>your</w:t>
      </w:r>
      <w:r w:rsidR="00AE657A">
        <w:t xml:space="preserve"> risk register and develop appropriate controls and treatments.</w:t>
      </w:r>
    </w:p>
    <w:p w14:paraId="6CC17356" w14:textId="6F287DE7" w:rsidR="000051F2" w:rsidRPr="00CF0CB1" w:rsidRDefault="000051F2" w:rsidP="005F3C80">
      <w:pPr>
        <w:pStyle w:val="Heading3"/>
      </w:pPr>
      <w:r w:rsidRPr="00CF0CB1">
        <w:t>Objectives</w:t>
      </w:r>
    </w:p>
    <w:p w14:paraId="1C1E7566" w14:textId="512B89CF" w:rsidR="000051F2" w:rsidRPr="008E5269" w:rsidRDefault="000051F2" w:rsidP="000051F2">
      <w:r w:rsidRPr="008E5269">
        <w:t>By the end of this phase</w:t>
      </w:r>
      <w:r w:rsidR="00974938">
        <w:t>,</w:t>
      </w:r>
      <w:r w:rsidRPr="008E5269">
        <w:t xml:space="preserve"> </w:t>
      </w:r>
      <w:r w:rsidR="002E3BCD">
        <w:t xml:space="preserve">the </w:t>
      </w:r>
      <w:r w:rsidR="002E3BCD" w:rsidRPr="006C67F3">
        <w:t>participants</w:t>
      </w:r>
      <w:r w:rsidRPr="008E5269">
        <w:t xml:space="preserve"> will have:</w:t>
      </w:r>
    </w:p>
    <w:p w14:paraId="578A8954" w14:textId="14C86AF6" w:rsidR="000051F2" w:rsidRPr="008E5269" w:rsidRDefault="000051F2" w:rsidP="000051F2">
      <w:pPr>
        <w:pStyle w:val="ListBullet"/>
        <w:rPr>
          <w:rStyle w:val="A6"/>
          <w:rFonts w:cs="Arial"/>
          <w:color w:val="auto"/>
        </w:rPr>
      </w:pPr>
      <w:r w:rsidRPr="008E5269">
        <w:t>Identified controls</w:t>
      </w:r>
      <w:r w:rsidR="00835FD3">
        <w:t xml:space="preserve"> and treatments</w:t>
      </w:r>
      <w:r w:rsidRPr="008E5269">
        <w:t xml:space="preserve"> with control owners</w:t>
      </w:r>
      <w:r w:rsidRPr="008E5269">
        <w:rPr>
          <w:rStyle w:val="A6"/>
          <w:rFonts w:cs="Arial"/>
          <w:color w:val="auto"/>
        </w:rPr>
        <w:t>.</w:t>
      </w:r>
    </w:p>
    <w:p w14:paraId="78C340B4" w14:textId="011232B1" w:rsidR="000051F2" w:rsidRPr="008E5269" w:rsidRDefault="000051F2" w:rsidP="000051F2">
      <w:pPr>
        <w:pStyle w:val="ListBullet"/>
        <w:rPr>
          <w:rStyle w:val="A6"/>
          <w:rFonts w:cs="Arial"/>
          <w:color w:val="auto"/>
        </w:rPr>
      </w:pPr>
      <w:r w:rsidRPr="008E5269">
        <w:t xml:space="preserve">Rated </w:t>
      </w:r>
      <w:r w:rsidR="000F034A">
        <w:t>the</w:t>
      </w:r>
      <w:r w:rsidRPr="008E5269">
        <w:t xml:space="preserve"> effectiveness </w:t>
      </w:r>
      <w:r w:rsidR="001E311D">
        <w:t>of controls</w:t>
      </w:r>
      <w:r w:rsidR="002E3BCD">
        <w:t>, using</w:t>
      </w:r>
      <w:r w:rsidRPr="008E5269">
        <w:t xml:space="preserve"> </w:t>
      </w:r>
      <w:r w:rsidR="002E3BCD">
        <w:t>their</w:t>
      </w:r>
      <w:r w:rsidRPr="008E5269">
        <w:t xml:space="preserve"> control effectiveness rating criteria</w:t>
      </w:r>
      <w:r w:rsidRPr="008E5269">
        <w:rPr>
          <w:rStyle w:val="A6"/>
          <w:color w:val="auto"/>
        </w:rPr>
        <w:t>.</w:t>
      </w:r>
    </w:p>
    <w:p w14:paraId="7596322C" w14:textId="455D9919" w:rsidR="000051F2" w:rsidRPr="008E5269" w:rsidRDefault="002E3BCD" w:rsidP="000051F2">
      <w:pPr>
        <w:pStyle w:val="ListBullet"/>
        <w:rPr>
          <w:rStyle w:val="A6"/>
          <w:rFonts w:cs="Arial"/>
          <w:color w:val="auto"/>
        </w:rPr>
      </w:pPr>
      <w:r>
        <w:t>Rated overall risk using their</w:t>
      </w:r>
      <w:r w:rsidR="000051F2" w:rsidRPr="008E5269">
        <w:t xml:space="preserve"> likelihood and consequence matrix</w:t>
      </w:r>
      <w:r w:rsidR="000051F2" w:rsidRPr="008E5269">
        <w:rPr>
          <w:rStyle w:val="A6"/>
          <w:color w:val="auto"/>
        </w:rPr>
        <w:t>.</w:t>
      </w:r>
    </w:p>
    <w:p w14:paraId="50E2F75D" w14:textId="718DC525" w:rsidR="000051F2" w:rsidRPr="008E5269" w:rsidRDefault="000051F2" w:rsidP="000051F2">
      <w:pPr>
        <w:pStyle w:val="ListBullet"/>
        <w:rPr>
          <w:rStyle w:val="A6"/>
          <w:color w:val="auto"/>
        </w:rPr>
      </w:pPr>
      <w:r w:rsidRPr="008E5269">
        <w:t>Identified treatment plans</w:t>
      </w:r>
    </w:p>
    <w:p w14:paraId="669BFE1E" w14:textId="6FAD694B" w:rsidR="000051F2" w:rsidRPr="00CF0CB1" w:rsidRDefault="000051F2" w:rsidP="005F3C80">
      <w:pPr>
        <w:pStyle w:val="Heading3"/>
      </w:pPr>
      <w:r w:rsidRPr="00CF0CB1">
        <w:t>Overview</w:t>
      </w:r>
    </w:p>
    <w:p w14:paraId="5D8E2826" w14:textId="1C2ED9F7" w:rsidR="000B5564" w:rsidRPr="008E5269" w:rsidRDefault="000B5564" w:rsidP="000B5564">
      <w:pPr>
        <w:rPr>
          <w:rFonts w:cs="Arial"/>
        </w:rPr>
      </w:pPr>
      <w:r>
        <w:rPr>
          <w:rFonts w:cs="Arial"/>
        </w:rPr>
        <w:t xml:space="preserve">Read through the content of each topic and </w:t>
      </w:r>
      <w:r w:rsidRPr="008E5269">
        <w:rPr>
          <w:rFonts w:cs="Arial"/>
        </w:rPr>
        <w:t xml:space="preserve">tailor the workshop to </w:t>
      </w:r>
      <w:r w:rsidR="00894508">
        <w:rPr>
          <w:rFonts w:cs="Arial"/>
        </w:rPr>
        <w:t>your</w:t>
      </w:r>
      <w:r w:rsidRPr="008E5269">
        <w:rPr>
          <w:rFonts w:cs="Arial"/>
        </w:rPr>
        <w:t xml:space="preserve"> requirements </w:t>
      </w:r>
      <w:r>
        <w:rPr>
          <w:rFonts w:cs="Arial"/>
        </w:rPr>
        <w:t>and time availability</w:t>
      </w:r>
      <w:r w:rsidRPr="008E5269">
        <w:rPr>
          <w:rFonts w:cs="Arial"/>
        </w:rPr>
        <w:t>.</w:t>
      </w:r>
    </w:p>
    <w:tbl>
      <w:tblPr>
        <w:tblW w:w="9356" w:type="dxa"/>
        <w:tblLayout w:type="fixed"/>
        <w:tblCellMar>
          <w:top w:w="108" w:type="dxa"/>
          <w:bottom w:w="108" w:type="dxa"/>
        </w:tblCellMar>
        <w:tblLook w:val="01E0" w:firstRow="1" w:lastRow="1" w:firstColumn="1" w:lastColumn="1" w:noHBand="0" w:noVBand="0"/>
      </w:tblPr>
      <w:tblGrid>
        <w:gridCol w:w="1985"/>
        <w:gridCol w:w="2693"/>
        <w:gridCol w:w="2693"/>
        <w:gridCol w:w="1985"/>
      </w:tblGrid>
      <w:tr w:rsidR="000051F2" w:rsidRPr="008E5269" w14:paraId="77233BFD" w14:textId="77777777" w:rsidTr="005F3C80">
        <w:trPr>
          <w:trHeight w:val="417"/>
          <w:tblHeader/>
        </w:trPr>
        <w:tc>
          <w:tcPr>
            <w:tcW w:w="1985" w:type="dxa"/>
            <w:tcBorders>
              <w:bottom w:val="single" w:sz="4" w:space="0" w:color="000000"/>
            </w:tcBorders>
            <w:shd w:val="clear" w:color="auto" w:fill="892890"/>
            <w:vAlign w:val="center"/>
          </w:tcPr>
          <w:p w14:paraId="1B5258B2" w14:textId="179A69EE" w:rsidR="000051F2" w:rsidRPr="008E5269" w:rsidRDefault="000B5564" w:rsidP="008E5269">
            <w:pPr>
              <w:pStyle w:val="TableHeadingWhite"/>
            </w:pPr>
            <w:r>
              <w:t>Topic</w:t>
            </w:r>
          </w:p>
        </w:tc>
        <w:tc>
          <w:tcPr>
            <w:tcW w:w="2693" w:type="dxa"/>
            <w:tcBorders>
              <w:bottom w:val="single" w:sz="4" w:space="0" w:color="000000"/>
            </w:tcBorders>
            <w:shd w:val="clear" w:color="auto" w:fill="892890"/>
            <w:vAlign w:val="center"/>
          </w:tcPr>
          <w:p w14:paraId="41215511" w14:textId="77777777" w:rsidR="000051F2" w:rsidRPr="008E5269" w:rsidRDefault="000051F2" w:rsidP="008E5269">
            <w:pPr>
              <w:pStyle w:val="TableHeadingWhite"/>
            </w:pPr>
            <w:r w:rsidRPr="008E5269">
              <w:t>Objective</w:t>
            </w:r>
          </w:p>
        </w:tc>
        <w:tc>
          <w:tcPr>
            <w:tcW w:w="2693" w:type="dxa"/>
            <w:tcBorders>
              <w:bottom w:val="single" w:sz="4" w:space="0" w:color="000000"/>
            </w:tcBorders>
            <w:shd w:val="clear" w:color="auto" w:fill="892890"/>
            <w:vAlign w:val="center"/>
          </w:tcPr>
          <w:p w14:paraId="36C9540E" w14:textId="77777777" w:rsidR="000051F2" w:rsidRPr="008E5269" w:rsidRDefault="000051F2" w:rsidP="008E5269">
            <w:pPr>
              <w:pStyle w:val="TableHeadingWhite"/>
            </w:pPr>
            <w:r w:rsidRPr="008E5269">
              <w:t>Resources required</w:t>
            </w:r>
          </w:p>
        </w:tc>
        <w:tc>
          <w:tcPr>
            <w:tcW w:w="1985" w:type="dxa"/>
            <w:tcBorders>
              <w:bottom w:val="single" w:sz="4" w:space="0" w:color="000000"/>
            </w:tcBorders>
            <w:shd w:val="clear" w:color="auto" w:fill="892890"/>
            <w:vAlign w:val="center"/>
          </w:tcPr>
          <w:p w14:paraId="64AA5F9F" w14:textId="12EAAF23" w:rsidR="000051F2" w:rsidRPr="008E5269" w:rsidRDefault="00E04629" w:rsidP="008E5269">
            <w:pPr>
              <w:pStyle w:val="TableHeadingWhite"/>
            </w:pPr>
            <w:proofErr w:type="spellStart"/>
            <w:r>
              <w:t>Approx</w:t>
            </w:r>
            <w:proofErr w:type="spellEnd"/>
            <w:r>
              <w:t xml:space="preserve"> duration</w:t>
            </w:r>
          </w:p>
        </w:tc>
      </w:tr>
      <w:tr w:rsidR="00EA1B2B" w:rsidRPr="008E5269" w14:paraId="4CBA370F" w14:textId="77777777" w:rsidTr="005F3C80">
        <w:trPr>
          <w:trHeight w:val="377"/>
        </w:trPr>
        <w:tc>
          <w:tcPr>
            <w:tcW w:w="1985" w:type="dxa"/>
            <w:tcBorders>
              <w:top w:val="single" w:sz="4" w:space="0" w:color="000000"/>
              <w:bottom w:val="single" w:sz="4" w:space="0" w:color="892890"/>
            </w:tcBorders>
            <w:shd w:val="clear" w:color="auto" w:fill="auto"/>
          </w:tcPr>
          <w:p w14:paraId="637366A0" w14:textId="451B70AA" w:rsidR="00EA1B2B" w:rsidRPr="008E5269" w:rsidRDefault="00EA1B2B" w:rsidP="00CF7AD9">
            <w:pPr>
              <w:rPr>
                <w:w w:val="105"/>
              </w:rPr>
            </w:pPr>
            <w:r>
              <w:rPr>
                <w:w w:val="105"/>
              </w:rPr>
              <w:t xml:space="preserve">Workshop </w:t>
            </w:r>
            <w:r w:rsidR="00892004">
              <w:rPr>
                <w:w w:val="105"/>
              </w:rPr>
              <w:t>introduction</w:t>
            </w:r>
          </w:p>
        </w:tc>
        <w:tc>
          <w:tcPr>
            <w:tcW w:w="2693" w:type="dxa"/>
            <w:tcBorders>
              <w:top w:val="single" w:sz="4" w:space="0" w:color="000000"/>
              <w:bottom w:val="single" w:sz="4" w:space="0" w:color="892890"/>
            </w:tcBorders>
            <w:shd w:val="clear" w:color="auto" w:fill="auto"/>
          </w:tcPr>
          <w:p w14:paraId="5D34EBDA" w14:textId="0EE8F8E2" w:rsidR="00EA1B2B" w:rsidRPr="008E5269" w:rsidRDefault="006C67F3" w:rsidP="00CF7AD9">
            <w:r>
              <w:t xml:space="preserve">Revise Phase </w:t>
            </w:r>
            <w:r w:rsidR="002A4EC7">
              <w:t>One</w:t>
            </w:r>
            <w:r w:rsidR="003518A7">
              <w:t xml:space="preserve"> and introduce the workshop</w:t>
            </w:r>
          </w:p>
        </w:tc>
        <w:tc>
          <w:tcPr>
            <w:tcW w:w="2693" w:type="dxa"/>
            <w:tcBorders>
              <w:top w:val="single" w:sz="4" w:space="0" w:color="000000"/>
              <w:bottom w:val="single" w:sz="4" w:space="0" w:color="892890"/>
            </w:tcBorders>
            <w:shd w:val="clear" w:color="auto" w:fill="auto"/>
          </w:tcPr>
          <w:p w14:paraId="55C4EC60" w14:textId="6D9EBDA0" w:rsidR="00EA1B2B" w:rsidRPr="008E5269" w:rsidRDefault="00EA1B2B" w:rsidP="00CF7AD9">
            <w:r>
              <w:t>Workshop slides</w:t>
            </w:r>
          </w:p>
        </w:tc>
        <w:tc>
          <w:tcPr>
            <w:tcW w:w="1985" w:type="dxa"/>
            <w:tcBorders>
              <w:top w:val="single" w:sz="4" w:space="0" w:color="000000"/>
              <w:bottom w:val="single" w:sz="4" w:space="0" w:color="892890"/>
            </w:tcBorders>
            <w:shd w:val="clear" w:color="auto" w:fill="auto"/>
          </w:tcPr>
          <w:p w14:paraId="7EACF830" w14:textId="0E5F7063" w:rsidR="00EA1B2B" w:rsidRPr="00226E9F" w:rsidRDefault="00A36766" w:rsidP="00CF7AD9">
            <w:pPr>
              <w:rPr>
                <w:w w:val="110"/>
                <w:highlight w:val="yellow"/>
              </w:rPr>
            </w:pPr>
            <w:r>
              <w:rPr>
                <w:w w:val="110"/>
              </w:rPr>
              <w:t>5</w:t>
            </w:r>
            <w:r w:rsidR="00EA1B2B" w:rsidRPr="00E606CB">
              <w:rPr>
                <w:w w:val="110"/>
              </w:rPr>
              <w:t xml:space="preserve"> mins</w:t>
            </w:r>
          </w:p>
        </w:tc>
      </w:tr>
      <w:tr w:rsidR="00317352" w:rsidRPr="008E5269" w14:paraId="5478411B" w14:textId="77777777" w:rsidTr="005F3C80">
        <w:trPr>
          <w:trHeight w:val="377"/>
        </w:trPr>
        <w:tc>
          <w:tcPr>
            <w:tcW w:w="1985" w:type="dxa"/>
            <w:tcBorders>
              <w:top w:val="single" w:sz="4" w:space="0" w:color="892890"/>
              <w:bottom w:val="single" w:sz="4" w:space="0" w:color="892890"/>
            </w:tcBorders>
          </w:tcPr>
          <w:p w14:paraId="62631B31" w14:textId="77777777" w:rsidR="00317352" w:rsidRPr="008E5269" w:rsidRDefault="00317352" w:rsidP="00287EC0">
            <w:r w:rsidRPr="008E5269">
              <w:t>Control identification</w:t>
            </w:r>
          </w:p>
        </w:tc>
        <w:tc>
          <w:tcPr>
            <w:tcW w:w="2693" w:type="dxa"/>
            <w:tcBorders>
              <w:top w:val="single" w:sz="4" w:space="0" w:color="892890"/>
              <w:bottom w:val="single" w:sz="4" w:space="0" w:color="892890"/>
            </w:tcBorders>
          </w:tcPr>
          <w:p w14:paraId="00582711" w14:textId="5CFA10BC" w:rsidR="00317352" w:rsidRPr="008E5269" w:rsidRDefault="00317352" w:rsidP="00287EC0">
            <w:r w:rsidRPr="008E5269">
              <w:t xml:space="preserve">Facilitate activity to identify controls for each risk. </w:t>
            </w:r>
          </w:p>
        </w:tc>
        <w:tc>
          <w:tcPr>
            <w:tcW w:w="2693" w:type="dxa"/>
            <w:tcBorders>
              <w:top w:val="single" w:sz="4" w:space="0" w:color="892890"/>
              <w:bottom w:val="single" w:sz="4" w:space="0" w:color="892890"/>
            </w:tcBorders>
          </w:tcPr>
          <w:p w14:paraId="50DF572B" w14:textId="77777777" w:rsidR="00317352" w:rsidRDefault="00317352" w:rsidP="00287EC0">
            <w:r w:rsidRPr="008E5269">
              <w:t>Workshop slides</w:t>
            </w:r>
          </w:p>
          <w:p w14:paraId="30E46A5B" w14:textId="432812CB" w:rsidR="00317352" w:rsidRDefault="00317352" w:rsidP="00287EC0">
            <w:r w:rsidRPr="008E5269">
              <w:t xml:space="preserve">A1 posters </w:t>
            </w:r>
            <w:r w:rsidR="006C67F3">
              <w:t>from Phase 1</w:t>
            </w:r>
          </w:p>
          <w:p w14:paraId="1D1217D0" w14:textId="5FF676E1" w:rsidR="005F33D3" w:rsidRPr="008E5269" w:rsidRDefault="005F33D3" w:rsidP="00287EC0">
            <w:r>
              <w:t>Risk Bow Tie A1 posters</w:t>
            </w:r>
          </w:p>
        </w:tc>
        <w:tc>
          <w:tcPr>
            <w:tcW w:w="1985" w:type="dxa"/>
            <w:tcBorders>
              <w:top w:val="single" w:sz="4" w:space="0" w:color="892890"/>
              <w:bottom w:val="single" w:sz="4" w:space="0" w:color="892890"/>
            </w:tcBorders>
          </w:tcPr>
          <w:p w14:paraId="5A283B50" w14:textId="0F805639" w:rsidR="00317352" w:rsidRPr="003518A7" w:rsidRDefault="005F33D3" w:rsidP="00287EC0">
            <w:r>
              <w:rPr>
                <w:w w:val="110"/>
              </w:rPr>
              <w:t>30</w:t>
            </w:r>
            <w:r w:rsidR="00317352" w:rsidRPr="003518A7">
              <w:rPr>
                <w:w w:val="110"/>
              </w:rPr>
              <w:t xml:space="preserve"> mins</w:t>
            </w:r>
          </w:p>
        </w:tc>
      </w:tr>
      <w:tr w:rsidR="000051F2" w:rsidRPr="008E5269" w14:paraId="3A152944" w14:textId="77777777" w:rsidTr="005F3C80">
        <w:trPr>
          <w:trHeight w:val="477"/>
        </w:trPr>
        <w:tc>
          <w:tcPr>
            <w:tcW w:w="1985" w:type="dxa"/>
            <w:tcBorders>
              <w:top w:val="single" w:sz="4" w:space="0" w:color="892890"/>
              <w:bottom w:val="single" w:sz="4" w:space="0" w:color="892890"/>
            </w:tcBorders>
            <w:shd w:val="clear" w:color="auto" w:fill="auto"/>
          </w:tcPr>
          <w:p w14:paraId="7F55AD7F" w14:textId="77777777" w:rsidR="000051F2" w:rsidRPr="008E5269" w:rsidRDefault="000051F2" w:rsidP="00EA1B2B">
            <w:r w:rsidRPr="008E5269">
              <w:t>Control effectiveness</w:t>
            </w:r>
          </w:p>
        </w:tc>
        <w:tc>
          <w:tcPr>
            <w:tcW w:w="2693" w:type="dxa"/>
            <w:tcBorders>
              <w:top w:val="single" w:sz="4" w:space="0" w:color="892890"/>
              <w:bottom w:val="single" w:sz="4" w:space="0" w:color="892890"/>
            </w:tcBorders>
            <w:shd w:val="clear" w:color="auto" w:fill="auto"/>
          </w:tcPr>
          <w:p w14:paraId="14EDE22B" w14:textId="77777777" w:rsidR="000051F2" w:rsidRPr="008E5269" w:rsidRDefault="000051F2" w:rsidP="00EA1B2B">
            <w:r w:rsidRPr="008E5269">
              <w:t>Rate control effectiveness of each control identified.</w:t>
            </w:r>
          </w:p>
        </w:tc>
        <w:tc>
          <w:tcPr>
            <w:tcW w:w="2693" w:type="dxa"/>
            <w:tcBorders>
              <w:top w:val="single" w:sz="4" w:space="0" w:color="892890"/>
              <w:bottom w:val="single" w:sz="4" w:space="0" w:color="892890"/>
            </w:tcBorders>
            <w:shd w:val="clear" w:color="auto" w:fill="auto"/>
          </w:tcPr>
          <w:p w14:paraId="73ED01B8" w14:textId="5F6E2CF1" w:rsidR="000051F2" w:rsidRPr="008E5269" w:rsidRDefault="00894508" w:rsidP="00EA1B2B">
            <w:r>
              <w:t>Your organisation’s</w:t>
            </w:r>
            <w:r w:rsidR="000051F2" w:rsidRPr="008E5269">
              <w:t xml:space="preserve"> contro</w:t>
            </w:r>
            <w:r w:rsidR="00CF0CB1">
              <w:t>l effectiveness</w:t>
            </w:r>
            <w:r w:rsidR="00245D19">
              <w:t xml:space="preserve"> rating</w:t>
            </w:r>
            <w:r w:rsidR="00CF0CB1">
              <w:t xml:space="preserve"> criteria</w:t>
            </w:r>
          </w:p>
        </w:tc>
        <w:tc>
          <w:tcPr>
            <w:tcW w:w="1985" w:type="dxa"/>
            <w:tcBorders>
              <w:top w:val="single" w:sz="4" w:space="0" w:color="892890"/>
              <w:bottom w:val="single" w:sz="4" w:space="0" w:color="892890"/>
            </w:tcBorders>
            <w:shd w:val="clear" w:color="auto" w:fill="auto"/>
          </w:tcPr>
          <w:p w14:paraId="6667E04F" w14:textId="05ECD69C" w:rsidR="000051F2" w:rsidRPr="00245D19" w:rsidRDefault="00EA1B2B" w:rsidP="00EA1B2B">
            <w:r w:rsidRPr="00245D19">
              <w:t>2</w:t>
            </w:r>
            <w:r w:rsidR="00E457F6">
              <w:t>0</w:t>
            </w:r>
            <w:r w:rsidR="000051F2" w:rsidRPr="00245D19">
              <w:t xml:space="preserve"> mins</w:t>
            </w:r>
          </w:p>
        </w:tc>
      </w:tr>
      <w:tr w:rsidR="000051F2" w:rsidRPr="008E5269" w14:paraId="3EFA075A" w14:textId="77777777" w:rsidTr="005F3C80">
        <w:trPr>
          <w:trHeight w:val="335"/>
        </w:trPr>
        <w:tc>
          <w:tcPr>
            <w:tcW w:w="1985" w:type="dxa"/>
            <w:tcBorders>
              <w:top w:val="single" w:sz="4" w:space="0" w:color="892890"/>
              <w:bottom w:val="single" w:sz="4" w:space="0" w:color="892890"/>
            </w:tcBorders>
            <w:shd w:val="clear" w:color="auto" w:fill="auto"/>
          </w:tcPr>
          <w:p w14:paraId="58DCE520" w14:textId="77777777" w:rsidR="000051F2" w:rsidRPr="008E5269" w:rsidRDefault="000051F2" w:rsidP="00EA1B2B">
            <w:r w:rsidRPr="008E5269">
              <w:t>Risk rating</w:t>
            </w:r>
          </w:p>
        </w:tc>
        <w:tc>
          <w:tcPr>
            <w:tcW w:w="2693" w:type="dxa"/>
            <w:tcBorders>
              <w:top w:val="single" w:sz="4" w:space="0" w:color="892890"/>
              <w:bottom w:val="single" w:sz="4" w:space="0" w:color="892890"/>
            </w:tcBorders>
            <w:shd w:val="clear" w:color="auto" w:fill="auto"/>
          </w:tcPr>
          <w:p w14:paraId="2D4EEB25" w14:textId="77777777" w:rsidR="000051F2" w:rsidRPr="008E5269" w:rsidRDefault="000051F2" w:rsidP="00EA1B2B">
            <w:r w:rsidRPr="008E5269">
              <w:t>Rate likelihood and consequence to arrive at an overall risk rating.</w:t>
            </w:r>
          </w:p>
        </w:tc>
        <w:tc>
          <w:tcPr>
            <w:tcW w:w="2693" w:type="dxa"/>
            <w:tcBorders>
              <w:top w:val="single" w:sz="4" w:space="0" w:color="892890"/>
              <w:bottom w:val="single" w:sz="4" w:space="0" w:color="892890"/>
            </w:tcBorders>
            <w:shd w:val="clear" w:color="auto" w:fill="auto"/>
          </w:tcPr>
          <w:p w14:paraId="479FC135" w14:textId="49299CD0" w:rsidR="000051F2" w:rsidRPr="008E5269" w:rsidRDefault="00894508" w:rsidP="00EA1B2B">
            <w:r>
              <w:t>Your</w:t>
            </w:r>
            <w:r w:rsidR="000051F2" w:rsidRPr="008E5269">
              <w:t xml:space="preserve"> likelihood and consequence criteria</w:t>
            </w:r>
          </w:p>
          <w:p w14:paraId="369FDBE4" w14:textId="5835AD6D" w:rsidR="000051F2" w:rsidRPr="008E5269" w:rsidRDefault="00894508" w:rsidP="00EA1B2B">
            <w:r>
              <w:t>Your</w:t>
            </w:r>
            <w:r w:rsidR="00CF0CB1">
              <w:t xml:space="preserve"> risk assessment matrix</w:t>
            </w:r>
          </w:p>
        </w:tc>
        <w:tc>
          <w:tcPr>
            <w:tcW w:w="1985" w:type="dxa"/>
            <w:tcBorders>
              <w:top w:val="single" w:sz="4" w:space="0" w:color="892890"/>
              <w:bottom w:val="single" w:sz="4" w:space="0" w:color="892890"/>
            </w:tcBorders>
            <w:shd w:val="clear" w:color="auto" w:fill="auto"/>
          </w:tcPr>
          <w:p w14:paraId="2DC378B2" w14:textId="7B22C5B3" w:rsidR="000051F2" w:rsidRPr="000A5FEE" w:rsidRDefault="000A5FEE" w:rsidP="00EA1B2B">
            <w:r w:rsidRPr="000A5FEE">
              <w:t>2</w:t>
            </w:r>
            <w:r w:rsidR="00E457F6">
              <w:t>0</w:t>
            </w:r>
            <w:r w:rsidR="000051F2" w:rsidRPr="000A5FEE">
              <w:t xml:space="preserve"> mins</w:t>
            </w:r>
          </w:p>
        </w:tc>
      </w:tr>
      <w:tr w:rsidR="000051F2" w:rsidRPr="008E5269" w14:paraId="2001E31E" w14:textId="77777777" w:rsidTr="005F3C80">
        <w:trPr>
          <w:trHeight w:val="840"/>
        </w:trPr>
        <w:tc>
          <w:tcPr>
            <w:tcW w:w="1985" w:type="dxa"/>
            <w:tcBorders>
              <w:top w:val="single" w:sz="4" w:space="0" w:color="892890"/>
              <w:bottom w:val="single" w:sz="4" w:space="0" w:color="892890"/>
            </w:tcBorders>
          </w:tcPr>
          <w:p w14:paraId="1CFCECF2" w14:textId="77777777" w:rsidR="000051F2" w:rsidRPr="008E5269" w:rsidRDefault="000051F2" w:rsidP="00EA1B2B">
            <w:r w:rsidRPr="008E5269">
              <w:lastRenderedPageBreak/>
              <w:t>Treatment planning</w:t>
            </w:r>
          </w:p>
        </w:tc>
        <w:tc>
          <w:tcPr>
            <w:tcW w:w="2693" w:type="dxa"/>
            <w:tcBorders>
              <w:top w:val="single" w:sz="4" w:space="0" w:color="892890"/>
              <w:bottom w:val="single" w:sz="4" w:space="0" w:color="892890"/>
            </w:tcBorders>
          </w:tcPr>
          <w:p w14:paraId="2E1ACD77" w14:textId="77777777" w:rsidR="000051F2" w:rsidRPr="008E5269" w:rsidRDefault="000051F2" w:rsidP="00EA1B2B">
            <w:r w:rsidRPr="008E5269">
              <w:t>Identify and develop treatment plans for each risk identified</w:t>
            </w:r>
          </w:p>
        </w:tc>
        <w:tc>
          <w:tcPr>
            <w:tcW w:w="2693" w:type="dxa"/>
            <w:tcBorders>
              <w:top w:val="single" w:sz="4" w:space="0" w:color="892890"/>
              <w:bottom w:val="single" w:sz="4" w:space="0" w:color="892890"/>
            </w:tcBorders>
          </w:tcPr>
          <w:p w14:paraId="554927FE" w14:textId="26AAEE5E" w:rsidR="000051F2" w:rsidRPr="008E5269" w:rsidRDefault="00894508" w:rsidP="00EA1B2B">
            <w:r>
              <w:t>Your</w:t>
            </w:r>
            <w:r w:rsidR="000051F2" w:rsidRPr="008E5269">
              <w:t xml:space="preserve"> risk treatment prioritisation criteria</w:t>
            </w:r>
          </w:p>
        </w:tc>
        <w:tc>
          <w:tcPr>
            <w:tcW w:w="1985" w:type="dxa"/>
            <w:tcBorders>
              <w:top w:val="single" w:sz="4" w:space="0" w:color="892890"/>
              <w:bottom w:val="single" w:sz="4" w:space="0" w:color="892890"/>
            </w:tcBorders>
          </w:tcPr>
          <w:p w14:paraId="72902C56" w14:textId="5F10D7F2" w:rsidR="000051F2" w:rsidRPr="000A5FEE" w:rsidRDefault="000A5FEE" w:rsidP="00EA1B2B">
            <w:r w:rsidRPr="000A5FEE">
              <w:t>2</w:t>
            </w:r>
            <w:r w:rsidR="00E457F6">
              <w:t>0</w:t>
            </w:r>
            <w:r w:rsidR="000051F2" w:rsidRPr="000A5FEE">
              <w:t xml:space="preserve"> mins</w:t>
            </w:r>
          </w:p>
        </w:tc>
      </w:tr>
      <w:tr w:rsidR="00EA1B2B" w:rsidRPr="008E5269" w14:paraId="60B9C63F" w14:textId="77777777" w:rsidTr="005F3C80">
        <w:trPr>
          <w:trHeight w:val="265"/>
        </w:trPr>
        <w:tc>
          <w:tcPr>
            <w:tcW w:w="1985" w:type="dxa"/>
            <w:tcBorders>
              <w:top w:val="single" w:sz="4" w:space="0" w:color="892890"/>
              <w:bottom w:val="single" w:sz="4" w:space="0" w:color="892890"/>
            </w:tcBorders>
          </w:tcPr>
          <w:p w14:paraId="0B5E65E6" w14:textId="77777777" w:rsidR="00EA1B2B" w:rsidRPr="008E5269" w:rsidRDefault="00EA1B2B" w:rsidP="00CF7AD9">
            <w:r>
              <w:t>Workshop close</w:t>
            </w:r>
          </w:p>
        </w:tc>
        <w:tc>
          <w:tcPr>
            <w:tcW w:w="2693" w:type="dxa"/>
            <w:tcBorders>
              <w:top w:val="single" w:sz="4" w:space="0" w:color="892890"/>
              <w:bottom w:val="single" w:sz="4" w:space="0" w:color="892890"/>
            </w:tcBorders>
          </w:tcPr>
          <w:p w14:paraId="3F77E745" w14:textId="77777777" w:rsidR="00EA1B2B" w:rsidRPr="008E5269" w:rsidRDefault="00EA1B2B" w:rsidP="00CF7AD9">
            <w:r>
              <w:t>Summary and next steps</w:t>
            </w:r>
          </w:p>
        </w:tc>
        <w:tc>
          <w:tcPr>
            <w:tcW w:w="2693" w:type="dxa"/>
            <w:tcBorders>
              <w:top w:val="single" w:sz="4" w:space="0" w:color="892890"/>
              <w:bottom w:val="single" w:sz="4" w:space="0" w:color="892890"/>
            </w:tcBorders>
          </w:tcPr>
          <w:p w14:paraId="75F01D2D" w14:textId="77777777" w:rsidR="00EA1B2B" w:rsidRPr="008E5269" w:rsidRDefault="00EA1B2B" w:rsidP="00CF7AD9">
            <w:r w:rsidRPr="008E5269">
              <w:t>Workshop slides</w:t>
            </w:r>
          </w:p>
        </w:tc>
        <w:tc>
          <w:tcPr>
            <w:tcW w:w="1985" w:type="dxa"/>
            <w:tcBorders>
              <w:top w:val="single" w:sz="4" w:space="0" w:color="892890"/>
              <w:bottom w:val="single" w:sz="4" w:space="0" w:color="892890"/>
            </w:tcBorders>
          </w:tcPr>
          <w:p w14:paraId="179C42C2" w14:textId="05BEBBD6" w:rsidR="00EA1B2B" w:rsidRPr="000A5FEE" w:rsidRDefault="00EA1B2B" w:rsidP="00CF7AD9">
            <w:r w:rsidRPr="000A5FEE">
              <w:t>1</w:t>
            </w:r>
            <w:r w:rsidR="000A5FEE" w:rsidRPr="000A5FEE">
              <w:t>0</w:t>
            </w:r>
            <w:r w:rsidRPr="000A5FEE">
              <w:t xml:space="preserve"> mins</w:t>
            </w:r>
          </w:p>
        </w:tc>
      </w:tr>
      <w:tr w:rsidR="00662BA6" w:rsidRPr="008E5269" w14:paraId="0C03A681" w14:textId="77777777" w:rsidTr="005F3C80">
        <w:trPr>
          <w:trHeight w:val="265"/>
        </w:trPr>
        <w:tc>
          <w:tcPr>
            <w:tcW w:w="1985" w:type="dxa"/>
            <w:tcBorders>
              <w:top w:val="single" w:sz="4" w:space="0" w:color="892890"/>
              <w:bottom w:val="single" w:sz="4" w:space="0" w:color="892890"/>
            </w:tcBorders>
          </w:tcPr>
          <w:p w14:paraId="4F8F32F3" w14:textId="77777777" w:rsidR="00662BA6" w:rsidRDefault="00662BA6" w:rsidP="00CF7AD9"/>
        </w:tc>
        <w:tc>
          <w:tcPr>
            <w:tcW w:w="2693" w:type="dxa"/>
            <w:tcBorders>
              <w:top w:val="single" w:sz="4" w:space="0" w:color="892890"/>
              <w:bottom w:val="single" w:sz="4" w:space="0" w:color="892890"/>
            </w:tcBorders>
          </w:tcPr>
          <w:p w14:paraId="43A28173" w14:textId="77777777" w:rsidR="00662BA6" w:rsidRDefault="00662BA6" w:rsidP="00CF7AD9"/>
        </w:tc>
        <w:tc>
          <w:tcPr>
            <w:tcW w:w="2693" w:type="dxa"/>
            <w:tcBorders>
              <w:top w:val="single" w:sz="4" w:space="0" w:color="892890"/>
              <w:bottom w:val="single" w:sz="4" w:space="0" w:color="892890"/>
            </w:tcBorders>
          </w:tcPr>
          <w:p w14:paraId="4C4CE534" w14:textId="6A0331F8" w:rsidR="00662BA6" w:rsidRPr="00662BA6" w:rsidRDefault="00662BA6" w:rsidP="00662BA6">
            <w:pPr>
              <w:jc w:val="right"/>
              <w:rPr>
                <w:b/>
              </w:rPr>
            </w:pPr>
            <w:proofErr w:type="spellStart"/>
            <w:r>
              <w:rPr>
                <w:b/>
              </w:rPr>
              <w:t>Approx</w:t>
            </w:r>
            <w:proofErr w:type="spellEnd"/>
            <w:r>
              <w:rPr>
                <w:b/>
              </w:rPr>
              <w:t xml:space="preserve"> t</w:t>
            </w:r>
            <w:r w:rsidRPr="00662BA6">
              <w:rPr>
                <w:b/>
              </w:rPr>
              <w:t>otal</w:t>
            </w:r>
          </w:p>
        </w:tc>
        <w:tc>
          <w:tcPr>
            <w:tcW w:w="1985" w:type="dxa"/>
            <w:tcBorders>
              <w:top w:val="single" w:sz="4" w:space="0" w:color="892890"/>
              <w:bottom w:val="single" w:sz="4" w:space="0" w:color="892890"/>
            </w:tcBorders>
          </w:tcPr>
          <w:p w14:paraId="3D01E038" w14:textId="5747939C" w:rsidR="00662BA6" w:rsidRPr="00662BA6" w:rsidRDefault="00E457F6" w:rsidP="00CF7AD9">
            <w:pPr>
              <w:rPr>
                <w:b/>
              </w:rPr>
            </w:pPr>
            <w:r>
              <w:rPr>
                <w:b/>
              </w:rPr>
              <w:t>1</w:t>
            </w:r>
            <w:r w:rsidR="00662BA6" w:rsidRPr="00662BA6">
              <w:rPr>
                <w:b/>
              </w:rPr>
              <w:t xml:space="preserve"> hour </w:t>
            </w:r>
            <w:r w:rsidR="00ED4C56">
              <w:rPr>
                <w:b/>
              </w:rPr>
              <w:t>45</w:t>
            </w:r>
            <w:r w:rsidR="00662BA6" w:rsidRPr="00662BA6">
              <w:rPr>
                <w:b/>
              </w:rPr>
              <w:t xml:space="preserve"> mins</w:t>
            </w:r>
          </w:p>
        </w:tc>
      </w:tr>
    </w:tbl>
    <w:p w14:paraId="0554DDB0" w14:textId="1E269B00" w:rsidR="001C792F" w:rsidRPr="005F3C80" w:rsidRDefault="001C792F" w:rsidP="00C42463">
      <w:pPr>
        <w:pStyle w:val="Heading2"/>
      </w:pPr>
      <w:bookmarkStart w:id="39" w:name="_Toc89417020"/>
      <w:r w:rsidRPr="005F3C80">
        <w:t xml:space="preserve">Preparation </w:t>
      </w:r>
      <w:r w:rsidR="00E606CB" w:rsidRPr="005F3C80">
        <w:t>by the Facilitator</w:t>
      </w:r>
      <w:bookmarkEnd w:id="39"/>
    </w:p>
    <w:p w14:paraId="08BF74CA" w14:textId="4DC5236B" w:rsidR="00AB1B7C" w:rsidRPr="005F3C80" w:rsidRDefault="00526230" w:rsidP="00C42463">
      <w:pPr>
        <w:pStyle w:val="Heading3"/>
      </w:pPr>
      <w:r w:rsidRPr="005F3C80">
        <w:t>Documents</w:t>
      </w:r>
      <w:r w:rsidR="00E101FA" w:rsidRPr="005F3C80">
        <w:t xml:space="preserve"> required</w:t>
      </w:r>
    </w:p>
    <w:p w14:paraId="1EEC90A5" w14:textId="4EF3FFC3" w:rsidR="00096D83" w:rsidRPr="00096D83" w:rsidRDefault="00096D83" w:rsidP="00096D83">
      <w:r>
        <w:t>Before the workshop:</w:t>
      </w:r>
    </w:p>
    <w:p w14:paraId="242223E7" w14:textId="77273249" w:rsidR="002D4900" w:rsidRDefault="00894508" w:rsidP="00096D83">
      <w:pPr>
        <w:pStyle w:val="ListBullet"/>
      </w:pPr>
      <w:r>
        <w:t>Locate the following documents:</w:t>
      </w:r>
    </w:p>
    <w:tbl>
      <w:tblPr>
        <w:tblW w:w="9238" w:type="dxa"/>
        <w:tblInd w:w="142" w:type="dxa"/>
        <w:tblLayout w:type="fixed"/>
        <w:tblCellMar>
          <w:top w:w="108" w:type="dxa"/>
          <w:bottom w:w="108" w:type="dxa"/>
        </w:tblCellMar>
        <w:tblLook w:val="01E0" w:firstRow="1" w:lastRow="1" w:firstColumn="1" w:lastColumn="1" w:noHBand="0" w:noVBand="0"/>
      </w:tblPr>
      <w:tblGrid>
        <w:gridCol w:w="709"/>
        <w:gridCol w:w="8529"/>
      </w:tblGrid>
      <w:tr w:rsidR="00A678C7" w:rsidRPr="008E5269" w14:paraId="0D8F7729" w14:textId="77777777" w:rsidTr="00783FD2">
        <w:trPr>
          <w:trHeight w:hRule="exact" w:val="510"/>
        </w:trPr>
        <w:tc>
          <w:tcPr>
            <w:tcW w:w="709" w:type="dxa"/>
            <w:shd w:val="clear" w:color="auto" w:fill="auto"/>
            <w:tcMar>
              <w:top w:w="108" w:type="dxa"/>
              <w:bottom w:w="108" w:type="dxa"/>
            </w:tcMar>
          </w:tcPr>
          <w:p w14:paraId="433E53C7" w14:textId="77777777" w:rsidR="00A678C7" w:rsidRPr="008E5269" w:rsidRDefault="00A678C7" w:rsidP="00984271">
            <w:pPr>
              <w:jc w:val="center"/>
              <w:rPr>
                <w:b/>
                <w:sz w:val="32"/>
                <w:szCs w:val="32"/>
              </w:rPr>
            </w:pPr>
            <w:r w:rsidRPr="008E5269">
              <w:rPr>
                <w:sz w:val="36"/>
                <w:szCs w:val="36"/>
              </w:rPr>
              <w:sym w:font="Wingdings" w:char="F071"/>
            </w:r>
          </w:p>
        </w:tc>
        <w:tc>
          <w:tcPr>
            <w:tcW w:w="8529" w:type="dxa"/>
            <w:shd w:val="clear" w:color="auto" w:fill="auto"/>
            <w:tcMar>
              <w:top w:w="108" w:type="dxa"/>
              <w:bottom w:w="108" w:type="dxa"/>
            </w:tcMar>
            <w:vAlign w:val="center"/>
          </w:tcPr>
          <w:p w14:paraId="4920E21E" w14:textId="77777777" w:rsidR="00A678C7" w:rsidRPr="00E04629" w:rsidRDefault="00A678C7" w:rsidP="00783FD2">
            <w:r>
              <w:t>Control effectiveness</w:t>
            </w:r>
            <w:r w:rsidRPr="00E04629">
              <w:t xml:space="preserve"> </w:t>
            </w:r>
            <w:r>
              <w:t>rating c</w:t>
            </w:r>
            <w:r w:rsidRPr="00E04629">
              <w:t>riteria</w:t>
            </w:r>
          </w:p>
        </w:tc>
      </w:tr>
      <w:tr w:rsidR="00A678C7" w:rsidRPr="008E5269" w14:paraId="5BFB9D41" w14:textId="77777777" w:rsidTr="00783FD2">
        <w:trPr>
          <w:trHeight w:hRule="exact" w:val="510"/>
        </w:trPr>
        <w:tc>
          <w:tcPr>
            <w:tcW w:w="709" w:type="dxa"/>
            <w:shd w:val="clear" w:color="auto" w:fill="auto"/>
            <w:tcMar>
              <w:top w:w="108" w:type="dxa"/>
              <w:bottom w:w="108" w:type="dxa"/>
            </w:tcMar>
            <w:vAlign w:val="center"/>
          </w:tcPr>
          <w:p w14:paraId="53DB26B3" w14:textId="77777777" w:rsidR="00A678C7" w:rsidRPr="008E5269" w:rsidRDefault="00A678C7" w:rsidP="00984271">
            <w:pPr>
              <w:jc w:val="center"/>
              <w:rPr>
                <w:sz w:val="36"/>
                <w:szCs w:val="36"/>
              </w:rPr>
            </w:pPr>
            <w:r w:rsidRPr="008E5269">
              <w:rPr>
                <w:sz w:val="36"/>
                <w:szCs w:val="36"/>
              </w:rPr>
              <w:sym w:font="Wingdings" w:char="F071"/>
            </w:r>
          </w:p>
        </w:tc>
        <w:tc>
          <w:tcPr>
            <w:tcW w:w="8529" w:type="dxa"/>
            <w:shd w:val="clear" w:color="auto" w:fill="auto"/>
            <w:tcMar>
              <w:top w:w="108" w:type="dxa"/>
              <w:bottom w:w="108" w:type="dxa"/>
            </w:tcMar>
            <w:vAlign w:val="center"/>
          </w:tcPr>
          <w:p w14:paraId="196893D2" w14:textId="77777777" w:rsidR="00A678C7" w:rsidRPr="009B063C" w:rsidRDefault="00A678C7" w:rsidP="00783FD2">
            <w:r w:rsidRPr="009B063C">
              <w:t>Likelihood and consequence</w:t>
            </w:r>
            <w:r w:rsidRPr="009B063C">
              <w:rPr>
                <w:spacing w:val="25"/>
              </w:rPr>
              <w:t xml:space="preserve"> </w:t>
            </w:r>
            <w:r w:rsidRPr="009B063C">
              <w:t>table</w:t>
            </w:r>
          </w:p>
        </w:tc>
      </w:tr>
      <w:tr w:rsidR="00A678C7" w:rsidRPr="008E5269" w14:paraId="220815D1" w14:textId="77777777" w:rsidTr="00783FD2">
        <w:trPr>
          <w:trHeight w:hRule="exact" w:val="510"/>
        </w:trPr>
        <w:tc>
          <w:tcPr>
            <w:tcW w:w="709" w:type="dxa"/>
            <w:shd w:val="clear" w:color="auto" w:fill="auto"/>
            <w:tcMar>
              <w:top w:w="108" w:type="dxa"/>
              <w:bottom w:w="108" w:type="dxa"/>
            </w:tcMar>
            <w:vAlign w:val="center"/>
          </w:tcPr>
          <w:p w14:paraId="5ECCA8C5" w14:textId="77777777" w:rsidR="00A678C7" w:rsidRPr="008E5269" w:rsidRDefault="00A678C7" w:rsidP="00984271">
            <w:pPr>
              <w:jc w:val="center"/>
              <w:rPr>
                <w:sz w:val="36"/>
                <w:szCs w:val="36"/>
              </w:rPr>
            </w:pPr>
            <w:r w:rsidRPr="008E5269">
              <w:rPr>
                <w:sz w:val="36"/>
                <w:szCs w:val="36"/>
              </w:rPr>
              <w:sym w:font="Wingdings" w:char="F071"/>
            </w:r>
          </w:p>
        </w:tc>
        <w:tc>
          <w:tcPr>
            <w:tcW w:w="8529" w:type="dxa"/>
            <w:shd w:val="clear" w:color="auto" w:fill="auto"/>
            <w:tcMar>
              <w:top w:w="108" w:type="dxa"/>
              <w:bottom w:w="108" w:type="dxa"/>
            </w:tcMar>
            <w:vAlign w:val="center"/>
          </w:tcPr>
          <w:p w14:paraId="6C736574" w14:textId="77777777" w:rsidR="00A678C7" w:rsidRPr="009B063C" w:rsidRDefault="00A678C7" w:rsidP="00783FD2">
            <w:r w:rsidRPr="009B063C">
              <w:rPr>
                <w:w w:val="105"/>
              </w:rPr>
              <w:t>Risk assessment</w:t>
            </w:r>
            <w:r w:rsidRPr="009B063C">
              <w:rPr>
                <w:spacing w:val="6"/>
                <w:w w:val="105"/>
              </w:rPr>
              <w:t xml:space="preserve"> </w:t>
            </w:r>
            <w:r w:rsidRPr="009B063C">
              <w:rPr>
                <w:w w:val="105"/>
              </w:rPr>
              <w:t>matrix</w:t>
            </w:r>
          </w:p>
        </w:tc>
      </w:tr>
    </w:tbl>
    <w:p w14:paraId="1DF3373B" w14:textId="62C44ADD" w:rsidR="00E606CB" w:rsidRDefault="00010D1A" w:rsidP="002D4900">
      <w:pPr>
        <w:ind w:left="357"/>
      </w:pPr>
      <w:r w:rsidRPr="002D4900">
        <w:rPr>
          <w:b/>
        </w:rPr>
        <w:t>Note:</w:t>
      </w:r>
      <w:r>
        <w:t xml:space="preserve"> If </w:t>
      </w:r>
      <w:r w:rsidR="00894508">
        <w:t>you don’t</w:t>
      </w:r>
      <w:r>
        <w:t xml:space="preserve"> use these tools, please refer to </w:t>
      </w:r>
      <w:r w:rsidR="00A43BC3">
        <w:t xml:space="preserve">VMIA’s </w:t>
      </w:r>
      <w:r>
        <w:t>Risk Management Tools on the VMIA website and intranet site</w:t>
      </w:r>
      <w:r w:rsidR="00A678C7">
        <w:t>:</w:t>
      </w:r>
    </w:p>
    <w:p w14:paraId="7AFAAAE2" w14:textId="1C58BCF5" w:rsidR="00A678C7" w:rsidRDefault="00A678C7" w:rsidP="00A678C7">
      <w:pPr>
        <w:pStyle w:val="ListBullet2"/>
      </w:pPr>
      <w:r w:rsidRPr="00F96827">
        <w:rPr>
          <w:i/>
        </w:rPr>
        <w:t>B2 Risk Criteria Examples</w:t>
      </w:r>
    </w:p>
    <w:p w14:paraId="64EE62CF" w14:textId="502B0C82" w:rsidR="00A678C7" w:rsidRPr="00E606CB" w:rsidRDefault="00A678C7" w:rsidP="00A678C7">
      <w:pPr>
        <w:pStyle w:val="ListBullet2"/>
      </w:pPr>
      <w:r w:rsidRPr="00F96827">
        <w:rPr>
          <w:i/>
        </w:rPr>
        <w:t>B4 Guide to Monitoring and Reviewing Risks</w:t>
      </w:r>
    </w:p>
    <w:p w14:paraId="0FE4B602" w14:textId="644256F7" w:rsidR="002D4900" w:rsidRDefault="00A678C7" w:rsidP="002D4900">
      <w:pPr>
        <w:pStyle w:val="ListBullet"/>
      </w:pPr>
      <w:r>
        <w:t>Review the documents</w:t>
      </w:r>
      <w:r w:rsidR="002D4900">
        <w:t xml:space="preserve"> so that you are familiar with the content</w:t>
      </w:r>
    </w:p>
    <w:p w14:paraId="791E064D" w14:textId="5427174F" w:rsidR="002D4900" w:rsidRDefault="002D4900" w:rsidP="002D4900">
      <w:pPr>
        <w:pStyle w:val="ListBullet"/>
      </w:pPr>
      <w:r>
        <w:rPr>
          <w:b/>
        </w:rPr>
        <w:t>P</w:t>
      </w:r>
      <w:r w:rsidRPr="00961EFC">
        <w:rPr>
          <w:b/>
        </w:rPr>
        <w:t>rint</w:t>
      </w:r>
      <w:r>
        <w:t xml:space="preserve"> a copy of each document, one per person (or small group)</w:t>
      </w:r>
    </w:p>
    <w:p w14:paraId="509470E8" w14:textId="77777777" w:rsidR="003518A7" w:rsidRDefault="003518A7">
      <w:pPr>
        <w:spacing w:after="0" w:line="240" w:lineRule="auto"/>
        <w:rPr>
          <w:b/>
          <w:i/>
          <w:iCs/>
          <w:color w:val="D15F00" w:themeColor="accent4" w:themeShade="BF"/>
          <w:sz w:val="24"/>
          <w:szCs w:val="26"/>
        </w:rPr>
      </w:pPr>
      <w:r>
        <w:rPr>
          <w:color w:val="D15F00" w:themeColor="accent4" w:themeShade="BF"/>
        </w:rPr>
        <w:br w:type="page"/>
      </w:r>
    </w:p>
    <w:p w14:paraId="20301CEE" w14:textId="6D2462CC" w:rsidR="003F1839" w:rsidRPr="005F3C80" w:rsidRDefault="003F1839" w:rsidP="000D0BC9">
      <w:pPr>
        <w:pStyle w:val="Heading3"/>
      </w:pPr>
      <w:r w:rsidRPr="005F3C80">
        <w:lastRenderedPageBreak/>
        <w:t>Pre-prepared flipcharts or posters</w:t>
      </w:r>
      <w:r w:rsidR="00AE0BCF">
        <w:t xml:space="preserve"> of the Risk Bow Tie (one per group)</w:t>
      </w:r>
    </w:p>
    <w:p w14:paraId="33C9858B" w14:textId="77777777" w:rsidR="003F1839" w:rsidRPr="00380E0A" w:rsidRDefault="003F1839" w:rsidP="003F1839">
      <w:pPr>
        <w:rPr>
          <w:b/>
        </w:rPr>
      </w:pPr>
      <w:r w:rsidRPr="00380E0A">
        <w:rPr>
          <w:b/>
        </w:rPr>
        <w:t>See:</w:t>
      </w:r>
    </w:p>
    <w:p w14:paraId="6DB99416" w14:textId="2101BE83" w:rsidR="003F1839" w:rsidRPr="003F1839" w:rsidRDefault="003F1839" w:rsidP="003F1839">
      <w:pPr>
        <w:pStyle w:val="ListBullet"/>
        <w:rPr>
          <w:i/>
        </w:rPr>
      </w:pPr>
      <w:r w:rsidRPr="003F1839">
        <w:rPr>
          <w:i/>
        </w:rPr>
        <w:t>Appendix II: Prepare A1 Posters</w:t>
      </w:r>
    </w:p>
    <w:p w14:paraId="5AF66CF9" w14:textId="3540CE65" w:rsidR="003F1839" w:rsidRDefault="003F1839" w:rsidP="003F1839">
      <w:pPr>
        <w:pStyle w:val="ListBullet"/>
      </w:pPr>
      <w:r>
        <w:t xml:space="preserve">Soft copy of this diagram: </w:t>
      </w:r>
      <w:bookmarkStart w:id="40" w:name="_Hlk13844218"/>
      <w:r w:rsidR="00770E17" w:rsidRPr="00770E17">
        <w:rPr>
          <w:i/>
        </w:rPr>
        <w:t xml:space="preserve">RIMP </w:t>
      </w:r>
      <w:r w:rsidR="00AE0BCF">
        <w:rPr>
          <w:i/>
        </w:rPr>
        <w:t>Risk Bow Tie</w:t>
      </w:r>
      <w:r w:rsidR="00770E17" w:rsidRPr="00770E17">
        <w:rPr>
          <w:i/>
        </w:rPr>
        <w:t xml:space="preserve"> template</w:t>
      </w:r>
      <w:r w:rsidRPr="00770E17">
        <w:rPr>
          <w:i/>
        </w:rPr>
        <w:t>.pptx</w:t>
      </w:r>
      <w:bookmarkEnd w:id="40"/>
    </w:p>
    <w:p w14:paraId="08B0DD31" w14:textId="59BABF38" w:rsidR="003F1839" w:rsidRPr="003F1839" w:rsidRDefault="003F1839" w:rsidP="003F1839">
      <w:r w:rsidRPr="003F1839">
        <w:rPr>
          <w:noProof/>
        </w:rPr>
        <w:drawing>
          <wp:inline distT="0" distB="0" distL="0" distR="0" wp14:anchorId="6C46A7D9" wp14:editId="604F9518">
            <wp:extent cx="4347713" cy="3260785"/>
            <wp:effectExtent l="19050" t="19050" r="1524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54180" cy="3265635"/>
                    </a:xfrm>
                    <a:prstGeom prst="rect">
                      <a:avLst/>
                    </a:prstGeom>
                    <a:ln>
                      <a:solidFill>
                        <a:schemeClr val="bg1">
                          <a:lumMod val="65000"/>
                        </a:schemeClr>
                      </a:solidFill>
                    </a:ln>
                  </pic:spPr>
                </pic:pic>
              </a:graphicData>
            </a:graphic>
          </wp:inline>
        </w:drawing>
      </w:r>
    </w:p>
    <w:p w14:paraId="02BB2CDC" w14:textId="257839E6" w:rsidR="00E606CB" w:rsidRPr="00783FD2" w:rsidRDefault="00E606CB" w:rsidP="000D0BC9">
      <w:pPr>
        <w:pStyle w:val="Heading3"/>
      </w:pPr>
      <w:r w:rsidRPr="00783FD2">
        <w:t>Resources checklist</w:t>
      </w:r>
    </w:p>
    <w:p w14:paraId="2A5394CB" w14:textId="77777777" w:rsidR="00E606CB" w:rsidRPr="000F2BD8" w:rsidRDefault="00E606CB" w:rsidP="00E606CB">
      <w:r>
        <w:t>Make sure you have the following resources ready before you start the workshop.</w:t>
      </w:r>
    </w:p>
    <w:tbl>
      <w:tblPr>
        <w:tblW w:w="9238" w:type="dxa"/>
        <w:tblInd w:w="113" w:type="dxa"/>
        <w:tblLayout w:type="fixed"/>
        <w:tblCellMar>
          <w:top w:w="108" w:type="dxa"/>
          <w:bottom w:w="108" w:type="dxa"/>
        </w:tblCellMar>
        <w:tblLook w:val="01E0" w:firstRow="1" w:lastRow="1" w:firstColumn="1" w:lastColumn="1" w:noHBand="0" w:noVBand="0"/>
      </w:tblPr>
      <w:tblGrid>
        <w:gridCol w:w="596"/>
        <w:gridCol w:w="8642"/>
      </w:tblGrid>
      <w:tr w:rsidR="00E606CB" w:rsidRPr="00487BC2" w14:paraId="30E018A2" w14:textId="77777777" w:rsidTr="00701903">
        <w:trPr>
          <w:trHeight w:val="340"/>
        </w:trPr>
        <w:tc>
          <w:tcPr>
            <w:tcW w:w="596" w:type="dxa"/>
            <w:shd w:val="clear" w:color="auto" w:fill="auto"/>
            <w:tcMar>
              <w:top w:w="108" w:type="dxa"/>
              <w:bottom w:w="108" w:type="dxa"/>
            </w:tcMar>
            <w:vAlign w:val="center"/>
          </w:tcPr>
          <w:p w14:paraId="638008E9" w14:textId="77777777" w:rsidR="00E606CB" w:rsidRPr="00487BC2" w:rsidRDefault="00E606CB" w:rsidP="00701903">
            <w:pPr>
              <w:spacing w:after="0" w:line="240" w:lineRule="auto"/>
              <w:jc w:val="center"/>
              <w:rPr>
                <w:b/>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41E2B254" w14:textId="77777777" w:rsidR="00E606CB" w:rsidRPr="00487BC2" w:rsidRDefault="00E606CB" w:rsidP="00701903">
            <w:pPr>
              <w:spacing w:after="0" w:line="240" w:lineRule="auto"/>
            </w:pPr>
            <w:r w:rsidRPr="00487BC2">
              <w:t>RIMP Facilitator Guide</w:t>
            </w:r>
          </w:p>
        </w:tc>
      </w:tr>
      <w:tr w:rsidR="00E606CB" w:rsidRPr="00487BC2" w14:paraId="2D894795" w14:textId="77777777" w:rsidTr="00701903">
        <w:trPr>
          <w:trHeight w:val="340"/>
        </w:trPr>
        <w:tc>
          <w:tcPr>
            <w:tcW w:w="596" w:type="dxa"/>
            <w:shd w:val="clear" w:color="auto" w:fill="auto"/>
            <w:tcMar>
              <w:top w:w="108" w:type="dxa"/>
              <w:bottom w:w="108" w:type="dxa"/>
            </w:tcMar>
          </w:tcPr>
          <w:p w14:paraId="1A511682" w14:textId="77777777" w:rsidR="00E606CB" w:rsidRPr="00487BC2" w:rsidRDefault="00E606CB" w:rsidP="00701903">
            <w:pPr>
              <w:spacing w:after="0" w:line="240" w:lineRule="auto"/>
              <w:jc w:val="center"/>
              <w:rPr>
                <w:b/>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33D92C67" w14:textId="7A7CF6C1" w:rsidR="00E606CB" w:rsidRPr="00487BC2" w:rsidRDefault="00E606CB" w:rsidP="00701903">
            <w:pPr>
              <w:spacing w:after="0" w:line="240" w:lineRule="auto"/>
            </w:pPr>
            <w:r>
              <w:t xml:space="preserve">RIMP </w:t>
            </w:r>
            <w:r w:rsidRPr="00487BC2">
              <w:t>Phase</w:t>
            </w:r>
            <w:r w:rsidR="00783FD2">
              <w:t xml:space="preserve"> Two</w:t>
            </w:r>
            <w:r w:rsidRPr="00487BC2">
              <w:t xml:space="preserve"> workshop PowerPoint </w:t>
            </w:r>
            <w:r w:rsidR="00776335">
              <w:t>s</w:t>
            </w:r>
            <w:r w:rsidRPr="00487BC2">
              <w:t>lides</w:t>
            </w:r>
          </w:p>
        </w:tc>
      </w:tr>
      <w:tr w:rsidR="006C67F3" w:rsidRPr="00487BC2" w14:paraId="0B9ADC2E" w14:textId="77777777" w:rsidTr="00701903">
        <w:trPr>
          <w:trHeight w:val="340"/>
        </w:trPr>
        <w:tc>
          <w:tcPr>
            <w:tcW w:w="596" w:type="dxa"/>
            <w:shd w:val="clear" w:color="auto" w:fill="auto"/>
            <w:tcMar>
              <w:top w:w="108" w:type="dxa"/>
              <w:bottom w:w="108" w:type="dxa"/>
            </w:tcMar>
          </w:tcPr>
          <w:p w14:paraId="068BE2A5" w14:textId="7E3A48A2" w:rsidR="006C67F3" w:rsidRPr="00487BC2" w:rsidRDefault="006C67F3" w:rsidP="006C67F3">
            <w:pPr>
              <w:spacing w:after="0" w:line="240" w:lineRule="auto"/>
              <w:jc w:val="center"/>
              <w:rPr>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3F827A4E" w14:textId="1F35DEF5" w:rsidR="006C67F3" w:rsidRPr="00487BC2" w:rsidRDefault="006C67F3" w:rsidP="006C67F3">
            <w:pPr>
              <w:spacing w:after="0" w:line="240" w:lineRule="auto"/>
            </w:pPr>
            <w:r>
              <w:t xml:space="preserve">The A1 posters or pre-prepared flip chart pages used in Phase </w:t>
            </w:r>
            <w:r w:rsidR="00C42463">
              <w:t>One</w:t>
            </w:r>
          </w:p>
        </w:tc>
      </w:tr>
      <w:tr w:rsidR="00770E17" w:rsidRPr="00487BC2" w14:paraId="76E026DD" w14:textId="77777777" w:rsidTr="00701903">
        <w:trPr>
          <w:trHeight w:val="340"/>
        </w:trPr>
        <w:tc>
          <w:tcPr>
            <w:tcW w:w="596" w:type="dxa"/>
            <w:shd w:val="clear" w:color="auto" w:fill="auto"/>
            <w:tcMar>
              <w:top w:w="108" w:type="dxa"/>
              <w:bottom w:w="108" w:type="dxa"/>
            </w:tcMar>
          </w:tcPr>
          <w:p w14:paraId="523E954B" w14:textId="5BD50E95" w:rsidR="00770E17" w:rsidRPr="00487BC2" w:rsidRDefault="00770E17" w:rsidP="006C67F3">
            <w:pPr>
              <w:spacing w:after="0" w:line="240" w:lineRule="auto"/>
              <w:jc w:val="center"/>
              <w:rPr>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45F22E1F" w14:textId="6E91934F" w:rsidR="00770E17" w:rsidRDefault="00770E17" w:rsidP="006C67F3">
            <w:pPr>
              <w:spacing w:after="0" w:line="240" w:lineRule="auto"/>
            </w:pPr>
            <w:r>
              <w:t>A1 poster</w:t>
            </w:r>
            <w:r w:rsidR="00AE0BCF">
              <w:t>s</w:t>
            </w:r>
            <w:r>
              <w:t xml:space="preserve"> or pre-prepared flip chart page</w:t>
            </w:r>
            <w:r w:rsidR="00AE0BCF">
              <w:t>s</w:t>
            </w:r>
            <w:r>
              <w:t xml:space="preserve"> of </w:t>
            </w:r>
            <w:r w:rsidR="00AE0BCF">
              <w:t xml:space="preserve">Risk Bow Tie </w:t>
            </w:r>
            <w:r>
              <w:t>diagram above</w:t>
            </w:r>
            <w:r w:rsidR="00AE0BCF">
              <w:t xml:space="preserve"> – one per group</w:t>
            </w:r>
          </w:p>
        </w:tc>
      </w:tr>
      <w:tr w:rsidR="00E606CB" w:rsidRPr="00487BC2" w14:paraId="214DB07B" w14:textId="77777777" w:rsidTr="00701903">
        <w:trPr>
          <w:trHeight w:val="340"/>
        </w:trPr>
        <w:tc>
          <w:tcPr>
            <w:tcW w:w="596" w:type="dxa"/>
            <w:shd w:val="clear" w:color="auto" w:fill="auto"/>
            <w:tcMar>
              <w:top w:w="108" w:type="dxa"/>
              <w:bottom w:w="108" w:type="dxa"/>
            </w:tcMar>
          </w:tcPr>
          <w:p w14:paraId="4EFD7C05" w14:textId="77777777" w:rsidR="00E606CB" w:rsidRPr="00487BC2" w:rsidRDefault="00E606CB" w:rsidP="00701903">
            <w:pPr>
              <w:spacing w:after="0" w:line="240" w:lineRule="auto"/>
              <w:jc w:val="center"/>
              <w:rPr>
                <w:sz w:val="36"/>
                <w:szCs w:val="36"/>
              </w:rPr>
            </w:pPr>
            <w:r w:rsidRPr="00487BC2">
              <w:rPr>
                <w:sz w:val="36"/>
                <w:szCs w:val="36"/>
              </w:rPr>
              <w:sym w:font="Wingdings" w:char="F071"/>
            </w:r>
          </w:p>
        </w:tc>
        <w:tc>
          <w:tcPr>
            <w:tcW w:w="8642" w:type="dxa"/>
            <w:shd w:val="clear" w:color="auto" w:fill="auto"/>
            <w:tcMar>
              <w:top w:w="108" w:type="dxa"/>
              <w:bottom w:w="108" w:type="dxa"/>
            </w:tcMar>
            <w:vAlign w:val="center"/>
          </w:tcPr>
          <w:p w14:paraId="6D8BA534" w14:textId="77777777" w:rsidR="00E606CB" w:rsidRPr="005736F0" w:rsidRDefault="00E606CB" w:rsidP="00701903">
            <w:pPr>
              <w:spacing w:after="0" w:line="240" w:lineRule="auto"/>
              <w:rPr>
                <w:rFonts w:cs="Arial"/>
              </w:rPr>
            </w:pPr>
            <w:r>
              <w:rPr>
                <w:rStyle w:val="A6"/>
                <w:rFonts w:cs="Arial"/>
                <w:color w:val="auto"/>
              </w:rPr>
              <w:t>Post-it notes</w:t>
            </w:r>
          </w:p>
        </w:tc>
      </w:tr>
      <w:tr w:rsidR="00E606CB" w:rsidRPr="00096D83" w14:paraId="603818A3" w14:textId="77777777" w:rsidTr="00701903">
        <w:trPr>
          <w:trHeight w:val="340"/>
        </w:trPr>
        <w:tc>
          <w:tcPr>
            <w:tcW w:w="596" w:type="dxa"/>
            <w:shd w:val="clear" w:color="auto" w:fill="auto"/>
            <w:tcMar>
              <w:top w:w="108" w:type="dxa"/>
              <w:bottom w:w="108" w:type="dxa"/>
            </w:tcMar>
          </w:tcPr>
          <w:p w14:paraId="3C782A70" w14:textId="77777777" w:rsidR="00E606CB" w:rsidRPr="00096D83" w:rsidRDefault="00E606CB" w:rsidP="00701903">
            <w:pPr>
              <w:spacing w:after="0" w:line="240" w:lineRule="auto"/>
              <w:jc w:val="center"/>
              <w:rPr>
                <w:sz w:val="36"/>
                <w:szCs w:val="36"/>
              </w:rPr>
            </w:pPr>
            <w:r w:rsidRPr="00096D83">
              <w:rPr>
                <w:sz w:val="36"/>
                <w:szCs w:val="36"/>
              </w:rPr>
              <w:sym w:font="Wingdings" w:char="F071"/>
            </w:r>
          </w:p>
        </w:tc>
        <w:tc>
          <w:tcPr>
            <w:tcW w:w="8642" w:type="dxa"/>
            <w:shd w:val="clear" w:color="auto" w:fill="auto"/>
            <w:tcMar>
              <w:top w:w="108" w:type="dxa"/>
              <w:bottom w:w="108" w:type="dxa"/>
            </w:tcMar>
            <w:vAlign w:val="center"/>
          </w:tcPr>
          <w:p w14:paraId="6900D6AA" w14:textId="43267DFC" w:rsidR="00E606CB" w:rsidRPr="00096D83" w:rsidRDefault="00096D83" w:rsidP="00701903">
            <w:pPr>
              <w:spacing w:after="0" w:line="240" w:lineRule="auto"/>
            </w:pPr>
            <w:r w:rsidRPr="00096D83">
              <w:t>Marker pens</w:t>
            </w:r>
          </w:p>
        </w:tc>
      </w:tr>
      <w:tr w:rsidR="00E606CB" w:rsidRPr="008E5269" w14:paraId="68258EA5" w14:textId="77777777" w:rsidTr="00701903">
        <w:trPr>
          <w:trHeight w:val="340"/>
        </w:trPr>
        <w:tc>
          <w:tcPr>
            <w:tcW w:w="596" w:type="dxa"/>
            <w:shd w:val="clear" w:color="auto" w:fill="auto"/>
            <w:tcMar>
              <w:top w:w="108" w:type="dxa"/>
              <w:bottom w:w="108" w:type="dxa"/>
            </w:tcMar>
          </w:tcPr>
          <w:p w14:paraId="63162018" w14:textId="77777777" w:rsidR="00E606CB" w:rsidRPr="00096D83" w:rsidRDefault="00E606CB" w:rsidP="00701903">
            <w:pPr>
              <w:spacing w:after="0" w:line="240" w:lineRule="auto"/>
              <w:jc w:val="center"/>
              <w:rPr>
                <w:sz w:val="36"/>
                <w:szCs w:val="36"/>
              </w:rPr>
            </w:pPr>
            <w:r w:rsidRPr="00096D83">
              <w:rPr>
                <w:sz w:val="36"/>
                <w:szCs w:val="36"/>
              </w:rPr>
              <w:sym w:font="Wingdings" w:char="F071"/>
            </w:r>
          </w:p>
        </w:tc>
        <w:tc>
          <w:tcPr>
            <w:tcW w:w="8642" w:type="dxa"/>
            <w:shd w:val="clear" w:color="auto" w:fill="auto"/>
            <w:tcMar>
              <w:top w:w="108" w:type="dxa"/>
              <w:bottom w:w="108" w:type="dxa"/>
            </w:tcMar>
            <w:vAlign w:val="center"/>
          </w:tcPr>
          <w:p w14:paraId="62DA34B9" w14:textId="77777777" w:rsidR="00E606CB" w:rsidRPr="00096D83" w:rsidRDefault="00E606CB" w:rsidP="00701903">
            <w:pPr>
              <w:spacing w:after="0" w:line="240" w:lineRule="auto"/>
            </w:pPr>
            <w:proofErr w:type="gramStart"/>
            <w:r w:rsidRPr="00096D83">
              <w:t>Blue-tac</w:t>
            </w:r>
            <w:proofErr w:type="gramEnd"/>
          </w:p>
        </w:tc>
      </w:tr>
    </w:tbl>
    <w:p w14:paraId="2DC326D2" w14:textId="07197DDB" w:rsidR="00E606CB" w:rsidRDefault="00E606CB">
      <w:pPr>
        <w:spacing w:after="0" w:line="240" w:lineRule="auto"/>
        <w:rPr>
          <w:b/>
          <w:bCs/>
          <w:color w:val="003366"/>
          <w:sz w:val="32"/>
          <w:szCs w:val="32"/>
        </w:rPr>
      </w:pPr>
      <w:r>
        <w:rPr>
          <w:b/>
          <w:bCs/>
          <w:color w:val="003366"/>
          <w:sz w:val="32"/>
          <w:szCs w:val="32"/>
        </w:rPr>
        <w:br w:type="page"/>
      </w:r>
    </w:p>
    <w:p w14:paraId="157ED01D" w14:textId="52565652" w:rsidR="001C792F" w:rsidRPr="00783FD2" w:rsidRDefault="00634120" w:rsidP="00783FD2">
      <w:pPr>
        <w:pStyle w:val="Heading2"/>
      </w:pPr>
      <w:bookmarkStart w:id="41" w:name="_Toc2176773"/>
      <w:bookmarkStart w:id="42" w:name="_Toc89417021"/>
      <w:r w:rsidRPr="00783FD2">
        <w:lastRenderedPageBreak/>
        <w:t xml:space="preserve">Phase </w:t>
      </w:r>
      <w:r w:rsidR="003F5973">
        <w:t>Two</w:t>
      </w:r>
      <w:r w:rsidRPr="00783FD2">
        <w:t>:</w:t>
      </w:r>
      <w:r w:rsidR="004570F1" w:rsidRPr="00783FD2">
        <w:t xml:space="preserve"> </w:t>
      </w:r>
      <w:r w:rsidR="00974938" w:rsidRPr="00783FD2">
        <w:t xml:space="preserve">Risk </w:t>
      </w:r>
      <w:r w:rsidR="00380E0A">
        <w:t>a</w:t>
      </w:r>
      <w:r w:rsidR="00974938" w:rsidRPr="00783FD2">
        <w:t xml:space="preserve">ssessment and </w:t>
      </w:r>
      <w:r w:rsidR="00380E0A">
        <w:t>t</w:t>
      </w:r>
      <w:r w:rsidR="00974938" w:rsidRPr="00783FD2">
        <w:t xml:space="preserve">reatment </w:t>
      </w:r>
      <w:r w:rsidR="00380E0A">
        <w:t>p</w:t>
      </w:r>
      <w:r w:rsidR="00974938" w:rsidRPr="00783FD2">
        <w:t xml:space="preserve">lanning </w:t>
      </w:r>
      <w:r w:rsidR="00380E0A">
        <w:t>w</w:t>
      </w:r>
      <w:r w:rsidR="00974938" w:rsidRPr="00783FD2">
        <w:t>orkshop</w:t>
      </w:r>
      <w:bookmarkEnd w:id="41"/>
      <w:bookmarkEnd w:id="42"/>
    </w:p>
    <w:p w14:paraId="2ABF42DE" w14:textId="3D723BA2" w:rsidR="00FE3DBF" w:rsidRPr="00783FD2" w:rsidRDefault="00FE3DBF" w:rsidP="00783FD2">
      <w:pPr>
        <w:pStyle w:val="Heading3"/>
      </w:pPr>
      <w:r w:rsidRPr="00783FD2">
        <w:t xml:space="preserve">Workshop </w:t>
      </w:r>
      <w:r w:rsidR="00380E0A">
        <w:t>i</w:t>
      </w:r>
      <w:r w:rsidR="00892004" w:rsidRPr="00783FD2">
        <w:t>ntroduction</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875"/>
        <w:gridCol w:w="5953"/>
        <w:gridCol w:w="2552"/>
      </w:tblGrid>
      <w:tr w:rsidR="008B1934" w:rsidRPr="00380E0A" w14:paraId="14893B4E" w14:textId="77777777" w:rsidTr="00783FD2">
        <w:trPr>
          <w:trHeight w:val="226"/>
          <w:tblHeader/>
        </w:trPr>
        <w:tc>
          <w:tcPr>
            <w:tcW w:w="875" w:type="dxa"/>
            <w:shd w:val="clear" w:color="auto" w:fill="892890"/>
            <w:tcMar>
              <w:top w:w="108" w:type="dxa"/>
              <w:bottom w:w="108" w:type="dxa"/>
            </w:tcMar>
            <w:vAlign w:val="center"/>
          </w:tcPr>
          <w:p w14:paraId="2844F2E8" w14:textId="77777777" w:rsidR="008B1934" w:rsidRPr="00380E0A" w:rsidRDefault="008B1934" w:rsidP="00AE0BCF">
            <w:pPr>
              <w:pStyle w:val="TableHeadingWhite"/>
            </w:pPr>
            <w:r w:rsidRPr="00380E0A">
              <w:t>Time</w:t>
            </w:r>
          </w:p>
        </w:tc>
        <w:tc>
          <w:tcPr>
            <w:tcW w:w="5953" w:type="dxa"/>
            <w:shd w:val="clear" w:color="auto" w:fill="892890"/>
            <w:tcMar>
              <w:top w:w="108" w:type="dxa"/>
              <w:bottom w:w="108" w:type="dxa"/>
            </w:tcMar>
            <w:vAlign w:val="center"/>
          </w:tcPr>
          <w:p w14:paraId="78277DC7" w14:textId="0F758730" w:rsidR="008B1934" w:rsidRPr="00380E0A" w:rsidRDefault="00AE0BCF" w:rsidP="00AE0BCF">
            <w:pPr>
              <w:pStyle w:val="TableHeadingWhite"/>
            </w:pPr>
            <w:r w:rsidRPr="008E5269">
              <w:t xml:space="preserve">Actions / </w:t>
            </w:r>
            <w:r>
              <w:t>Speaker Notes</w:t>
            </w:r>
          </w:p>
        </w:tc>
        <w:tc>
          <w:tcPr>
            <w:tcW w:w="2552" w:type="dxa"/>
            <w:shd w:val="clear" w:color="auto" w:fill="892890"/>
            <w:tcMar>
              <w:top w:w="108" w:type="dxa"/>
              <w:bottom w:w="108" w:type="dxa"/>
            </w:tcMar>
            <w:vAlign w:val="center"/>
          </w:tcPr>
          <w:p w14:paraId="1E1130C8" w14:textId="07F1E500" w:rsidR="008B1934" w:rsidRPr="00380E0A" w:rsidRDefault="008B1934" w:rsidP="00AE0BCF">
            <w:pPr>
              <w:pStyle w:val="TableHeadingWhite"/>
            </w:pPr>
            <w:r w:rsidRPr="00380E0A">
              <w:t>Resources</w:t>
            </w:r>
          </w:p>
        </w:tc>
      </w:tr>
      <w:tr w:rsidR="00FE3DBF" w:rsidRPr="00783FD2" w14:paraId="7DEE1618" w14:textId="77777777" w:rsidTr="00A834D3">
        <w:trPr>
          <w:trHeight w:val="287"/>
        </w:trPr>
        <w:tc>
          <w:tcPr>
            <w:tcW w:w="9380" w:type="dxa"/>
            <w:gridSpan w:val="3"/>
            <w:shd w:val="clear" w:color="auto" w:fill="auto"/>
            <w:tcMar>
              <w:top w:w="108" w:type="dxa"/>
              <w:bottom w:w="108" w:type="dxa"/>
            </w:tcMar>
          </w:tcPr>
          <w:p w14:paraId="64A3E0A5" w14:textId="504D7161" w:rsidR="00A4737A" w:rsidRPr="00783FD2" w:rsidRDefault="00FE3DBF" w:rsidP="00783FD2">
            <w:pPr>
              <w:pStyle w:val="Heading4"/>
            </w:pPr>
            <w:r w:rsidRPr="00783FD2">
              <w:t>D</w:t>
            </w:r>
            <w:r w:rsidR="00A4737A" w:rsidRPr="00783FD2">
              <w:t xml:space="preserve">uration: </w:t>
            </w:r>
            <w:r w:rsidR="00A36766" w:rsidRPr="00783FD2">
              <w:t>5</w:t>
            </w:r>
            <w:r w:rsidR="00E00A7E" w:rsidRPr="00783FD2">
              <w:t xml:space="preserve"> minutes</w:t>
            </w:r>
          </w:p>
        </w:tc>
      </w:tr>
      <w:tr w:rsidR="00B02507" w:rsidRPr="008E5269" w14:paraId="6D008D97" w14:textId="77777777" w:rsidTr="008075D0">
        <w:trPr>
          <w:trHeight w:val="383"/>
        </w:trPr>
        <w:tc>
          <w:tcPr>
            <w:tcW w:w="875" w:type="dxa"/>
            <w:tcBorders>
              <w:bottom w:val="single" w:sz="4" w:space="0" w:color="auto"/>
            </w:tcBorders>
            <w:shd w:val="clear" w:color="auto" w:fill="auto"/>
            <w:tcMar>
              <w:top w:w="108" w:type="dxa"/>
              <w:bottom w:w="108" w:type="dxa"/>
            </w:tcMar>
          </w:tcPr>
          <w:p w14:paraId="150C934C" w14:textId="77777777" w:rsidR="00B02507" w:rsidRPr="008E5269" w:rsidRDefault="00B02507" w:rsidP="00662136"/>
        </w:tc>
        <w:tc>
          <w:tcPr>
            <w:tcW w:w="5953" w:type="dxa"/>
            <w:tcBorders>
              <w:bottom w:val="single" w:sz="4" w:space="0" w:color="auto"/>
            </w:tcBorders>
            <w:shd w:val="clear" w:color="auto" w:fill="auto"/>
            <w:tcMar>
              <w:top w:w="108" w:type="dxa"/>
              <w:bottom w:w="108" w:type="dxa"/>
            </w:tcMar>
          </w:tcPr>
          <w:p w14:paraId="1E7B8C2D" w14:textId="77777777" w:rsidR="00B02507" w:rsidRPr="008E5269" w:rsidRDefault="00B02507" w:rsidP="00662136">
            <w:pPr>
              <w:rPr>
                <w:rFonts w:cs="Arial"/>
              </w:rPr>
            </w:pPr>
            <w:r w:rsidRPr="008E5269">
              <w:rPr>
                <w:rFonts w:cs="Arial"/>
              </w:rPr>
              <w:t xml:space="preserve">Display </w:t>
            </w:r>
            <w:proofErr w:type="gramStart"/>
            <w:r w:rsidRPr="008E5269">
              <w:rPr>
                <w:rFonts w:cs="Arial"/>
              </w:rPr>
              <w:t>title</w:t>
            </w:r>
            <w:proofErr w:type="gramEnd"/>
            <w:r w:rsidRPr="008E5269">
              <w:rPr>
                <w:rFonts w:cs="Arial"/>
              </w:rPr>
              <w:t xml:space="preserve"> slide as participants enter the room</w:t>
            </w:r>
          </w:p>
        </w:tc>
        <w:tc>
          <w:tcPr>
            <w:tcW w:w="2552" w:type="dxa"/>
            <w:tcBorders>
              <w:bottom w:val="single" w:sz="4" w:space="0" w:color="auto"/>
            </w:tcBorders>
            <w:shd w:val="clear" w:color="auto" w:fill="auto"/>
            <w:tcMar>
              <w:top w:w="108" w:type="dxa"/>
              <w:bottom w:w="108" w:type="dxa"/>
            </w:tcMar>
          </w:tcPr>
          <w:p w14:paraId="04BD4B5B" w14:textId="22FA37AE" w:rsidR="00B02507" w:rsidRPr="008E5269" w:rsidRDefault="0063353E" w:rsidP="003518A7">
            <w:pPr>
              <w:spacing w:after="0"/>
            </w:pPr>
            <w:r w:rsidRPr="0063353E">
              <w:rPr>
                <w:noProof/>
              </w:rPr>
              <w:drawing>
                <wp:inline distT="0" distB="0" distL="0" distR="0" wp14:anchorId="7436C821" wp14:editId="42D71FA1">
                  <wp:extent cx="1440000" cy="1080000"/>
                  <wp:effectExtent l="19050" t="19050" r="27305"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096D83" w:rsidRPr="008E5269" w14:paraId="26830C7F" w14:textId="77777777" w:rsidTr="008075D0">
        <w:trPr>
          <w:trHeight w:val="1006"/>
        </w:trPr>
        <w:tc>
          <w:tcPr>
            <w:tcW w:w="875" w:type="dxa"/>
            <w:shd w:val="clear" w:color="auto" w:fill="auto"/>
            <w:tcMar>
              <w:top w:w="108" w:type="dxa"/>
              <w:bottom w:w="108" w:type="dxa"/>
            </w:tcMar>
          </w:tcPr>
          <w:p w14:paraId="4944C826" w14:textId="2C693C6E" w:rsidR="00096D83" w:rsidRPr="002F0698" w:rsidRDefault="00A36766" w:rsidP="00662136">
            <w:pPr>
              <w:jc w:val="center"/>
            </w:pPr>
            <w:r>
              <w:t>1 min</w:t>
            </w:r>
          </w:p>
        </w:tc>
        <w:tc>
          <w:tcPr>
            <w:tcW w:w="5953" w:type="dxa"/>
            <w:tcBorders>
              <w:bottom w:val="single" w:sz="4" w:space="0" w:color="auto"/>
            </w:tcBorders>
            <w:shd w:val="clear" w:color="auto" w:fill="auto"/>
            <w:tcMar>
              <w:top w:w="108" w:type="dxa"/>
              <w:bottom w:w="108" w:type="dxa"/>
            </w:tcMar>
          </w:tcPr>
          <w:p w14:paraId="6EBF4207" w14:textId="77777777" w:rsidR="00096D83" w:rsidRPr="008E5269" w:rsidRDefault="00096D83" w:rsidP="00662136">
            <w:pPr>
              <w:pStyle w:val="StdFGnotesHeading"/>
              <w:spacing w:after="0" w:line="360" w:lineRule="auto"/>
              <w:ind w:right="102"/>
              <w:rPr>
                <w:rFonts w:cs="Arial"/>
                <w:color w:val="auto"/>
                <w:lang w:val="en-AU"/>
              </w:rPr>
            </w:pPr>
            <w:r w:rsidRPr="008E5269">
              <w:rPr>
                <w:rFonts w:cs="Arial"/>
                <w:color w:val="auto"/>
                <w:lang w:val="en-AU"/>
              </w:rPr>
              <w:t>Welcome participants</w:t>
            </w:r>
          </w:p>
          <w:p w14:paraId="67170C95" w14:textId="77777777" w:rsidR="00096D83" w:rsidRDefault="00096D83" w:rsidP="00096D83">
            <w:pPr>
              <w:pStyle w:val="ListBullet"/>
            </w:pPr>
            <w:r w:rsidRPr="008E5269">
              <w:t>Introduce yourself</w:t>
            </w:r>
            <w:r>
              <w:t xml:space="preserve"> if necessary</w:t>
            </w:r>
          </w:p>
          <w:p w14:paraId="3A54F9C9" w14:textId="3706328A" w:rsidR="00096D83" w:rsidRPr="008E5269" w:rsidRDefault="00096D83" w:rsidP="00096D83">
            <w:pPr>
              <w:pStyle w:val="ListBullet"/>
            </w:pPr>
            <w:r>
              <w:t>Participants to introduce themselves if necessary</w:t>
            </w:r>
          </w:p>
        </w:tc>
        <w:tc>
          <w:tcPr>
            <w:tcW w:w="2552" w:type="dxa"/>
            <w:tcBorders>
              <w:bottom w:val="single" w:sz="4" w:space="0" w:color="auto"/>
            </w:tcBorders>
            <w:shd w:val="clear" w:color="auto" w:fill="auto"/>
            <w:tcMar>
              <w:top w:w="108" w:type="dxa"/>
              <w:bottom w:w="108" w:type="dxa"/>
            </w:tcMar>
          </w:tcPr>
          <w:p w14:paraId="68FF5594" w14:textId="4022628F" w:rsidR="00096D83" w:rsidRPr="008E5269" w:rsidRDefault="0063353E" w:rsidP="003518A7">
            <w:pPr>
              <w:spacing w:after="0"/>
            </w:pPr>
            <w:r w:rsidRPr="0063353E">
              <w:rPr>
                <w:noProof/>
              </w:rPr>
              <w:drawing>
                <wp:inline distT="0" distB="0" distL="0" distR="0" wp14:anchorId="022BF071" wp14:editId="29F73A64">
                  <wp:extent cx="1440000" cy="1080000"/>
                  <wp:effectExtent l="19050" t="19050" r="27305" b="254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6C67F3" w:rsidRPr="008E5269" w14:paraId="3CB5B60F" w14:textId="77777777" w:rsidTr="008075D0">
        <w:trPr>
          <w:trHeight w:val="1927"/>
        </w:trPr>
        <w:tc>
          <w:tcPr>
            <w:tcW w:w="875" w:type="dxa"/>
            <w:shd w:val="clear" w:color="auto" w:fill="auto"/>
            <w:tcMar>
              <w:top w:w="108" w:type="dxa"/>
              <w:bottom w:w="108" w:type="dxa"/>
            </w:tcMar>
          </w:tcPr>
          <w:p w14:paraId="1C10631E" w14:textId="4CA2133D" w:rsidR="006C67F3" w:rsidRPr="002F0698" w:rsidRDefault="00A36766" w:rsidP="006C67F3">
            <w:pPr>
              <w:jc w:val="center"/>
            </w:pPr>
            <w:r>
              <w:t>3 mins</w:t>
            </w:r>
          </w:p>
        </w:tc>
        <w:tc>
          <w:tcPr>
            <w:tcW w:w="5953" w:type="dxa"/>
            <w:tcBorders>
              <w:top w:val="nil"/>
              <w:bottom w:val="single" w:sz="4" w:space="0" w:color="auto"/>
            </w:tcBorders>
            <w:shd w:val="clear" w:color="auto" w:fill="auto"/>
            <w:tcMar>
              <w:top w:w="108" w:type="dxa"/>
              <w:bottom w:w="108" w:type="dxa"/>
            </w:tcMar>
          </w:tcPr>
          <w:p w14:paraId="45860026" w14:textId="77777777" w:rsidR="006C67F3" w:rsidRPr="008E5269" w:rsidRDefault="006C67F3" w:rsidP="006C67F3">
            <w:pPr>
              <w:pStyle w:val="StdFGnotesHeading"/>
              <w:spacing w:after="0" w:line="360" w:lineRule="auto"/>
              <w:ind w:right="102"/>
              <w:rPr>
                <w:rFonts w:cs="Arial"/>
                <w:color w:val="auto"/>
                <w:lang w:val="en-AU"/>
              </w:rPr>
            </w:pPr>
            <w:r>
              <w:rPr>
                <w:rFonts w:cs="Arial"/>
                <w:color w:val="auto"/>
                <w:lang w:val="en-AU"/>
              </w:rPr>
              <w:t>Revise Phase 1</w:t>
            </w:r>
          </w:p>
          <w:p w14:paraId="40C0819B" w14:textId="77777777" w:rsidR="006C67F3" w:rsidRPr="008E5269" w:rsidRDefault="006C67F3" w:rsidP="006C67F3">
            <w:r w:rsidRPr="008E5269">
              <w:t>Open the workshop:</w:t>
            </w:r>
          </w:p>
          <w:p w14:paraId="3438DBF2" w14:textId="77777777" w:rsidR="006C67F3" w:rsidRPr="008E5269" w:rsidRDefault="006C67F3" w:rsidP="006C67F3">
            <w:pPr>
              <w:pStyle w:val="ListBullet"/>
            </w:pPr>
            <w:r w:rsidRPr="008E5269">
              <w:t>Where we are up to in the overall framework</w:t>
            </w:r>
          </w:p>
          <w:p w14:paraId="3BB72614" w14:textId="045A9514" w:rsidR="006C67F3" w:rsidRDefault="006C67F3" w:rsidP="006C67F3">
            <w:pPr>
              <w:pStyle w:val="ListBullet"/>
              <w:rPr>
                <w:rFonts w:cs="Arial"/>
              </w:rPr>
            </w:pPr>
            <w:r>
              <w:t>Revise key points from Phase 1</w:t>
            </w:r>
          </w:p>
        </w:tc>
        <w:tc>
          <w:tcPr>
            <w:tcW w:w="2552" w:type="dxa"/>
            <w:tcBorders>
              <w:top w:val="nil"/>
              <w:bottom w:val="single" w:sz="4" w:space="0" w:color="auto"/>
            </w:tcBorders>
            <w:shd w:val="clear" w:color="auto" w:fill="auto"/>
            <w:tcMar>
              <w:top w:w="108" w:type="dxa"/>
              <w:bottom w:w="108" w:type="dxa"/>
            </w:tcMar>
          </w:tcPr>
          <w:p w14:paraId="7C3C9F3C" w14:textId="6DDD271B" w:rsidR="006C67F3" w:rsidRPr="006C67F3" w:rsidRDefault="006D4590" w:rsidP="006C67F3">
            <w:pPr>
              <w:spacing w:after="0"/>
            </w:pPr>
            <w:r w:rsidRPr="006D4590">
              <w:rPr>
                <w:noProof/>
              </w:rPr>
              <w:drawing>
                <wp:inline distT="0" distB="0" distL="0" distR="0" wp14:anchorId="58321F42" wp14:editId="3123813C">
                  <wp:extent cx="1440000" cy="1080000"/>
                  <wp:effectExtent l="19050" t="19050" r="27305" b="254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6C67F3" w:rsidRPr="008E5269" w14:paraId="1D88E9FD" w14:textId="77777777" w:rsidTr="008075D0">
        <w:trPr>
          <w:trHeight w:val="1050"/>
        </w:trPr>
        <w:tc>
          <w:tcPr>
            <w:tcW w:w="875" w:type="dxa"/>
            <w:shd w:val="clear" w:color="auto" w:fill="auto"/>
            <w:tcMar>
              <w:top w:w="108" w:type="dxa"/>
              <w:bottom w:w="108" w:type="dxa"/>
            </w:tcMar>
          </w:tcPr>
          <w:p w14:paraId="532B7EA2" w14:textId="68D0351E" w:rsidR="006C67F3" w:rsidRPr="002F0698" w:rsidRDefault="00A36766" w:rsidP="006C67F3">
            <w:pPr>
              <w:jc w:val="center"/>
            </w:pPr>
            <w:r>
              <w:t>1 min</w:t>
            </w:r>
          </w:p>
        </w:tc>
        <w:tc>
          <w:tcPr>
            <w:tcW w:w="5953" w:type="dxa"/>
            <w:tcBorders>
              <w:top w:val="single" w:sz="4" w:space="0" w:color="auto"/>
              <w:bottom w:val="single" w:sz="4" w:space="0" w:color="auto"/>
            </w:tcBorders>
            <w:shd w:val="clear" w:color="auto" w:fill="auto"/>
            <w:tcMar>
              <w:top w:w="108" w:type="dxa"/>
              <w:bottom w:w="108" w:type="dxa"/>
            </w:tcMar>
          </w:tcPr>
          <w:p w14:paraId="0081013F" w14:textId="637778A5" w:rsidR="006C67F3" w:rsidRDefault="006C67F3" w:rsidP="006C67F3">
            <w:pPr>
              <w:pStyle w:val="StdFGnotesHeading"/>
              <w:spacing w:after="0" w:line="360" w:lineRule="auto"/>
              <w:ind w:right="102"/>
              <w:rPr>
                <w:rFonts w:cs="Arial"/>
                <w:color w:val="auto"/>
                <w:lang w:val="en-AU"/>
              </w:rPr>
            </w:pPr>
            <w:r w:rsidRPr="008E5269">
              <w:rPr>
                <w:rFonts w:cs="Arial"/>
                <w:color w:val="auto"/>
                <w:lang w:val="en-AU"/>
              </w:rPr>
              <w:t>Introduce session</w:t>
            </w:r>
          </w:p>
          <w:p w14:paraId="3E29DF2B" w14:textId="77777777" w:rsidR="006C67F3" w:rsidRPr="001E311D" w:rsidRDefault="006C67F3" w:rsidP="006C67F3">
            <w:pPr>
              <w:pStyle w:val="ListBullet"/>
              <w:rPr>
                <w:rFonts w:cs="Arial"/>
              </w:rPr>
            </w:pPr>
            <w:r w:rsidRPr="008E5269">
              <w:t>Outcomes: what will you achieve at the end of this workshop?</w:t>
            </w:r>
          </w:p>
          <w:p w14:paraId="46A5E32B" w14:textId="6417E388" w:rsidR="006C67F3" w:rsidRPr="00894508" w:rsidRDefault="006C67F3" w:rsidP="006C67F3">
            <w:pPr>
              <w:pStyle w:val="ListBullet"/>
            </w:pPr>
            <w:r w:rsidRPr="008E5269">
              <w:t>Talk through the topics to be covered in the session but do not go into detail at this point.</w:t>
            </w:r>
          </w:p>
        </w:tc>
        <w:tc>
          <w:tcPr>
            <w:tcW w:w="2552" w:type="dxa"/>
            <w:tcBorders>
              <w:top w:val="single" w:sz="4" w:space="0" w:color="auto"/>
              <w:bottom w:val="single" w:sz="4" w:space="0" w:color="auto"/>
            </w:tcBorders>
            <w:shd w:val="clear" w:color="auto" w:fill="auto"/>
            <w:tcMar>
              <w:top w:w="108" w:type="dxa"/>
              <w:bottom w:w="108" w:type="dxa"/>
            </w:tcMar>
          </w:tcPr>
          <w:p w14:paraId="36CD18EE" w14:textId="3B28E72E" w:rsidR="006C67F3" w:rsidRDefault="006D4590" w:rsidP="006C67F3">
            <w:pPr>
              <w:rPr>
                <w:noProof/>
              </w:rPr>
            </w:pPr>
            <w:r w:rsidRPr="006D4590">
              <w:rPr>
                <w:noProof/>
              </w:rPr>
              <w:drawing>
                <wp:inline distT="0" distB="0" distL="0" distR="0" wp14:anchorId="2B39A5A8" wp14:editId="60C64716">
                  <wp:extent cx="1440000" cy="1080000"/>
                  <wp:effectExtent l="19050" t="19050" r="27305"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6508CC0D" w14:textId="7925B63C" w:rsidR="006C67F3" w:rsidRPr="008E5269" w:rsidRDefault="006C67F3" w:rsidP="006C67F3">
            <w:pPr>
              <w:rPr>
                <w:noProof/>
              </w:rPr>
            </w:pPr>
            <w:r w:rsidRPr="008E5269">
              <w:rPr>
                <w:noProof/>
              </w:rPr>
              <w:drawing>
                <wp:inline distT="0" distB="0" distL="0" distR="0" wp14:anchorId="0209C208" wp14:editId="4B65609B">
                  <wp:extent cx="1440000" cy="1080000"/>
                  <wp:effectExtent l="19050" t="19050" r="2730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tc>
      </w:tr>
    </w:tbl>
    <w:p w14:paraId="68FAB25A" w14:textId="08A635FF" w:rsidR="003250C9" w:rsidRPr="003518A7" w:rsidRDefault="003250C9" w:rsidP="003518A7">
      <w:pPr>
        <w:spacing w:after="0" w:line="240" w:lineRule="auto"/>
        <w:rPr>
          <w:sz w:val="2"/>
          <w:szCs w:val="2"/>
        </w:rPr>
      </w:pPr>
      <w:r w:rsidRPr="003518A7">
        <w:rPr>
          <w:sz w:val="2"/>
          <w:szCs w:val="2"/>
        </w:rPr>
        <w:br w:type="page"/>
      </w:r>
    </w:p>
    <w:p w14:paraId="7235468C" w14:textId="124D3A5E" w:rsidR="00B02507" w:rsidRPr="00783FD2" w:rsidRDefault="00A834D3" w:rsidP="00783FD2">
      <w:pPr>
        <w:pStyle w:val="Heading2"/>
      </w:pPr>
      <w:bookmarkStart w:id="43" w:name="_Toc2176774"/>
      <w:bookmarkStart w:id="44" w:name="_Toc89417022"/>
      <w:r w:rsidRPr="00783FD2">
        <w:lastRenderedPageBreak/>
        <w:t xml:space="preserve">Section </w:t>
      </w:r>
      <w:r w:rsidR="006D4590">
        <w:t>One</w:t>
      </w:r>
      <w:r w:rsidRPr="00783FD2">
        <w:t>:</w:t>
      </w:r>
      <w:r w:rsidR="00B02507" w:rsidRPr="00783FD2">
        <w:t xml:space="preserve"> </w:t>
      </w:r>
      <w:r w:rsidR="00450F11" w:rsidRPr="00783FD2">
        <w:t xml:space="preserve">Identify </w:t>
      </w:r>
      <w:r w:rsidR="00380E0A">
        <w:t>c</w:t>
      </w:r>
      <w:r w:rsidR="00450F11" w:rsidRPr="00783FD2">
        <w:t>ontrols</w:t>
      </w:r>
      <w:bookmarkEnd w:id="43"/>
      <w:bookmarkEnd w:id="44"/>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875"/>
        <w:gridCol w:w="5953"/>
        <w:gridCol w:w="2552"/>
      </w:tblGrid>
      <w:tr w:rsidR="00D6077D" w:rsidRPr="00380E0A" w14:paraId="303C74CE" w14:textId="77777777" w:rsidTr="00783FD2">
        <w:trPr>
          <w:trHeight w:val="226"/>
          <w:tblHeader/>
        </w:trPr>
        <w:tc>
          <w:tcPr>
            <w:tcW w:w="875" w:type="dxa"/>
            <w:shd w:val="clear" w:color="auto" w:fill="892890"/>
            <w:tcMar>
              <w:top w:w="108" w:type="dxa"/>
              <w:bottom w:w="108" w:type="dxa"/>
            </w:tcMar>
            <w:vAlign w:val="center"/>
          </w:tcPr>
          <w:p w14:paraId="3D02B590" w14:textId="6CB67527" w:rsidR="00D6077D" w:rsidRPr="00380E0A" w:rsidRDefault="008B1934" w:rsidP="00AE0BCF">
            <w:pPr>
              <w:pStyle w:val="TableHeadingWhite"/>
            </w:pPr>
            <w:r w:rsidRPr="00380E0A">
              <w:t>Time</w:t>
            </w:r>
          </w:p>
        </w:tc>
        <w:tc>
          <w:tcPr>
            <w:tcW w:w="5953" w:type="dxa"/>
            <w:shd w:val="clear" w:color="auto" w:fill="892890"/>
            <w:tcMar>
              <w:top w:w="108" w:type="dxa"/>
              <w:bottom w:w="108" w:type="dxa"/>
            </w:tcMar>
            <w:vAlign w:val="center"/>
          </w:tcPr>
          <w:p w14:paraId="2BFC24AA" w14:textId="03C2638A" w:rsidR="00D6077D" w:rsidRPr="00380E0A" w:rsidRDefault="00AE0BCF" w:rsidP="00AE0BCF">
            <w:pPr>
              <w:pStyle w:val="TableHeadingWhite"/>
            </w:pPr>
            <w:r w:rsidRPr="008E5269">
              <w:t xml:space="preserve">Actions / </w:t>
            </w:r>
            <w:r>
              <w:t>Speaker Notes</w:t>
            </w:r>
          </w:p>
        </w:tc>
        <w:tc>
          <w:tcPr>
            <w:tcW w:w="2552" w:type="dxa"/>
            <w:shd w:val="clear" w:color="auto" w:fill="892890"/>
            <w:tcMar>
              <w:top w:w="108" w:type="dxa"/>
              <w:bottom w:w="108" w:type="dxa"/>
            </w:tcMar>
            <w:vAlign w:val="center"/>
          </w:tcPr>
          <w:p w14:paraId="03174EF3" w14:textId="42E718A2" w:rsidR="00D6077D" w:rsidRPr="00380E0A" w:rsidRDefault="00D6077D" w:rsidP="00AE0BCF">
            <w:pPr>
              <w:pStyle w:val="TableHeadingWhite"/>
            </w:pPr>
            <w:r w:rsidRPr="00380E0A">
              <w:t>Resources</w:t>
            </w:r>
          </w:p>
        </w:tc>
      </w:tr>
      <w:tr w:rsidR="00FE3DBF" w:rsidRPr="00783FD2" w14:paraId="082A1D86" w14:textId="77777777" w:rsidTr="00A834D3">
        <w:trPr>
          <w:trHeight w:val="339"/>
        </w:trPr>
        <w:tc>
          <w:tcPr>
            <w:tcW w:w="9380" w:type="dxa"/>
            <w:gridSpan w:val="3"/>
            <w:shd w:val="clear" w:color="auto" w:fill="auto"/>
            <w:tcMar>
              <w:top w:w="108" w:type="dxa"/>
              <w:bottom w:w="108" w:type="dxa"/>
            </w:tcMar>
          </w:tcPr>
          <w:p w14:paraId="32913850" w14:textId="1DD7A5E7" w:rsidR="00A4737A" w:rsidRPr="00783FD2" w:rsidRDefault="004B0092" w:rsidP="00783FD2">
            <w:pPr>
              <w:pStyle w:val="Heading4"/>
            </w:pPr>
            <w:r w:rsidRPr="00783FD2">
              <w:t>D</w:t>
            </w:r>
            <w:r w:rsidR="00A4737A" w:rsidRPr="00783FD2">
              <w:t xml:space="preserve">uration: </w:t>
            </w:r>
            <w:r w:rsidR="00120111" w:rsidRPr="00783FD2">
              <w:t>30</w:t>
            </w:r>
            <w:r w:rsidR="00D67B52" w:rsidRPr="00783FD2">
              <w:t xml:space="preserve"> minutes</w:t>
            </w:r>
          </w:p>
        </w:tc>
      </w:tr>
      <w:tr w:rsidR="009540BF" w:rsidRPr="008E5269" w14:paraId="42AC8F11" w14:textId="77777777" w:rsidTr="002F0698">
        <w:trPr>
          <w:trHeight w:val="1320"/>
        </w:trPr>
        <w:tc>
          <w:tcPr>
            <w:tcW w:w="875" w:type="dxa"/>
            <w:shd w:val="clear" w:color="auto" w:fill="auto"/>
            <w:tcMar>
              <w:top w:w="108" w:type="dxa"/>
              <w:bottom w:w="108" w:type="dxa"/>
            </w:tcMar>
          </w:tcPr>
          <w:p w14:paraId="154FD5FF" w14:textId="77777777" w:rsidR="009540BF" w:rsidRPr="002F0698" w:rsidRDefault="009540BF" w:rsidP="009D26EE">
            <w:pPr>
              <w:spacing w:after="0" w:line="240" w:lineRule="auto"/>
            </w:pPr>
          </w:p>
        </w:tc>
        <w:tc>
          <w:tcPr>
            <w:tcW w:w="5953" w:type="dxa"/>
            <w:shd w:val="clear" w:color="auto" w:fill="auto"/>
            <w:tcMar>
              <w:top w:w="108" w:type="dxa"/>
              <w:bottom w:w="108" w:type="dxa"/>
            </w:tcMar>
          </w:tcPr>
          <w:p w14:paraId="3EB05B85" w14:textId="77777777" w:rsidR="009540BF" w:rsidRDefault="009540BF" w:rsidP="003518A7">
            <w:pPr>
              <w:pStyle w:val="StdFGnotesHeading"/>
              <w:rPr>
                <w:lang w:val="en-AU"/>
              </w:rPr>
            </w:pPr>
            <w:r w:rsidRPr="003518A7">
              <w:t>Introduce</w:t>
            </w:r>
            <w:r w:rsidRPr="008E5269">
              <w:rPr>
                <w:lang w:val="en-AU"/>
              </w:rPr>
              <w:t xml:space="preserve"> topic</w:t>
            </w:r>
          </w:p>
          <w:p w14:paraId="7D15E42E" w14:textId="25EF7F63" w:rsidR="009D26EE" w:rsidRDefault="009D26EE" w:rsidP="009D26EE">
            <w:pPr>
              <w:pStyle w:val="ListBullet"/>
            </w:pPr>
            <w:r>
              <w:t xml:space="preserve">Identify controls </w:t>
            </w:r>
            <w:r w:rsidR="00835FD3">
              <w:t>for each risk</w:t>
            </w:r>
          </w:p>
          <w:p w14:paraId="32D14A24" w14:textId="5719B9B9" w:rsidR="00835FD3" w:rsidRPr="009D26EE" w:rsidRDefault="00835FD3" w:rsidP="009D26EE">
            <w:pPr>
              <w:pStyle w:val="ListBullet"/>
            </w:pPr>
            <w:r>
              <w:t>Identify control owners</w:t>
            </w:r>
          </w:p>
        </w:tc>
        <w:tc>
          <w:tcPr>
            <w:tcW w:w="2552" w:type="dxa"/>
            <w:shd w:val="clear" w:color="auto" w:fill="auto"/>
            <w:tcMar>
              <w:top w:w="108" w:type="dxa"/>
              <w:bottom w:w="108" w:type="dxa"/>
            </w:tcMar>
          </w:tcPr>
          <w:p w14:paraId="22160AE4" w14:textId="3CE10785" w:rsidR="009540BF" w:rsidRPr="008E5269" w:rsidRDefault="006D4590" w:rsidP="00287EC0">
            <w:r w:rsidRPr="006D4590">
              <w:rPr>
                <w:noProof/>
              </w:rPr>
              <w:drawing>
                <wp:inline distT="0" distB="0" distL="0" distR="0" wp14:anchorId="1FEA4585" wp14:editId="4BA07B4A">
                  <wp:extent cx="1440000" cy="1080000"/>
                  <wp:effectExtent l="19050" t="19050" r="27305" b="254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9540BF" w:rsidRPr="008E5269" w14:paraId="4FDDA31E" w14:textId="77777777" w:rsidTr="002F0698">
        <w:trPr>
          <w:trHeight w:val="1320"/>
        </w:trPr>
        <w:tc>
          <w:tcPr>
            <w:tcW w:w="875" w:type="dxa"/>
            <w:shd w:val="clear" w:color="auto" w:fill="auto"/>
            <w:tcMar>
              <w:top w:w="108" w:type="dxa"/>
              <w:bottom w:w="108" w:type="dxa"/>
            </w:tcMar>
          </w:tcPr>
          <w:p w14:paraId="4A2616E0" w14:textId="77777777" w:rsidR="009540BF" w:rsidRDefault="00120111" w:rsidP="00287EC0">
            <w:pPr>
              <w:jc w:val="center"/>
            </w:pPr>
            <w:r>
              <w:t>3</w:t>
            </w:r>
            <w:r w:rsidR="009540BF" w:rsidRPr="002F0698">
              <w:t xml:space="preserve"> mins</w:t>
            </w:r>
          </w:p>
          <w:p w14:paraId="70F94887" w14:textId="3248676B" w:rsidR="002A4EC7" w:rsidRPr="002F0698" w:rsidRDefault="002A4EC7" w:rsidP="00287EC0">
            <w:pPr>
              <w:jc w:val="center"/>
            </w:pPr>
            <w:r>
              <w:rPr>
                <w:noProof/>
              </w:rPr>
              <w:drawing>
                <wp:inline distT="0" distB="0" distL="0" distR="0" wp14:anchorId="1EB437C2" wp14:editId="02CBD6B0">
                  <wp:extent cx="487680" cy="454025"/>
                  <wp:effectExtent l="0" t="0" r="7620" b="3175"/>
                  <wp:docPr id="64527" name="Picture 6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953" w:type="dxa"/>
            <w:shd w:val="clear" w:color="auto" w:fill="auto"/>
            <w:tcMar>
              <w:top w:w="108" w:type="dxa"/>
              <w:bottom w:w="108" w:type="dxa"/>
            </w:tcMar>
          </w:tcPr>
          <w:p w14:paraId="26605C94" w14:textId="32C9BA59" w:rsidR="009540BF" w:rsidRPr="00197925" w:rsidRDefault="006722EE" w:rsidP="00287EC0">
            <w:pPr>
              <w:pStyle w:val="StdFGnotesHeading"/>
              <w:rPr>
                <w:lang w:val="en-AU"/>
              </w:rPr>
            </w:pPr>
            <w:r w:rsidRPr="00197925">
              <w:rPr>
                <w:lang w:val="en-AU"/>
              </w:rPr>
              <w:t>What is a control?</w:t>
            </w:r>
          </w:p>
          <w:p w14:paraId="5C44DB3E" w14:textId="77777777" w:rsidR="002A4EC7" w:rsidRDefault="002A4EC7" w:rsidP="00287EC0">
            <w:pPr>
              <w:rPr>
                <w:b/>
              </w:rPr>
            </w:pPr>
          </w:p>
          <w:p w14:paraId="59CC6538" w14:textId="40FD9B8A" w:rsidR="009540BF" w:rsidRPr="00197925" w:rsidRDefault="009540BF" w:rsidP="00287EC0">
            <w:r w:rsidRPr="00197925">
              <w:rPr>
                <w:b/>
              </w:rPr>
              <w:t>Discussion</w:t>
            </w:r>
          </w:p>
          <w:p w14:paraId="1153EBD0" w14:textId="4ED67351" w:rsidR="009540BF" w:rsidRDefault="009540BF" w:rsidP="00287EC0">
            <w:pPr>
              <w:pStyle w:val="ListBullet"/>
            </w:pPr>
            <w:r w:rsidRPr="00197925">
              <w:t>Write ‘What is a control?’ at the top of a flip chart and facilitate the discussion before revealing you</w:t>
            </w:r>
            <w:r w:rsidR="00197925">
              <w:t>r definition on the slide</w:t>
            </w:r>
          </w:p>
          <w:p w14:paraId="0E08E449" w14:textId="468F1F75" w:rsidR="00197925" w:rsidRDefault="00197925" w:rsidP="00197925"/>
          <w:p w14:paraId="7BB6B287" w14:textId="4C854DE7" w:rsidR="00197925" w:rsidRPr="00526230" w:rsidRDefault="00197925" w:rsidP="00197925">
            <w:pPr>
              <w:rPr>
                <w:b/>
              </w:rPr>
            </w:pPr>
            <w:r w:rsidRPr="00526230">
              <w:rPr>
                <w:b/>
              </w:rPr>
              <w:t>Explain</w:t>
            </w:r>
          </w:p>
          <w:p w14:paraId="5B8A5590" w14:textId="42F4F41A" w:rsidR="009540BF" w:rsidRPr="00197925" w:rsidRDefault="009540BF" w:rsidP="00197925">
            <w:pPr>
              <w:pStyle w:val="ListBullet"/>
            </w:pPr>
            <w:r w:rsidRPr="00197925">
              <w:t xml:space="preserve">A control is a measure </w:t>
            </w:r>
            <w:r w:rsidR="00197925">
              <w:t>or action to modify identified risks now</w:t>
            </w:r>
          </w:p>
          <w:p w14:paraId="65016EB2" w14:textId="3EC39B1A" w:rsidR="009540BF" w:rsidRDefault="009540BF" w:rsidP="00197925">
            <w:pPr>
              <w:pStyle w:val="ListBullet"/>
            </w:pPr>
            <w:r w:rsidRPr="00197925">
              <w:t xml:space="preserve">Controls include </w:t>
            </w:r>
            <w:r w:rsidR="00197925">
              <w:t xml:space="preserve">legislation, </w:t>
            </w:r>
            <w:r w:rsidRPr="00197925">
              <w:t>process</w:t>
            </w:r>
            <w:r w:rsidR="00197925">
              <w:t>es, policies</w:t>
            </w:r>
            <w:r w:rsidRPr="00197925">
              <w:t xml:space="preserve">, </w:t>
            </w:r>
            <w:proofErr w:type="gramStart"/>
            <w:r w:rsidRPr="00197925">
              <w:t>practice</w:t>
            </w:r>
            <w:r w:rsidR="00197925">
              <w:t>s</w:t>
            </w:r>
            <w:proofErr w:type="gramEnd"/>
            <w:r w:rsidRPr="00197925">
              <w:t xml:space="preserve"> or other actions which modify risk. </w:t>
            </w:r>
          </w:p>
          <w:p w14:paraId="7121FABA" w14:textId="3F9C99F2" w:rsidR="00197925" w:rsidRPr="00197925" w:rsidRDefault="00197925" w:rsidP="00197925">
            <w:pPr>
              <w:pStyle w:val="ListBullet"/>
            </w:pPr>
            <w:r w:rsidRPr="00197925">
              <w:t>Business Continuity Planning for disruptive events is also a form of control</w:t>
            </w:r>
          </w:p>
          <w:p w14:paraId="03008666" w14:textId="310A7D7F" w:rsidR="009540BF" w:rsidRDefault="009540BF" w:rsidP="00197925">
            <w:pPr>
              <w:pStyle w:val="ListBullet"/>
            </w:pPr>
            <w:r w:rsidRPr="00197925">
              <w:t>Controls may not always exert the intended or assumed modifying effect.</w:t>
            </w:r>
          </w:p>
          <w:p w14:paraId="7A7D3E29" w14:textId="6E7B24FE" w:rsidR="00197925" w:rsidRPr="00197925" w:rsidRDefault="00197925" w:rsidP="00197925">
            <w:pPr>
              <w:pStyle w:val="ListBullet"/>
            </w:pPr>
            <w:r>
              <w:t xml:space="preserve">Controls must be regularly evaluated to determine </w:t>
            </w:r>
            <w:r w:rsidR="00526230">
              <w:t xml:space="preserve">or validate </w:t>
            </w:r>
            <w:r>
              <w:t>effectiveness</w:t>
            </w:r>
          </w:p>
          <w:p w14:paraId="74177083" w14:textId="44C88176" w:rsidR="009540BF" w:rsidRPr="00197925" w:rsidRDefault="009540BF" w:rsidP="00197925">
            <w:pPr>
              <w:pStyle w:val="ListBullet"/>
            </w:pPr>
            <w:r w:rsidRPr="00197925">
              <w:t xml:space="preserve">Understanding the control environment is essential part </w:t>
            </w:r>
            <w:r w:rsidR="00526230">
              <w:t>and the</w:t>
            </w:r>
            <w:r w:rsidRPr="00197925">
              <w:t xml:space="preserve"> risk owner is the best person to </w:t>
            </w:r>
            <w:r w:rsidR="00526230">
              <w:t>do this</w:t>
            </w:r>
            <w:r w:rsidRPr="00197925">
              <w:t>. Specialist expertise may</w:t>
            </w:r>
            <w:r w:rsidR="00526230">
              <w:t xml:space="preserve"> also</w:t>
            </w:r>
            <w:r w:rsidRPr="00197925">
              <w:t xml:space="preserve"> be </w:t>
            </w:r>
            <w:r w:rsidR="00526230">
              <w:t>used</w:t>
            </w:r>
            <w:r w:rsidR="00197925">
              <w:t>.</w:t>
            </w:r>
          </w:p>
        </w:tc>
        <w:tc>
          <w:tcPr>
            <w:tcW w:w="2552" w:type="dxa"/>
            <w:shd w:val="clear" w:color="auto" w:fill="auto"/>
            <w:tcMar>
              <w:top w:w="108" w:type="dxa"/>
              <w:bottom w:w="108" w:type="dxa"/>
            </w:tcMar>
          </w:tcPr>
          <w:p w14:paraId="309336BF" w14:textId="55D9E700" w:rsidR="009540BF" w:rsidRDefault="006D4590" w:rsidP="00287EC0">
            <w:pPr>
              <w:spacing w:after="0"/>
              <w:rPr>
                <w:rFonts w:cs="Arial"/>
                <w:sz w:val="20"/>
              </w:rPr>
            </w:pPr>
            <w:r w:rsidRPr="006D4590">
              <w:rPr>
                <w:rFonts w:cs="Arial"/>
                <w:noProof/>
                <w:sz w:val="20"/>
              </w:rPr>
              <w:drawing>
                <wp:inline distT="0" distB="0" distL="0" distR="0" wp14:anchorId="237FCDFB" wp14:editId="3E1333C5">
                  <wp:extent cx="1440000" cy="1080000"/>
                  <wp:effectExtent l="19050" t="19050" r="27305" b="2540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4244437B" w14:textId="7970B64D" w:rsidR="00197925" w:rsidRPr="008E5269" w:rsidRDefault="006D4590" w:rsidP="00287EC0">
            <w:pPr>
              <w:spacing w:after="0"/>
              <w:rPr>
                <w:rFonts w:cs="Arial"/>
                <w:sz w:val="20"/>
              </w:rPr>
            </w:pPr>
            <w:r w:rsidRPr="006D4590">
              <w:rPr>
                <w:rFonts w:cs="Arial"/>
                <w:noProof/>
                <w:sz w:val="20"/>
              </w:rPr>
              <w:drawing>
                <wp:inline distT="0" distB="0" distL="0" distR="0" wp14:anchorId="740EAC85" wp14:editId="4EEB85D8">
                  <wp:extent cx="1440000" cy="1080000"/>
                  <wp:effectExtent l="19050" t="19050" r="27305" b="2540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DB1F01" w:rsidRPr="008E5269" w14:paraId="4644EB8F" w14:textId="77777777" w:rsidTr="002F0698">
        <w:trPr>
          <w:trHeight w:val="1320"/>
        </w:trPr>
        <w:tc>
          <w:tcPr>
            <w:tcW w:w="875" w:type="dxa"/>
            <w:shd w:val="clear" w:color="auto" w:fill="auto"/>
            <w:tcMar>
              <w:top w:w="108" w:type="dxa"/>
              <w:bottom w:w="108" w:type="dxa"/>
            </w:tcMar>
          </w:tcPr>
          <w:p w14:paraId="133466EE" w14:textId="0AF62D6F" w:rsidR="00DB1F01" w:rsidRPr="002F0698" w:rsidRDefault="00DB1F01" w:rsidP="00287EC0">
            <w:pPr>
              <w:jc w:val="center"/>
            </w:pPr>
            <w:r w:rsidRPr="002F0698">
              <w:t>2 mins</w:t>
            </w:r>
          </w:p>
        </w:tc>
        <w:tc>
          <w:tcPr>
            <w:tcW w:w="5953" w:type="dxa"/>
            <w:shd w:val="clear" w:color="auto" w:fill="auto"/>
            <w:tcMar>
              <w:top w:w="108" w:type="dxa"/>
              <w:bottom w:w="108" w:type="dxa"/>
            </w:tcMar>
          </w:tcPr>
          <w:p w14:paraId="5D0D9B19" w14:textId="77777777" w:rsidR="00DB1F01" w:rsidRPr="008E5269" w:rsidRDefault="00DB1F01" w:rsidP="00DB1F01">
            <w:pPr>
              <w:pStyle w:val="StdFGnotesHeading"/>
              <w:rPr>
                <w:lang w:val="en-AU"/>
              </w:rPr>
            </w:pPr>
            <w:r w:rsidRPr="008E5269">
              <w:rPr>
                <w:lang w:val="en-AU"/>
              </w:rPr>
              <w:t>Control owners</w:t>
            </w:r>
          </w:p>
          <w:p w14:paraId="6E03F93A" w14:textId="77777777" w:rsidR="00DB1F01" w:rsidRPr="008E5269" w:rsidRDefault="00DB1F01" w:rsidP="00DB1F01">
            <w:pPr>
              <w:pStyle w:val="ListBullet"/>
            </w:pPr>
            <w:r w:rsidRPr="008E5269">
              <w:t>When identifying owners for your controls, consider:</w:t>
            </w:r>
          </w:p>
          <w:p w14:paraId="297D1C89" w14:textId="77777777" w:rsidR="00DB1F01" w:rsidRDefault="00DB1F01" w:rsidP="00DB1F01">
            <w:pPr>
              <w:pStyle w:val="ListBullet2"/>
            </w:pPr>
            <w:r>
              <w:t>Area involved in the control</w:t>
            </w:r>
          </w:p>
          <w:p w14:paraId="3FBC6DFD" w14:textId="77777777" w:rsidR="00DB1F01" w:rsidRPr="008E5269" w:rsidRDefault="00DB1F01" w:rsidP="00DB1F01">
            <w:pPr>
              <w:pStyle w:val="ListBullet2"/>
            </w:pPr>
            <w:r>
              <w:t>Expertise</w:t>
            </w:r>
          </w:p>
          <w:p w14:paraId="5C5D7FB8" w14:textId="3CDA3D70" w:rsidR="00DB1F01" w:rsidRPr="00DB1F01" w:rsidRDefault="00DB1F01" w:rsidP="008075D0">
            <w:pPr>
              <w:pStyle w:val="ListBullet2"/>
            </w:pPr>
            <w:r w:rsidRPr="008E5269">
              <w:t>Accountability for mitigating and managing the risk</w:t>
            </w:r>
          </w:p>
        </w:tc>
        <w:tc>
          <w:tcPr>
            <w:tcW w:w="2552" w:type="dxa"/>
            <w:shd w:val="clear" w:color="auto" w:fill="auto"/>
            <w:tcMar>
              <w:top w:w="108" w:type="dxa"/>
              <w:bottom w:w="108" w:type="dxa"/>
            </w:tcMar>
          </w:tcPr>
          <w:p w14:paraId="09F99139" w14:textId="77777777" w:rsidR="00DB1F01" w:rsidRPr="00197925" w:rsidRDefault="00DB1F01" w:rsidP="00287EC0">
            <w:pPr>
              <w:spacing w:after="0"/>
              <w:rPr>
                <w:rFonts w:cs="Arial"/>
                <w:noProof/>
                <w:sz w:val="20"/>
              </w:rPr>
            </w:pPr>
          </w:p>
        </w:tc>
      </w:tr>
      <w:tr w:rsidR="009540BF" w:rsidRPr="008E5269" w14:paraId="058F7F1A" w14:textId="77777777" w:rsidTr="002F0698">
        <w:trPr>
          <w:trHeight w:val="510"/>
        </w:trPr>
        <w:tc>
          <w:tcPr>
            <w:tcW w:w="875" w:type="dxa"/>
            <w:shd w:val="clear" w:color="auto" w:fill="auto"/>
            <w:tcMar>
              <w:top w:w="108" w:type="dxa"/>
              <w:bottom w:w="108" w:type="dxa"/>
            </w:tcMar>
          </w:tcPr>
          <w:p w14:paraId="5475F304" w14:textId="77777777" w:rsidR="009540BF" w:rsidRDefault="00120111" w:rsidP="00287EC0">
            <w:pPr>
              <w:jc w:val="center"/>
            </w:pPr>
            <w:r>
              <w:lastRenderedPageBreak/>
              <w:t>25</w:t>
            </w:r>
            <w:r w:rsidR="009540BF" w:rsidRPr="002F0698">
              <w:t xml:space="preserve"> mins</w:t>
            </w:r>
          </w:p>
          <w:p w14:paraId="04C7A326" w14:textId="4BF8BB31" w:rsidR="002A4EC7" w:rsidRPr="002F0698" w:rsidRDefault="002A4EC7" w:rsidP="00287EC0">
            <w:pPr>
              <w:jc w:val="center"/>
            </w:pPr>
            <w:r>
              <w:rPr>
                <w:noProof/>
              </w:rPr>
              <w:drawing>
                <wp:inline distT="0" distB="0" distL="0" distR="0" wp14:anchorId="2032365F" wp14:editId="415C9FBF">
                  <wp:extent cx="536028" cy="536028"/>
                  <wp:effectExtent l="0" t="0" r="0" b="0"/>
                  <wp:docPr id="64532" name="Picture 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5953" w:type="dxa"/>
            <w:shd w:val="clear" w:color="auto" w:fill="auto"/>
            <w:tcMar>
              <w:top w:w="108" w:type="dxa"/>
              <w:bottom w:w="108" w:type="dxa"/>
            </w:tcMar>
          </w:tcPr>
          <w:p w14:paraId="79CA95D5" w14:textId="2586054C" w:rsidR="009540BF" w:rsidRDefault="00096D83" w:rsidP="00287EC0">
            <w:pPr>
              <w:spacing w:after="200" w:line="276" w:lineRule="auto"/>
              <w:contextualSpacing/>
              <w:rPr>
                <w:rFonts w:eastAsiaTheme="minorHAnsi" w:cstheme="minorBidi"/>
                <w:b/>
              </w:rPr>
            </w:pPr>
            <w:r>
              <w:rPr>
                <w:rFonts w:eastAsiaTheme="minorHAnsi" w:cstheme="minorBidi"/>
                <w:b/>
              </w:rPr>
              <w:t>Determine</w:t>
            </w:r>
            <w:r w:rsidR="009540BF" w:rsidRPr="008E5269">
              <w:rPr>
                <w:rFonts w:eastAsiaTheme="minorHAnsi" w:cstheme="minorBidi"/>
                <w:b/>
              </w:rPr>
              <w:t xml:space="preserve"> controls</w:t>
            </w:r>
            <w:r w:rsidR="00DB1F01">
              <w:rPr>
                <w:rFonts w:eastAsiaTheme="minorHAnsi" w:cstheme="minorBidi"/>
                <w:b/>
              </w:rPr>
              <w:t xml:space="preserve"> and control owners</w:t>
            </w:r>
            <w:r w:rsidR="009540BF" w:rsidRPr="008E5269">
              <w:rPr>
                <w:rFonts w:eastAsiaTheme="minorHAnsi" w:cstheme="minorBidi"/>
                <w:b/>
              </w:rPr>
              <w:t xml:space="preserve"> for</w:t>
            </w:r>
            <w:r w:rsidR="00D95D68">
              <w:rPr>
                <w:rFonts w:eastAsiaTheme="minorHAnsi" w:cstheme="minorBidi"/>
                <w:b/>
              </w:rPr>
              <w:t xml:space="preserve"> </w:t>
            </w:r>
            <w:r w:rsidR="00D95D68" w:rsidRPr="008E5269">
              <w:rPr>
                <w:rFonts w:eastAsiaTheme="minorHAnsi" w:cstheme="minorBidi"/>
                <w:b/>
              </w:rPr>
              <w:t>identified</w:t>
            </w:r>
            <w:r w:rsidR="009540BF" w:rsidRPr="008E5269">
              <w:rPr>
                <w:rFonts w:eastAsiaTheme="minorHAnsi" w:cstheme="minorBidi"/>
                <w:b/>
              </w:rPr>
              <w:t xml:space="preserve"> risk</w:t>
            </w:r>
            <w:r w:rsidR="00D95D68">
              <w:rPr>
                <w:rFonts w:eastAsiaTheme="minorHAnsi" w:cstheme="minorBidi"/>
                <w:b/>
              </w:rPr>
              <w:t>s</w:t>
            </w:r>
            <w:r w:rsidR="009540BF" w:rsidRPr="008E5269">
              <w:rPr>
                <w:rFonts w:eastAsiaTheme="minorHAnsi" w:cstheme="minorBidi"/>
                <w:b/>
              </w:rPr>
              <w:t xml:space="preserve"> </w:t>
            </w:r>
          </w:p>
          <w:p w14:paraId="3ADE0BD1" w14:textId="690BBF25" w:rsidR="00D95D68" w:rsidRPr="008E5269" w:rsidRDefault="00D95D68" w:rsidP="00D95D68">
            <w:pPr>
              <w:pStyle w:val="StdFGnotesHeading"/>
              <w:spacing w:after="0" w:line="360" w:lineRule="auto"/>
              <w:ind w:right="102"/>
              <w:rPr>
                <w:rFonts w:cs="Arial"/>
                <w:color w:val="auto"/>
                <w:lang w:val="en-AU"/>
              </w:rPr>
            </w:pPr>
            <w:r w:rsidRPr="008E5269">
              <w:rPr>
                <w:rFonts w:cs="Arial"/>
                <w:color w:val="auto"/>
                <w:lang w:val="en-AU"/>
              </w:rPr>
              <w:t>Activity</w:t>
            </w:r>
          </w:p>
          <w:p w14:paraId="737820B9" w14:textId="77777777" w:rsidR="00D95D68" w:rsidRPr="008E5269" w:rsidRDefault="00D95D68" w:rsidP="00D95D68">
            <w:pPr>
              <w:rPr>
                <w:b/>
              </w:rPr>
            </w:pPr>
            <w:r w:rsidRPr="008E5269">
              <w:rPr>
                <w:b/>
              </w:rPr>
              <w:t>Instructions</w:t>
            </w:r>
          </w:p>
          <w:p w14:paraId="61047790" w14:textId="69BD4028" w:rsidR="009D26EE" w:rsidRDefault="00DB1F01" w:rsidP="009D26EE">
            <w:pPr>
              <w:pStyle w:val="ListBullet"/>
            </w:pPr>
            <w:r>
              <w:t>Form small groups</w:t>
            </w:r>
          </w:p>
          <w:p w14:paraId="1C532F9A" w14:textId="0B1DD6D5" w:rsidR="00DB1F01" w:rsidRDefault="00120111" w:rsidP="009D26EE">
            <w:pPr>
              <w:pStyle w:val="ListBullet"/>
            </w:pPr>
            <w:r>
              <w:t>Give one</w:t>
            </w:r>
            <w:r w:rsidR="00DB1F01">
              <w:t xml:space="preserve"> A1 poster or flipchart</w:t>
            </w:r>
            <w:r w:rsidR="004200AA">
              <w:t xml:space="preserve"> (risk poster)</w:t>
            </w:r>
            <w:r w:rsidR="00DB1F01">
              <w:t xml:space="preserve"> from Phase 2 to each group</w:t>
            </w:r>
          </w:p>
          <w:p w14:paraId="12C75DFB" w14:textId="1F88274C" w:rsidR="00120111" w:rsidRDefault="00120111" w:rsidP="009D26EE">
            <w:pPr>
              <w:pStyle w:val="ListBullet"/>
            </w:pPr>
            <w:r>
              <w:t>Give one blank Risk Bow Tie poster to each group</w:t>
            </w:r>
          </w:p>
          <w:p w14:paraId="67FA6547" w14:textId="307524EC" w:rsidR="00DB1F01" w:rsidRDefault="00DB1F01" w:rsidP="009D26EE">
            <w:pPr>
              <w:pStyle w:val="ListBullet"/>
            </w:pPr>
            <w:r>
              <w:t>Each group to identify possible controls and an owner for each control for their allocated risk</w:t>
            </w:r>
          </w:p>
          <w:p w14:paraId="19164907" w14:textId="0BA634D2" w:rsidR="00096D83" w:rsidRDefault="00096D83" w:rsidP="009D26EE">
            <w:pPr>
              <w:pStyle w:val="ListBullet"/>
            </w:pPr>
            <w:r>
              <w:t xml:space="preserve">Record controls on the </w:t>
            </w:r>
            <w:r w:rsidR="00120111">
              <w:t xml:space="preserve">Risk Bow Tie </w:t>
            </w:r>
            <w:r>
              <w:t xml:space="preserve">poster </w:t>
            </w:r>
          </w:p>
          <w:p w14:paraId="7FB7ECB0" w14:textId="215CF4E2" w:rsidR="003518A7" w:rsidRDefault="003518A7" w:rsidP="009D26EE">
            <w:pPr>
              <w:pStyle w:val="ListBullet"/>
            </w:pPr>
            <w:r>
              <w:t xml:space="preserve">Display posters using </w:t>
            </w:r>
            <w:proofErr w:type="gramStart"/>
            <w:r>
              <w:t>blue-tac</w:t>
            </w:r>
            <w:proofErr w:type="gramEnd"/>
          </w:p>
          <w:p w14:paraId="2C96229B" w14:textId="6A699C2F" w:rsidR="00DB1F01" w:rsidRDefault="00DB1F01" w:rsidP="009D26EE">
            <w:pPr>
              <w:pStyle w:val="ListBullet"/>
            </w:pPr>
            <w:r>
              <w:t xml:space="preserve">As a whole group, discuss controls and modify </w:t>
            </w:r>
            <w:r w:rsidR="00096D83">
              <w:t>controls and owners</w:t>
            </w:r>
            <w:r>
              <w:t xml:space="preserve"> if required</w:t>
            </w:r>
            <w:r w:rsidR="00096D83">
              <w:t>.</w:t>
            </w:r>
          </w:p>
          <w:p w14:paraId="14EF97A5" w14:textId="608442D8" w:rsidR="009540BF" w:rsidRPr="008E5269" w:rsidRDefault="00096D83" w:rsidP="009D26EE">
            <w:pPr>
              <w:pStyle w:val="ListBullet"/>
            </w:pPr>
            <w:r>
              <w:t>Record final controls and owners with marker pens on the posters</w:t>
            </w:r>
          </w:p>
        </w:tc>
        <w:tc>
          <w:tcPr>
            <w:tcW w:w="2552" w:type="dxa"/>
            <w:shd w:val="clear" w:color="auto" w:fill="auto"/>
            <w:tcMar>
              <w:top w:w="108" w:type="dxa"/>
              <w:bottom w:w="108" w:type="dxa"/>
            </w:tcMar>
          </w:tcPr>
          <w:p w14:paraId="53AD50B5" w14:textId="77777777" w:rsidR="009540BF" w:rsidRDefault="00DB1F01" w:rsidP="00287EC0">
            <w:r w:rsidRPr="00DB1F01">
              <w:rPr>
                <w:noProof/>
              </w:rPr>
              <w:drawing>
                <wp:inline distT="0" distB="0" distL="0" distR="0" wp14:anchorId="6C8A41D4" wp14:editId="54FC2FA9">
                  <wp:extent cx="1440000" cy="1080000"/>
                  <wp:effectExtent l="19050" t="19050" r="27305" b="254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58338F75" w14:textId="45584203" w:rsidR="00096D83" w:rsidRDefault="00096D83" w:rsidP="00096D83">
            <w:pPr>
              <w:pStyle w:val="ListBullet"/>
            </w:pPr>
            <w:r>
              <w:t>A1 posters or flip chart from Phase 2</w:t>
            </w:r>
          </w:p>
          <w:p w14:paraId="65E937CB" w14:textId="560B9CFB" w:rsidR="00120111" w:rsidRDefault="00120111" w:rsidP="00096D83">
            <w:pPr>
              <w:pStyle w:val="ListBullet"/>
            </w:pPr>
            <w:r>
              <w:t>A1 posters or flipchart</w:t>
            </w:r>
            <w:r w:rsidR="00AE0BCF">
              <w:t>s</w:t>
            </w:r>
            <w:r>
              <w:t>: Risk Bow Tie</w:t>
            </w:r>
          </w:p>
          <w:p w14:paraId="4670755F" w14:textId="77777777" w:rsidR="00096D83" w:rsidRDefault="00096D83" w:rsidP="00096D83">
            <w:pPr>
              <w:pStyle w:val="ListBullet"/>
            </w:pPr>
            <w:r>
              <w:t>Marker pens</w:t>
            </w:r>
          </w:p>
          <w:p w14:paraId="4699639E" w14:textId="4AD92C09" w:rsidR="003518A7" w:rsidRPr="008E5269" w:rsidRDefault="003518A7" w:rsidP="00096D83">
            <w:pPr>
              <w:pStyle w:val="ListBullet"/>
            </w:pPr>
            <w:proofErr w:type="gramStart"/>
            <w:r>
              <w:t>Blue-tac</w:t>
            </w:r>
            <w:proofErr w:type="gramEnd"/>
          </w:p>
        </w:tc>
      </w:tr>
    </w:tbl>
    <w:p w14:paraId="6ABD8F07" w14:textId="77777777" w:rsidR="009540BF" w:rsidRPr="008E5269" w:rsidRDefault="009540BF"/>
    <w:p w14:paraId="4F295A8E" w14:textId="77777777" w:rsidR="00B02507" w:rsidRPr="008E5269" w:rsidRDefault="00B02507">
      <w:pPr>
        <w:spacing w:after="0" w:line="240" w:lineRule="auto"/>
      </w:pPr>
      <w:r w:rsidRPr="008E5269">
        <w:br w:type="page"/>
      </w:r>
    </w:p>
    <w:p w14:paraId="790978F0" w14:textId="24F66169" w:rsidR="00324639" w:rsidRPr="00783FD2" w:rsidRDefault="00A834D3" w:rsidP="00783FD2">
      <w:pPr>
        <w:pStyle w:val="Heading2"/>
      </w:pPr>
      <w:bookmarkStart w:id="45" w:name="_Toc2176775"/>
      <w:bookmarkStart w:id="46" w:name="_Toc89417023"/>
      <w:r w:rsidRPr="00783FD2">
        <w:lastRenderedPageBreak/>
        <w:t xml:space="preserve">Section </w:t>
      </w:r>
      <w:r w:rsidR="006D4590">
        <w:t>Two</w:t>
      </w:r>
      <w:r w:rsidRPr="00783FD2">
        <w:t>:</w:t>
      </w:r>
      <w:r w:rsidR="00450F11" w:rsidRPr="00783FD2">
        <w:t xml:space="preserve"> Control E</w:t>
      </w:r>
      <w:r w:rsidR="00B02507" w:rsidRPr="00783FD2">
        <w:t>ffectiveness</w:t>
      </w:r>
      <w:bookmarkEnd w:id="45"/>
      <w:bookmarkEnd w:id="46"/>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AE0BCF" w:rsidRPr="00A834D3" w14:paraId="1C68B5E3" w14:textId="77777777" w:rsidTr="002A4EC7">
        <w:trPr>
          <w:trHeight w:val="226"/>
          <w:tblHeader/>
        </w:trPr>
        <w:tc>
          <w:tcPr>
            <w:tcW w:w="1016" w:type="dxa"/>
            <w:shd w:val="clear" w:color="auto" w:fill="892890"/>
            <w:tcMar>
              <w:top w:w="108" w:type="dxa"/>
              <w:bottom w:w="108" w:type="dxa"/>
            </w:tcMar>
            <w:vAlign w:val="center"/>
          </w:tcPr>
          <w:p w14:paraId="7F469798" w14:textId="2D73412D" w:rsidR="00AE0BCF" w:rsidRPr="00A834D3" w:rsidRDefault="00AE0BCF" w:rsidP="00AE0BCF">
            <w:pPr>
              <w:pStyle w:val="TableHeadingWhite"/>
              <w:rPr>
                <w:rFonts w:cs="Arial"/>
                <w:sz w:val="24"/>
              </w:rPr>
            </w:pPr>
            <w:r w:rsidRPr="00380E0A">
              <w:t>Time</w:t>
            </w:r>
          </w:p>
        </w:tc>
        <w:tc>
          <w:tcPr>
            <w:tcW w:w="5812" w:type="dxa"/>
            <w:shd w:val="clear" w:color="auto" w:fill="892890"/>
            <w:tcMar>
              <w:top w:w="108" w:type="dxa"/>
              <w:bottom w:w="108" w:type="dxa"/>
            </w:tcMar>
            <w:vAlign w:val="center"/>
          </w:tcPr>
          <w:p w14:paraId="52328C2B" w14:textId="1F68622C" w:rsidR="00AE0BCF" w:rsidRPr="00A834D3" w:rsidRDefault="00AE0BCF" w:rsidP="00AE0BCF">
            <w:pPr>
              <w:pStyle w:val="TableHeadingWhite"/>
              <w:rPr>
                <w:rFonts w:cs="Arial"/>
                <w:sz w:val="24"/>
              </w:rPr>
            </w:pPr>
            <w:r w:rsidRPr="008E5269">
              <w:t xml:space="preserve">Actions / </w:t>
            </w:r>
            <w:r>
              <w:t>Speaker Notes</w:t>
            </w:r>
          </w:p>
        </w:tc>
        <w:tc>
          <w:tcPr>
            <w:tcW w:w="2552" w:type="dxa"/>
            <w:shd w:val="clear" w:color="auto" w:fill="892890"/>
            <w:tcMar>
              <w:top w:w="108" w:type="dxa"/>
              <w:bottom w:w="108" w:type="dxa"/>
            </w:tcMar>
            <w:vAlign w:val="center"/>
          </w:tcPr>
          <w:p w14:paraId="78382176" w14:textId="27BC7895" w:rsidR="00AE0BCF" w:rsidRPr="00A834D3" w:rsidRDefault="00AE0BCF" w:rsidP="00AE0BCF">
            <w:pPr>
              <w:pStyle w:val="TableHeadingWhite"/>
              <w:rPr>
                <w:rFonts w:cs="Arial"/>
                <w:sz w:val="24"/>
              </w:rPr>
            </w:pPr>
            <w:r w:rsidRPr="00380E0A">
              <w:t>Resources</w:t>
            </w:r>
          </w:p>
        </w:tc>
      </w:tr>
      <w:tr w:rsidR="00B51D9B" w:rsidRPr="00783FD2" w14:paraId="254508D8" w14:textId="77777777" w:rsidTr="00A834D3">
        <w:trPr>
          <w:trHeight w:val="339"/>
        </w:trPr>
        <w:tc>
          <w:tcPr>
            <w:tcW w:w="9380" w:type="dxa"/>
            <w:gridSpan w:val="3"/>
            <w:shd w:val="clear" w:color="auto" w:fill="auto"/>
            <w:tcMar>
              <w:top w:w="108" w:type="dxa"/>
              <w:bottom w:w="108" w:type="dxa"/>
            </w:tcMar>
          </w:tcPr>
          <w:p w14:paraId="523062A4" w14:textId="45C5610E" w:rsidR="00A4737A" w:rsidRPr="00783FD2" w:rsidRDefault="00FE3DBF" w:rsidP="00783FD2">
            <w:pPr>
              <w:pStyle w:val="Heading4"/>
            </w:pPr>
            <w:r w:rsidRPr="00783FD2">
              <w:t>D</w:t>
            </w:r>
            <w:r w:rsidR="00A4737A" w:rsidRPr="00783FD2">
              <w:t xml:space="preserve">uration: </w:t>
            </w:r>
            <w:r w:rsidR="00640709" w:rsidRPr="00783FD2">
              <w:t>2</w:t>
            </w:r>
            <w:r w:rsidR="00E457F6" w:rsidRPr="00783FD2">
              <w:t>0</w:t>
            </w:r>
            <w:r w:rsidR="00640709" w:rsidRPr="00783FD2">
              <w:t xml:space="preserve"> minutes</w:t>
            </w:r>
          </w:p>
        </w:tc>
      </w:tr>
      <w:tr w:rsidR="00B51D9B" w:rsidRPr="008E5269" w14:paraId="70C02BEC" w14:textId="77777777" w:rsidTr="002A4EC7">
        <w:trPr>
          <w:trHeight w:val="1320"/>
        </w:trPr>
        <w:tc>
          <w:tcPr>
            <w:tcW w:w="1016" w:type="dxa"/>
            <w:shd w:val="clear" w:color="auto" w:fill="auto"/>
            <w:tcMar>
              <w:top w:w="108" w:type="dxa"/>
              <w:bottom w:w="108" w:type="dxa"/>
            </w:tcMar>
          </w:tcPr>
          <w:p w14:paraId="28B071C2" w14:textId="77777777" w:rsidR="00B51D9B" w:rsidRPr="008E5269" w:rsidRDefault="00B51D9B" w:rsidP="00662136">
            <w:pPr>
              <w:jc w:val="center"/>
              <w:rPr>
                <w:b/>
              </w:rPr>
            </w:pPr>
          </w:p>
        </w:tc>
        <w:tc>
          <w:tcPr>
            <w:tcW w:w="5812" w:type="dxa"/>
            <w:shd w:val="clear" w:color="auto" w:fill="auto"/>
            <w:tcMar>
              <w:top w:w="108" w:type="dxa"/>
              <w:bottom w:w="108" w:type="dxa"/>
            </w:tcMar>
          </w:tcPr>
          <w:p w14:paraId="1408F9B1" w14:textId="77777777" w:rsidR="00B51D9B" w:rsidRPr="008E5269" w:rsidRDefault="00B51D9B" w:rsidP="003518A7">
            <w:pPr>
              <w:pStyle w:val="StdFGnotesHeading"/>
            </w:pPr>
            <w:r w:rsidRPr="008E5269">
              <w:t>Introduce topic</w:t>
            </w:r>
          </w:p>
        </w:tc>
        <w:tc>
          <w:tcPr>
            <w:tcW w:w="2552" w:type="dxa"/>
            <w:shd w:val="clear" w:color="auto" w:fill="auto"/>
            <w:tcMar>
              <w:top w:w="108" w:type="dxa"/>
              <w:bottom w:w="108" w:type="dxa"/>
            </w:tcMar>
          </w:tcPr>
          <w:p w14:paraId="375FC974" w14:textId="0A88D77A" w:rsidR="00B51D9B" w:rsidRPr="008E5269" w:rsidRDefault="006D4590" w:rsidP="00662136">
            <w:r w:rsidRPr="006D4590">
              <w:rPr>
                <w:noProof/>
              </w:rPr>
              <w:drawing>
                <wp:inline distT="0" distB="0" distL="0" distR="0" wp14:anchorId="3EBF0E1B" wp14:editId="6A7E457F">
                  <wp:extent cx="1440000" cy="1080000"/>
                  <wp:effectExtent l="19050" t="19050" r="27305" b="2540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F6526F" w:rsidRPr="008E5269" w14:paraId="57150550" w14:textId="77777777" w:rsidTr="002A4EC7">
        <w:trPr>
          <w:trHeight w:val="537"/>
        </w:trPr>
        <w:tc>
          <w:tcPr>
            <w:tcW w:w="1016" w:type="dxa"/>
            <w:shd w:val="clear" w:color="auto" w:fill="auto"/>
            <w:tcMar>
              <w:top w:w="108" w:type="dxa"/>
              <w:bottom w:w="108" w:type="dxa"/>
            </w:tcMar>
          </w:tcPr>
          <w:p w14:paraId="61757334" w14:textId="77777777" w:rsidR="00F6526F" w:rsidRDefault="00662BA6" w:rsidP="004A7444">
            <w:pPr>
              <w:jc w:val="center"/>
            </w:pPr>
            <w:r w:rsidRPr="002F0698">
              <w:t xml:space="preserve">5 </w:t>
            </w:r>
            <w:r w:rsidR="00F6526F" w:rsidRPr="002F0698">
              <w:t>mins</w:t>
            </w:r>
          </w:p>
          <w:p w14:paraId="758D3ADC" w14:textId="77777777" w:rsidR="002A4EC7" w:rsidRDefault="002A4EC7" w:rsidP="004A7444">
            <w:pPr>
              <w:jc w:val="center"/>
            </w:pPr>
            <w:r>
              <w:rPr>
                <w:noProof/>
              </w:rPr>
              <w:drawing>
                <wp:inline distT="0" distB="0" distL="0" distR="0" wp14:anchorId="0F48FB1E" wp14:editId="7DD6778D">
                  <wp:extent cx="487680" cy="454025"/>
                  <wp:effectExtent l="0" t="0" r="7620" b="3175"/>
                  <wp:docPr id="64528" name="Picture 6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p w14:paraId="1F47C57E" w14:textId="0B43B94A" w:rsidR="002A4EC7" w:rsidRDefault="002A4EC7" w:rsidP="004A7444">
            <w:pPr>
              <w:jc w:val="center"/>
            </w:pPr>
          </w:p>
          <w:p w14:paraId="4027F073" w14:textId="77777777" w:rsidR="002A4EC7" w:rsidRDefault="002A4EC7" w:rsidP="004A7444">
            <w:pPr>
              <w:jc w:val="center"/>
            </w:pPr>
          </w:p>
          <w:p w14:paraId="3BC5A2EB" w14:textId="1F703769" w:rsidR="002A4EC7" w:rsidRPr="002F0698" w:rsidRDefault="002A4EC7" w:rsidP="004A7444">
            <w:pPr>
              <w:jc w:val="center"/>
            </w:pPr>
            <w:r>
              <w:rPr>
                <w:noProof/>
              </w:rPr>
              <w:drawing>
                <wp:inline distT="0" distB="0" distL="0" distR="0" wp14:anchorId="2F0A794F" wp14:editId="3FDC8E16">
                  <wp:extent cx="487680" cy="454025"/>
                  <wp:effectExtent l="0" t="0" r="7620" b="3175"/>
                  <wp:docPr id="64529" name="Picture 6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6C2B8005" w14:textId="2D312AA0" w:rsidR="00F6526F" w:rsidRPr="008E5269" w:rsidRDefault="003518A7" w:rsidP="00AE78D7">
            <w:pPr>
              <w:pStyle w:val="StdFGnotesHeading"/>
              <w:rPr>
                <w:lang w:val="en-AU"/>
              </w:rPr>
            </w:pPr>
            <w:r>
              <w:rPr>
                <w:lang w:val="en-AU"/>
              </w:rPr>
              <w:t>Definition of c</w:t>
            </w:r>
            <w:r w:rsidR="002A5405" w:rsidRPr="008E5269">
              <w:rPr>
                <w:lang w:val="en-AU"/>
              </w:rPr>
              <w:t xml:space="preserve">ontrol </w:t>
            </w:r>
            <w:r>
              <w:rPr>
                <w:lang w:val="en-AU"/>
              </w:rPr>
              <w:t>r</w:t>
            </w:r>
            <w:r w:rsidR="002A5405" w:rsidRPr="008E5269">
              <w:rPr>
                <w:lang w:val="en-AU"/>
              </w:rPr>
              <w:t>ating</w:t>
            </w:r>
          </w:p>
          <w:p w14:paraId="094CFA0C" w14:textId="1B1324C0" w:rsidR="00BF5C98" w:rsidRPr="008E5269" w:rsidRDefault="00AE78D7" w:rsidP="00AE78D7">
            <w:r w:rsidRPr="008E5269">
              <w:rPr>
                <w:b/>
              </w:rPr>
              <w:t>Discussion:</w:t>
            </w:r>
          </w:p>
          <w:p w14:paraId="55331ED3" w14:textId="4305C8CC" w:rsidR="00913C00" w:rsidRPr="008E5269" w:rsidRDefault="00AE78D7" w:rsidP="00AE78D7">
            <w:pPr>
              <w:pStyle w:val="ListBullet"/>
            </w:pPr>
            <w:r w:rsidRPr="008E5269">
              <w:t>Discuss</w:t>
            </w:r>
            <w:r w:rsidR="00913C00" w:rsidRPr="008E5269">
              <w:t xml:space="preserve"> what a control ratin</w:t>
            </w:r>
            <w:r w:rsidRPr="008E5269">
              <w:t>g is</w:t>
            </w:r>
          </w:p>
          <w:p w14:paraId="7CF22096" w14:textId="77777777" w:rsidR="002A5405" w:rsidRDefault="00913C00" w:rsidP="00AE78D7">
            <w:pPr>
              <w:pStyle w:val="ListBullet"/>
              <w:spacing w:after="120"/>
            </w:pPr>
            <w:r w:rsidRPr="008E5269">
              <w:t>Once you have briefly discussed the group</w:t>
            </w:r>
            <w:r w:rsidR="00AE78D7" w:rsidRPr="008E5269">
              <w:t>’</w:t>
            </w:r>
            <w:r w:rsidRPr="008E5269">
              <w:t>s ideas</w:t>
            </w:r>
            <w:r w:rsidR="00AE78D7" w:rsidRPr="008E5269">
              <w:t>,</w:t>
            </w:r>
            <w:r w:rsidR="00245D19">
              <w:t xml:space="preserve"> reveal the definition</w:t>
            </w:r>
          </w:p>
          <w:p w14:paraId="000D473B" w14:textId="77777777" w:rsidR="002A4EC7" w:rsidRDefault="002A4EC7" w:rsidP="00245D19">
            <w:pPr>
              <w:rPr>
                <w:b/>
              </w:rPr>
            </w:pPr>
          </w:p>
          <w:p w14:paraId="6FD917C5" w14:textId="59D29E3C" w:rsidR="00245D19" w:rsidRPr="008E5269" w:rsidRDefault="00245D19" w:rsidP="00245D19">
            <w:r w:rsidRPr="008E5269">
              <w:rPr>
                <w:b/>
              </w:rPr>
              <w:t>Discussion:</w:t>
            </w:r>
          </w:p>
          <w:p w14:paraId="54B472D2" w14:textId="6604163B" w:rsidR="00245D19" w:rsidRPr="008E5269" w:rsidRDefault="00245D19" w:rsidP="00245D19">
            <w:pPr>
              <w:pStyle w:val="ListBullet"/>
            </w:pPr>
            <w:r w:rsidRPr="008E5269">
              <w:t xml:space="preserve">Discuss </w:t>
            </w:r>
            <w:r>
              <w:t>methods to assess the effectiveness of controls</w:t>
            </w:r>
          </w:p>
        </w:tc>
        <w:tc>
          <w:tcPr>
            <w:tcW w:w="2552" w:type="dxa"/>
            <w:shd w:val="clear" w:color="auto" w:fill="auto"/>
            <w:tcMar>
              <w:top w:w="108" w:type="dxa"/>
              <w:bottom w:w="108" w:type="dxa"/>
            </w:tcMar>
          </w:tcPr>
          <w:p w14:paraId="094B55C9" w14:textId="5BCFAA08" w:rsidR="00F6526F" w:rsidRDefault="006D4590" w:rsidP="004A7444">
            <w:pPr>
              <w:spacing w:after="0"/>
              <w:jc w:val="both"/>
              <w:rPr>
                <w:rFonts w:cs="Arial"/>
                <w:sz w:val="20"/>
              </w:rPr>
            </w:pPr>
            <w:r w:rsidRPr="006D4590">
              <w:rPr>
                <w:rFonts w:cs="Arial"/>
                <w:noProof/>
                <w:sz w:val="20"/>
              </w:rPr>
              <w:drawing>
                <wp:inline distT="0" distB="0" distL="0" distR="0" wp14:anchorId="48BAD557" wp14:editId="5757B634">
                  <wp:extent cx="1440000" cy="1080000"/>
                  <wp:effectExtent l="19050" t="19050" r="27305" b="2540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29A5C220" w14:textId="79DEE5DF" w:rsidR="00245D19" w:rsidRPr="008E5269" w:rsidRDefault="006D4590" w:rsidP="004A7444">
            <w:pPr>
              <w:spacing w:after="0"/>
              <w:jc w:val="both"/>
              <w:rPr>
                <w:rFonts w:cs="Arial"/>
                <w:sz w:val="20"/>
              </w:rPr>
            </w:pPr>
            <w:r w:rsidRPr="006D4590">
              <w:rPr>
                <w:rFonts w:cs="Arial"/>
                <w:noProof/>
                <w:sz w:val="20"/>
              </w:rPr>
              <w:drawing>
                <wp:inline distT="0" distB="0" distL="0" distR="0" wp14:anchorId="7725A3B4" wp14:editId="2C60FF61">
                  <wp:extent cx="1440000" cy="1080000"/>
                  <wp:effectExtent l="19050" t="19050" r="27305" b="2540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F6526F" w:rsidRPr="008E5269" w14:paraId="68719F65" w14:textId="77777777" w:rsidTr="002A4EC7">
        <w:trPr>
          <w:trHeight w:val="20"/>
        </w:trPr>
        <w:tc>
          <w:tcPr>
            <w:tcW w:w="1016" w:type="dxa"/>
            <w:shd w:val="clear" w:color="auto" w:fill="auto"/>
            <w:tcMar>
              <w:top w:w="108" w:type="dxa"/>
              <w:bottom w:w="108" w:type="dxa"/>
            </w:tcMar>
          </w:tcPr>
          <w:p w14:paraId="0227C474" w14:textId="77777777" w:rsidR="00640709" w:rsidRDefault="00E457F6" w:rsidP="00AE78D7">
            <w:pPr>
              <w:jc w:val="center"/>
            </w:pPr>
            <w:r>
              <w:t>15</w:t>
            </w:r>
            <w:r w:rsidR="00AD669F" w:rsidRPr="002F0698">
              <w:t xml:space="preserve"> </w:t>
            </w:r>
            <w:r w:rsidR="00AE78D7" w:rsidRPr="002F0698">
              <w:t>mins</w:t>
            </w:r>
          </w:p>
          <w:p w14:paraId="35A41DFF" w14:textId="77777777" w:rsidR="002A4EC7" w:rsidRDefault="002A4EC7" w:rsidP="00AE78D7">
            <w:pPr>
              <w:jc w:val="center"/>
            </w:pPr>
          </w:p>
          <w:p w14:paraId="37FCD4F7" w14:textId="741F87CA" w:rsidR="002A4EC7" w:rsidRPr="002F0698" w:rsidRDefault="002A4EC7" w:rsidP="00AE78D7">
            <w:pPr>
              <w:jc w:val="center"/>
            </w:pPr>
            <w:r>
              <w:rPr>
                <w:noProof/>
              </w:rPr>
              <w:drawing>
                <wp:inline distT="0" distB="0" distL="0" distR="0" wp14:anchorId="78A94D83" wp14:editId="120F819F">
                  <wp:extent cx="536028" cy="536028"/>
                  <wp:effectExtent l="0" t="0" r="0" b="0"/>
                  <wp:docPr id="64533" name="Picture 6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5812" w:type="dxa"/>
            <w:shd w:val="clear" w:color="auto" w:fill="auto"/>
            <w:tcMar>
              <w:top w:w="108" w:type="dxa"/>
              <w:bottom w:w="108" w:type="dxa"/>
            </w:tcMar>
          </w:tcPr>
          <w:p w14:paraId="10AF5628" w14:textId="0380CD73" w:rsidR="00F6526F" w:rsidRPr="00010D1A" w:rsidRDefault="00AD669F" w:rsidP="000D20F0">
            <w:pPr>
              <w:pStyle w:val="StdFGnotesHeading"/>
              <w:rPr>
                <w:lang w:val="en-AU"/>
              </w:rPr>
            </w:pPr>
            <w:proofErr w:type="gramStart"/>
            <w:r w:rsidRPr="00010D1A">
              <w:rPr>
                <w:lang w:val="en-AU"/>
              </w:rPr>
              <w:t>Asses</w:t>
            </w:r>
            <w:proofErr w:type="gramEnd"/>
            <w:r w:rsidRPr="00010D1A">
              <w:rPr>
                <w:lang w:val="en-AU"/>
              </w:rPr>
              <w:t xml:space="preserve"> control effectiveness using </w:t>
            </w:r>
            <w:r w:rsidR="003518A7" w:rsidRPr="00010D1A">
              <w:rPr>
                <w:lang w:val="en-AU"/>
              </w:rPr>
              <w:t>your</w:t>
            </w:r>
            <w:r w:rsidR="002A5405" w:rsidRPr="00010D1A">
              <w:rPr>
                <w:lang w:val="en-AU"/>
              </w:rPr>
              <w:t xml:space="preserve"> control effectiveness rating criteria</w:t>
            </w:r>
          </w:p>
          <w:p w14:paraId="530C67C6" w14:textId="77777777" w:rsidR="002A4EC7" w:rsidRDefault="002A4EC7" w:rsidP="003518A7">
            <w:pPr>
              <w:pStyle w:val="StdFGnotesHeading"/>
              <w:spacing w:after="0" w:line="360" w:lineRule="auto"/>
              <w:ind w:right="102"/>
              <w:rPr>
                <w:rFonts w:cs="Arial"/>
                <w:color w:val="auto"/>
                <w:lang w:val="en-AU"/>
              </w:rPr>
            </w:pPr>
          </w:p>
          <w:p w14:paraId="31AE8B50" w14:textId="5D16E999" w:rsidR="003518A7" w:rsidRPr="00010D1A" w:rsidRDefault="003518A7" w:rsidP="003518A7">
            <w:pPr>
              <w:pStyle w:val="StdFGnotesHeading"/>
              <w:spacing w:after="0" w:line="360" w:lineRule="auto"/>
              <w:ind w:right="102"/>
              <w:rPr>
                <w:rFonts w:cs="Arial"/>
                <w:color w:val="auto"/>
                <w:lang w:val="en-AU"/>
              </w:rPr>
            </w:pPr>
            <w:r w:rsidRPr="00010D1A">
              <w:rPr>
                <w:rFonts w:cs="Arial"/>
                <w:color w:val="auto"/>
                <w:lang w:val="en-AU"/>
              </w:rPr>
              <w:t>Activity</w:t>
            </w:r>
          </w:p>
          <w:p w14:paraId="3830EAEF" w14:textId="77777777" w:rsidR="00F96827" w:rsidRDefault="00245D19" w:rsidP="00245D19">
            <w:pPr>
              <w:pStyle w:val="ListBullet"/>
            </w:pPr>
            <w:r w:rsidRPr="00010D1A">
              <w:t>Distribute</w:t>
            </w:r>
            <w:r w:rsidR="00F96827">
              <w:t>:</w:t>
            </w:r>
          </w:p>
          <w:p w14:paraId="5510AE49" w14:textId="2F5229A7" w:rsidR="00F96827" w:rsidRDefault="00F96827" w:rsidP="00F96827">
            <w:pPr>
              <w:pStyle w:val="ListBullet2"/>
            </w:pPr>
            <w:r>
              <w:t>your</w:t>
            </w:r>
            <w:r w:rsidR="00245D19" w:rsidRPr="00010D1A">
              <w:t xml:space="preserve"> </w:t>
            </w:r>
            <w:r w:rsidR="00245D19" w:rsidRPr="009B063C">
              <w:t>control effectiveness rating criteria</w:t>
            </w:r>
            <w:r w:rsidR="00010D1A" w:rsidRPr="00010D1A">
              <w:t xml:space="preserve"> </w:t>
            </w:r>
          </w:p>
          <w:p w14:paraId="6DA65E57" w14:textId="58ACA371" w:rsidR="00245D19" w:rsidRPr="00010D1A" w:rsidRDefault="00010D1A" w:rsidP="00F96827">
            <w:pPr>
              <w:pStyle w:val="ListBullet2"/>
            </w:pPr>
            <w:r w:rsidRPr="00010D1A">
              <w:t xml:space="preserve">or </w:t>
            </w:r>
            <w:r w:rsidR="00F96827" w:rsidRPr="00FB4F49">
              <w:rPr>
                <w:highlight w:val="yellow"/>
              </w:rPr>
              <w:t xml:space="preserve">VMIA’s </w:t>
            </w:r>
            <w:r w:rsidRPr="00FB4F49">
              <w:rPr>
                <w:i/>
                <w:highlight w:val="yellow"/>
              </w:rPr>
              <w:t>B2 Risk Criteria Examples</w:t>
            </w:r>
            <w:r w:rsidRPr="00FB4F49">
              <w:rPr>
                <w:highlight w:val="yellow"/>
              </w:rPr>
              <w:t xml:space="preserve"> </w:t>
            </w:r>
            <w:r w:rsidR="00F96827" w:rsidRPr="00FB4F49">
              <w:rPr>
                <w:highlight w:val="yellow"/>
              </w:rPr>
              <w:t xml:space="preserve">and </w:t>
            </w:r>
            <w:r w:rsidR="00F96827" w:rsidRPr="00FB4F49">
              <w:rPr>
                <w:i/>
                <w:highlight w:val="yellow"/>
              </w:rPr>
              <w:t>B4 Guide to Monitoring and Reviewing</w:t>
            </w:r>
            <w:r w:rsidR="00F96827" w:rsidRPr="00F96827">
              <w:rPr>
                <w:i/>
              </w:rPr>
              <w:t xml:space="preserve"> Risks</w:t>
            </w:r>
            <w:r w:rsidR="00F96827">
              <w:t xml:space="preserve"> </w:t>
            </w:r>
            <w:r w:rsidRPr="00010D1A">
              <w:t>tool</w:t>
            </w:r>
            <w:r w:rsidR="00F96827">
              <w:t>s</w:t>
            </w:r>
          </w:p>
          <w:p w14:paraId="487BE36A" w14:textId="208D5015" w:rsidR="00010D1A" w:rsidRPr="00010D1A" w:rsidRDefault="00010D1A" w:rsidP="00CF0CB1">
            <w:pPr>
              <w:pStyle w:val="ListBullet"/>
            </w:pPr>
            <w:r w:rsidRPr="00010D1A">
              <w:t>Refer to the controls listed on the</w:t>
            </w:r>
            <w:r w:rsidR="004200AA">
              <w:t xml:space="preserve"> risk</w:t>
            </w:r>
            <w:r w:rsidRPr="00010D1A">
              <w:t xml:space="preserve"> poster from the previous activity</w:t>
            </w:r>
          </w:p>
          <w:p w14:paraId="1085D815" w14:textId="77777777" w:rsidR="00913C00" w:rsidRPr="00010D1A" w:rsidRDefault="00245D19" w:rsidP="00CF0CB1">
            <w:pPr>
              <w:pStyle w:val="ListBullet"/>
              <w:rPr>
                <w:b/>
                <w:i/>
              </w:rPr>
            </w:pPr>
            <w:r w:rsidRPr="00010D1A">
              <w:t>In small groups, discuss</w:t>
            </w:r>
            <w:r w:rsidR="00010D1A">
              <w:t>:</w:t>
            </w:r>
          </w:p>
          <w:p w14:paraId="35773471" w14:textId="77777777" w:rsidR="00010D1A" w:rsidRDefault="00010D1A" w:rsidP="00010D1A">
            <w:pPr>
              <w:pStyle w:val="ListBullet2"/>
            </w:pPr>
            <w:r>
              <w:t>Possible evaluation methods</w:t>
            </w:r>
          </w:p>
          <w:p w14:paraId="29517B09" w14:textId="53FCD199" w:rsidR="00010D1A" w:rsidRPr="00010D1A" w:rsidRDefault="00010D1A" w:rsidP="00010D1A">
            <w:pPr>
              <w:pStyle w:val="ListBullet2"/>
            </w:pPr>
            <w:r>
              <w:t>The effectiveness rating of the agreed controls</w:t>
            </w:r>
          </w:p>
        </w:tc>
        <w:tc>
          <w:tcPr>
            <w:tcW w:w="2552" w:type="dxa"/>
            <w:shd w:val="clear" w:color="auto" w:fill="auto"/>
            <w:tcMar>
              <w:top w:w="108" w:type="dxa"/>
              <w:bottom w:w="108" w:type="dxa"/>
            </w:tcMar>
          </w:tcPr>
          <w:p w14:paraId="22958547" w14:textId="06276E34" w:rsidR="008075D0" w:rsidRDefault="008075D0" w:rsidP="008075D0">
            <w:pPr>
              <w:pStyle w:val="ListBullet"/>
            </w:pPr>
            <w:r>
              <w:t>A1 po</w:t>
            </w:r>
            <w:r w:rsidR="00634120">
              <w:t>sters or flip chart from Phase 1</w:t>
            </w:r>
          </w:p>
          <w:p w14:paraId="5D26C604" w14:textId="77777777" w:rsidR="008075D0" w:rsidRDefault="008075D0" w:rsidP="008075D0">
            <w:pPr>
              <w:pStyle w:val="ListBullet"/>
            </w:pPr>
            <w:r>
              <w:t>Post-it notes</w:t>
            </w:r>
          </w:p>
          <w:p w14:paraId="35E9E136" w14:textId="44E595BB" w:rsidR="00F6526F" w:rsidRPr="008E5269" w:rsidRDefault="008075D0" w:rsidP="008075D0">
            <w:pPr>
              <w:pStyle w:val="ListBullet"/>
            </w:pPr>
            <w:r>
              <w:t>Marker pens</w:t>
            </w:r>
          </w:p>
        </w:tc>
      </w:tr>
    </w:tbl>
    <w:p w14:paraId="3D762F52" w14:textId="16A62CE8" w:rsidR="00835458" w:rsidRPr="008E5269" w:rsidRDefault="00835458">
      <w:r w:rsidRPr="008E5269">
        <w:br w:type="page"/>
      </w:r>
    </w:p>
    <w:p w14:paraId="001584EB" w14:textId="22A6AEDB" w:rsidR="00FE3DBF" w:rsidRPr="00783FD2" w:rsidRDefault="00561193" w:rsidP="00783FD2">
      <w:pPr>
        <w:pStyle w:val="Heading2"/>
      </w:pPr>
      <w:bookmarkStart w:id="47" w:name="_Toc2176776"/>
      <w:bookmarkStart w:id="48" w:name="_Toc89417024"/>
      <w:r w:rsidRPr="00783FD2">
        <w:lastRenderedPageBreak/>
        <w:t xml:space="preserve">Section </w:t>
      </w:r>
      <w:r w:rsidR="006D4590">
        <w:t>Three</w:t>
      </w:r>
      <w:r w:rsidRPr="00783FD2">
        <w:t>:</w:t>
      </w:r>
      <w:r w:rsidR="00450F11" w:rsidRPr="00783FD2">
        <w:t xml:space="preserve"> Risk R</w:t>
      </w:r>
      <w:r w:rsidR="00FE3DBF" w:rsidRPr="00783FD2">
        <w:t>ating</w:t>
      </w:r>
      <w:bookmarkEnd w:id="47"/>
      <w:bookmarkEnd w:id="48"/>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AE0BCF" w:rsidRPr="00A834D3" w14:paraId="360888CF" w14:textId="77777777" w:rsidTr="002A4EC7">
        <w:trPr>
          <w:trHeight w:val="226"/>
          <w:tblHeader/>
        </w:trPr>
        <w:tc>
          <w:tcPr>
            <w:tcW w:w="1016" w:type="dxa"/>
            <w:shd w:val="clear" w:color="auto" w:fill="892890"/>
            <w:tcMar>
              <w:top w:w="108" w:type="dxa"/>
              <w:bottom w:w="108" w:type="dxa"/>
            </w:tcMar>
            <w:vAlign w:val="center"/>
          </w:tcPr>
          <w:p w14:paraId="65F6E234" w14:textId="16D80E9B" w:rsidR="00AE0BCF" w:rsidRPr="00A834D3" w:rsidRDefault="00AE0BCF" w:rsidP="00AE0BCF">
            <w:pPr>
              <w:pStyle w:val="TableHeadingWhite"/>
              <w:rPr>
                <w:rFonts w:cs="Arial"/>
                <w:sz w:val="24"/>
              </w:rPr>
            </w:pPr>
            <w:r w:rsidRPr="00380E0A">
              <w:t>Time</w:t>
            </w:r>
          </w:p>
        </w:tc>
        <w:tc>
          <w:tcPr>
            <w:tcW w:w="5812" w:type="dxa"/>
            <w:shd w:val="clear" w:color="auto" w:fill="892890"/>
            <w:tcMar>
              <w:top w:w="108" w:type="dxa"/>
              <w:bottom w:w="108" w:type="dxa"/>
            </w:tcMar>
            <w:vAlign w:val="center"/>
          </w:tcPr>
          <w:p w14:paraId="4B50DF8C" w14:textId="2F9E705C" w:rsidR="00AE0BCF" w:rsidRPr="00A834D3" w:rsidRDefault="00AE0BCF" w:rsidP="00AE0BCF">
            <w:pPr>
              <w:pStyle w:val="TableHeadingWhite"/>
              <w:rPr>
                <w:rFonts w:cs="Arial"/>
                <w:sz w:val="24"/>
              </w:rPr>
            </w:pPr>
            <w:r w:rsidRPr="008E5269">
              <w:t xml:space="preserve">Actions / </w:t>
            </w:r>
            <w:r>
              <w:t>Speaker Notes</w:t>
            </w:r>
          </w:p>
        </w:tc>
        <w:tc>
          <w:tcPr>
            <w:tcW w:w="2552" w:type="dxa"/>
            <w:shd w:val="clear" w:color="auto" w:fill="892890"/>
            <w:tcMar>
              <w:top w:w="108" w:type="dxa"/>
              <w:bottom w:w="108" w:type="dxa"/>
            </w:tcMar>
            <w:vAlign w:val="center"/>
          </w:tcPr>
          <w:p w14:paraId="789CE4F5" w14:textId="4F6038D0" w:rsidR="00AE0BCF" w:rsidRPr="00A834D3" w:rsidRDefault="00AE0BCF" w:rsidP="00AE0BCF">
            <w:pPr>
              <w:pStyle w:val="TableHeadingWhite"/>
              <w:rPr>
                <w:rFonts w:cs="Arial"/>
                <w:sz w:val="24"/>
              </w:rPr>
            </w:pPr>
            <w:r w:rsidRPr="00380E0A">
              <w:t>Resources</w:t>
            </w:r>
          </w:p>
        </w:tc>
      </w:tr>
      <w:tr w:rsidR="00A4737A" w:rsidRPr="00783FD2" w14:paraId="5E903ACE" w14:textId="77777777" w:rsidTr="00A834D3">
        <w:trPr>
          <w:trHeight w:val="339"/>
        </w:trPr>
        <w:tc>
          <w:tcPr>
            <w:tcW w:w="9380" w:type="dxa"/>
            <w:gridSpan w:val="3"/>
            <w:shd w:val="clear" w:color="auto" w:fill="auto"/>
            <w:tcMar>
              <w:top w:w="108" w:type="dxa"/>
              <w:bottom w:w="108" w:type="dxa"/>
            </w:tcMar>
          </w:tcPr>
          <w:p w14:paraId="64710315" w14:textId="78C8971D" w:rsidR="00A4737A" w:rsidRPr="00783FD2" w:rsidRDefault="00FE3DBF" w:rsidP="00783FD2">
            <w:pPr>
              <w:pStyle w:val="Heading4"/>
            </w:pPr>
            <w:r w:rsidRPr="00783FD2">
              <w:t>D</w:t>
            </w:r>
            <w:r w:rsidR="00A4737A" w:rsidRPr="00783FD2">
              <w:t xml:space="preserve">uration: </w:t>
            </w:r>
            <w:r w:rsidR="00DC2C8C" w:rsidRPr="00783FD2">
              <w:t>2</w:t>
            </w:r>
            <w:r w:rsidR="00E457F6" w:rsidRPr="00783FD2">
              <w:t>0</w:t>
            </w:r>
            <w:r w:rsidR="00BF7B6A" w:rsidRPr="00783FD2">
              <w:t xml:space="preserve"> minutes</w:t>
            </w:r>
          </w:p>
        </w:tc>
      </w:tr>
      <w:tr w:rsidR="00736A8B" w:rsidRPr="008E5269" w14:paraId="607602E8" w14:textId="77777777" w:rsidTr="002A4EC7">
        <w:trPr>
          <w:trHeight w:val="20"/>
        </w:trPr>
        <w:tc>
          <w:tcPr>
            <w:tcW w:w="1016" w:type="dxa"/>
            <w:shd w:val="clear" w:color="auto" w:fill="auto"/>
            <w:tcMar>
              <w:top w:w="108" w:type="dxa"/>
              <w:bottom w:w="108" w:type="dxa"/>
            </w:tcMar>
          </w:tcPr>
          <w:p w14:paraId="750FF08E" w14:textId="77777777" w:rsidR="00736A8B" w:rsidRPr="002F0698" w:rsidRDefault="00736A8B" w:rsidP="009D1244">
            <w:pPr>
              <w:jc w:val="center"/>
            </w:pPr>
          </w:p>
        </w:tc>
        <w:tc>
          <w:tcPr>
            <w:tcW w:w="5812" w:type="dxa"/>
            <w:shd w:val="clear" w:color="auto" w:fill="auto"/>
            <w:tcMar>
              <w:top w:w="108" w:type="dxa"/>
              <w:bottom w:w="108" w:type="dxa"/>
            </w:tcMar>
          </w:tcPr>
          <w:p w14:paraId="7F8C5D69" w14:textId="7AC3E8B7" w:rsidR="00736A8B" w:rsidRPr="008E5269" w:rsidRDefault="00736A8B" w:rsidP="008075D0">
            <w:pPr>
              <w:pStyle w:val="StdFGnotesHeading"/>
            </w:pPr>
            <w:r w:rsidRPr="008E5269">
              <w:t>Introduce topic</w:t>
            </w:r>
          </w:p>
        </w:tc>
        <w:tc>
          <w:tcPr>
            <w:tcW w:w="2552" w:type="dxa"/>
            <w:shd w:val="clear" w:color="auto" w:fill="auto"/>
            <w:tcMar>
              <w:top w:w="108" w:type="dxa"/>
              <w:bottom w:w="108" w:type="dxa"/>
            </w:tcMar>
          </w:tcPr>
          <w:p w14:paraId="46E87FA7" w14:textId="61F39BCC" w:rsidR="00736A8B" w:rsidRPr="008E5269" w:rsidRDefault="006D4590" w:rsidP="009D1244">
            <w:pPr>
              <w:spacing w:after="0"/>
              <w:jc w:val="both"/>
              <w:rPr>
                <w:rFonts w:cs="Arial"/>
                <w:sz w:val="20"/>
              </w:rPr>
            </w:pPr>
            <w:r w:rsidRPr="006D4590">
              <w:rPr>
                <w:rFonts w:cs="Arial"/>
                <w:noProof/>
                <w:sz w:val="20"/>
              </w:rPr>
              <w:drawing>
                <wp:inline distT="0" distB="0" distL="0" distR="0" wp14:anchorId="59ACD998" wp14:editId="7041D504">
                  <wp:extent cx="1440000" cy="1080000"/>
                  <wp:effectExtent l="19050" t="19050" r="27305" b="2540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BF7B6A" w:rsidRPr="008E5269" w14:paraId="13148CAF" w14:textId="77777777" w:rsidTr="002A4EC7">
        <w:trPr>
          <w:trHeight w:val="20"/>
        </w:trPr>
        <w:tc>
          <w:tcPr>
            <w:tcW w:w="1016" w:type="dxa"/>
            <w:shd w:val="clear" w:color="auto" w:fill="auto"/>
            <w:tcMar>
              <w:top w:w="108" w:type="dxa"/>
              <w:bottom w:w="108" w:type="dxa"/>
            </w:tcMar>
          </w:tcPr>
          <w:p w14:paraId="2F823787" w14:textId="5FBDF216" w:rsidR="00BF7B6A" w:rsidRPr="002F0698" w:rsidRDefault="00662BA6" w:rsidP="009D1244">
            <w:pPr>
              <w:jc w:val="center"/>
            </w:pPr>
            <w:r w:rsidRPr="002F0698">
              <w:t xml:space="preserve">5 </w:t>
            </w:r>
            <w:r w:rsidR="00BF7B6A" w:rsidRPr="002F0698">
              <w:t>mins</w:t>
            </w:r>
          </w:p>
        </w:tc>
        <w:tc>
          <w:tcPr>
            <w:tcW w:w="5812" w:type="dxa"/>
            <w:shd w:val="clear" w:color="auto" w:fill="auto"/>
            <w:tcMar>
              <w:top w:w="108" w:type="dxa"/>
              <w:bottom w:w="108" w:type="dxa"/>
            </w:tcMar>
          </w:tcPr>
          <w:p w14:paraId="6E0BF035" w14:textId="7FBB9D1B" w:rsidR="00BF7B6A" w:rsidRPr="008E5269" w:rsidRDefault="00BF7B6A" w:rsidP="00662136">
            <w:pPr>
              <w:pStyle w:val="StdFGnotesHeading"/>
              <w:rPr>
                <w:lang w:val="en-AU"/>
              </w:rPr>
            </w:pPr>
            <w:r w:rsidRPr="008E5269">
              <w:rPr>
                <w:lang w:val="en-AU"/>
              </w:rPr>
              <w:t>Definition of Risk Rating</w:t>
            </w:r>
          </w:p>
          <w:p w14:paraId="2E311E4A" w14:textId="77777777" w:rsidR="004200AA" w:rsidRDefault="008075D0" w:rsidP="008075D0">
            <w:pPr>
              <w:pStyle w:val="ListBullet"/>
            </w:pPr>
            <w:r>
              <w:t xml:space="preserve">Discuss definition of a risk rating. </w:t>
            </w:r>
          </w:p>
          <w:p w14:paraId="196C2FB0" w14:textId="234D7F37" w:rsidR="008075D0" w:rsidRDefault="008075D0" w:rsidP="004200AA">
            <w:pPr>
              <w:pStyle w:val="ListBullet2"/>
            </w:pPr>
            <w:r>
              <w:t>What makes it difficult to rate risks?</w:t>
            </w:r>
            <w:r w:rsidR="004200AA">
              <w:t xml:space="preserve"> Can be difficult to assess likelihood and consequences</w:t>
            </w:r>
          </w:p>
          <w:p w14:paraId="319915CD" w14:textId="3BEA53DF" w:rsidR="00526230" w:rsidRPr="008E5269" w:rsidRDefault="00526230" w:rsidP="008075D0">
            <w:pPr>
              <w:pStyle w:val="ListBullet"/>
            </w:pPr>
            <w:r w:rsidRPr="00197925">
              <w:t>Controls influence how a risk is rated. A risk may be rated high or l</w:t>
            </w:r>
            <w:r w:rsidR="004200AA">
              <w:t>ow based on the control effectiveness</w:t>
            </w:r>
            <w:r w:rsidRPr="00197925">
              <w:t xml:space="preserve">, </w:t>
            </w:r>
            <w:r w:rsidR="008075D0">
              <w:t>or in the absence of a control.</w:t>
            </w:r>
          </w:p>
        </w:tc>
        <w:tc>
          <w:tcPr>
            <w:tcW w:w="2552" w:type="dxa"/>
            <w:shd w:val="clear" w:color="auto" w:fill="auto"/>
            <w:tcMar>
              <w:top w:w="108" w:type="dxa"/>
              <w:bottom w:w="108" w:type="dxa"/>
            </w:tcMar>
          </w:tcPr>
          <w:p w14:paraId="58E6388E" w14:textId="7E6DC439" w:rsidR="00BF7B6A" w:rsidRPr="008E5269" w:rsidRDefault="006D4590" w:rsidP="009D1244">
            <w:pPr>
              <w:spacing w:after="0"/>
              <w:jc w:val="both"/>
              <w:rPr>
                <w:rFonts w:cs="Arial"/>
                <w:sz w:val="20"/>
              </w:rPr>
            </w:pPr>
            <w:r w:rsidRPr="006D4590">
              <w:rPr>
                <w:rFonts w:cs="Arial"/>
                <w:noProof/>
                <w:sz w:val="20"/>
              </w:rPr>
              <w:drawing>
                <wp:inline distT="0" distB="0" distL="0" distR="0" wp14:anchorId="540DBB89" wp14:editId="2F86B714">
                  <wp:extent cx="1440000" cy="1080000"/>
                  <wp:effectExtent l="19050" t="19050" r="27305" b="2540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2A5405" w:rsidRPr="008E5269" w14:paraId="5F709FD7" w14:textId="77777777" w:rsidTr="002A4EC7">
        <w:trPr>
          <w:trHeight w:val="20"/>
        </w:trPr>
        <w:tc>
          <w:tcPr>
            <w:tcW w:w="1016" w:type="dxa"/>
            <w:shd w:val="clear" w:color="auto" w:fill="auto"/>
            <w:tcMar>
              <w:top w:w="108" w:type="dxa"/>
              <w:bottom w:w="108" w:type="dxa"/>
            </w:tcMar>
          </w:tcPr>
          <w:p w14:paraId="2FF04E2E" w14:textId="77777777" w:rsidR="002A5405" w:rsidRDefault="00E457F6" w:rsidP="00790D2D">
            <w:pPr>
              <w:jc w:val="center"/>
            </w:pPr>
            <w:r>
              <w:t xml:space="preserve">15 </w:t>
            </w:r>
            <w:r w:rsidR="00640709" w:rsidRPr="002F0698">
              <w:t>mins</w:t>
            </w:r>
          </w:p>
          <w:p w14:paraId="1F43B135" w14:textId="77777777" w:rsidR="002A4EC7" w:rsidRDefault="002A4EC7" w:rsidP="00790D2D">
            <w:pPr>
              <w:jc w:val="center"/>
            </w:pPr>
          </w:p>
          <w:p w14:paraId="0D9D6271" w14:textId="02F1FBC6" w:rsidR="002A4EC7" w:rsidRPr="002F0698" w:rsidRDefault="002A4EC7" w:rsidP="00790D2D">
            <w:pPr>
              <w:jc w:val="center"/>
            </w:pPr>
            <w:r>
              <w:rPr>
                <w:noProof/>
              </w:rPr>
              <w:drawing>
                <wp:inline distT="0" distB="0" distL="0" distR="0" wp14:anchorId="18549347" wp14:editId="7FA2D50C">
                  <wp:extent cx="536028" cy="536028"/>
                  <wp:effectExtent l="0" t="0" r="0" b="0"/>
                  <wp:docPr id="64534" name="Picture 6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5812" w:type="dxa"/>
            <w:shd w:val="clear" w:color="auto" w:fill="auto"/>
            <w:tcMar>
              <w:top w:w="108" w:type="dxa"/>
              <w:bottom w:w="108" w:type="dxa"/>
            </w:tcMar>
          </w:tcPr>
          <w:p w14:paraId="69D64777" w14:textId="6DC9016B" w:rsidR="002A5405" w:rsidRPr="008E5269" w:rsidRDefault="002A5405" w:rsidP="00662136">
            <w:pPr>
              <w:pStyle w:val="StdFGnotesHeading"/>
              <w:rPr>
                <w:lang w:val="en-AU"/>
              </w:rPr>
            </w:pPr>
            <w:r w:rsidRPr="008E5269">
              <w:rPr>
                <w:lang w:val="en-AU"/>
              </w:rPr>
              <w:t>Asses</w:t>
            </w:r>
            <w:r w:rsidR="00DC2C8C">
              <w:rPr>
                <w:lang w:val="en-AU"/>
              </w:rPr>
              <w:t>s likelihood and impact of risk</w:t>
            </w:r>
          </w:p>
          <w:p w14:paraId="3D70BF64" w14:textId="77777777" w:rsidR="002A4EC7" w:rsidRDefault="002A4EC7" w:rsidP="00662136">
            <w:pPr>
              <w:pStyle w:val="StdFGnotesHeading"/>
              <w:spacing w:after="0" w:line="360" w:lineRule="auto"/>
              <w:ind w:right="102"/>
              <w:rPr>
                <w:rFonts w:cs="Arial"/>
                <w:color w:val="auto"/>
                <w:lang w:val="en-AU"/>
              </w:rPr>
            </w:pPr>
          </w:p>
          <w:p w14:paraId="20166C5F" w14:textId="14D7FF7B" w:rsidR="00BB3623" w:rsidRPr="008E5269" w:rsidRDefault="00662136" w:rsidP="00662136">
            <w:pPr>
              <w:pStyle w:val="StdFGnotesHeading"/>
              <w:spacing w:after="0" w:line="360" w:lineRule="auto"/>
              <w:ind w:right="102"/>
              <w:rPr>
                <w:rFonts w:cs="Arial"/>
                <w:color w:val="auto"/>
                <w:lang w:val="en-AU"/>
              </w:rPr>
            </w:pPr>
            <w:r w:rsidRPr="008E5269">
              <w:rPr>
                <w:rFonts w:cs="Arial"/>
                <w:color w:val="auto"/>
                <w:lang w:val="en-AU"/>
              </w:rPr>
              <w:t>Activity</w:t>
            </w:r>
          </w:p>
          <w:p w14:paraId="7608B64F" w14:textId="7E14A86E" w:rsidR="00DC2C8C" w:rsidRPr="00DC2C8C" w:rsidRDefault="00DC2C8C" w:rsidP="004200AA">
            <w:pPr>
              <w:pStyle w:val="ListBullet"/>
              <w:rPr>
                <w:b/>
              </w:rPr>
            </w:pPr>
            <w:r>
              <w:t>Distribute</w:t>
            </w:r>
            <w:r w:rsidR="004200AA" w:rsidRPr="008E5269">
              <w:t xml:space="preserve"> your</w:t>
            </w:r>
            <w:r>
              <w:t>:</w:t>
            </w:r>
          </w:p>
          <w:p w14:paraId="41657DB9" w14:textId="4588D0D1" w:rsidR="004200AA" w:rsidRPr="009B063C" w:rsidRDefault="00DC2C8C" w:rsidP="00DC2C8C">
            <w:pPr>
              <w:pStyle w:val="ListBullet2"/>
              <w:rPr>
                <w:b/>
                <w:i/>
              </w:rPr>
            </w:pPr>
            <w:r w:rsidRPr="009B063C">
              <w:rPr>
                <w:i/>
              </w:rPr>
              <w:t>Likelihood and consequences criteria</w:t>
            </w:r>
          </w:p>
          <w:p w14:paraId="2CBFBE3D" w14:textId="7EB2AB8E" w:rsidR="00DC2C8C" w:rsidRPr="00F96827" w:rsidRDefault="00DC2C8C" w:rsidP="00DC2C8C">
            <w:pPr>
              <w:pStyle w:val="ListBullet2"/>
              <w:rPr>
                <w:b/>
                <w:i/>
              </w:rPr>
            </w:pPr>
            <w:r w:rsidRPr="009B063C">
              <w:rPr>
                <w:i/>
              </w:rPr>
              <w:t>Risk assessment matrix</w:t>
            </w:r>
          </w:p>
          <w:p w14:paraId="276C63F1" w14:textId="6D51900D" w:rsidR="00F96827" w:rsidRPr="009B063C" w:rsidRDefault="00F96827" w:rsidP="00DC2C8C">
            <w:pPr>
              <w:pStyle w:val="ListBullet2"/>
              <w:rPr>
                <w:b/>
                <w:i/>
              </w:rPr>
            </w:pPr>
            <w:r w:rsidRPr="00F96827">
              <w:t>Or</w:t>
            </w:r>
            <w:r>
              <w:rPr>
                <w:i/>
              </w:rPr>
              <w:t xml:space="preserve"> </w:t>
            </w:r>
            <w:r w:rsidRPr="00F96827">
              <w:t>VMIA’s</w:t>
            </w:r>
            <w:r>
              <w:rPr>
                <w:i/>
              </w:rPr>
              <w:t xml:space="preserve"> B3 Risk Assessment Treatment Guide</w:t>
            </w:r>
          </w:p>
          <w:p w14:paraId="732F2786" w14:textId="5966F581" w:rsidR="004200AA" w:rsidRPr="004200AA" w:rsidRDefault="004200AA" w:rsidP="004200AA">
            <w:pPr>
              <w:pStyle w:val="ListBullet"/>
              <w:rPr>
                <w:b/>
              </w:rPr>
            </w:pPr>
            <w:r>
              <w:t>In the same small groups</w:t>
            </w:r>
            <w:r w:rsidR="00DC2C8C">
              <w:t xml:space="preserve"> as previously</w:t>
            </w:r>
            <w:r>
              <w:t>:</w:t>
            </w:r>
          </w:p>
          <w:p w14:paraId="547C22D9" w14:textId="77777777" w:rsidR="004200AA" w:rsidRPr="004200AA" w:rsidRDefault="004200AA" w:rsidP="004200AA">
            <w:pPr>
              <w:pStyle w:val="ListBullet2"/>
              <w:rPr>
                <w:b/>
              </w:rPr>
            </w:pPr>
            <w:r>
              <w:t>Refer to the risk posters</w:t>
            </w:r>
          </w:p>
          <w:p w14:paraId="5C8085D5" w14:textId="44038AD6" w:rsidR="000222F8" w:rsidRPr="004200AA" w:rsidRDefault="00DC2C8C" w:rsidP="004200AA">
            <w:pPr>
              <w:pStyle w:val="ListBullet2"/>
              <w:rPr>
                <w:b/>
              </w:rPr>
            </w:pPr>
            <w:r>
              <w:t>A</w:t>
            </w:r>
            <w:r w:rsidR="000222F8" w:rsidRPr="008E5269">
              <w:t xml:space="preserve">ssess </w:t>
            </w:r>
            <w:r w:rsidR="004200AA">
              <w:t>the risks according to the</w:t>
            </w:r>
            <w:r>
              <w:t>ir</w:t>
            </w:r>
            <w:r w:rsidR="004200AA">
              <w:t xml:space="preserve"> risk rating criteria</w:t>
            </w:r>
          </w:p>
        </w:tc>
        <w:tc>
          <w:tcPr>
            <w:tcW w:w="2552" w:type="dxa"/>
            <w:shd w:val="clear" w:color="auto" w:fill="auto"/>
            <w:tcMar>
              <w:top w:w="108" w:type="dxa"/>
              <w:bottom w:w="108" w:type="dxa"/>
            </w:tcMar>
          </w:tcPr>
          <w:p w14:paraId="499B21E8" w14:textId="27585DCC" w:rsidR="002A5405" w:rsidRPr="008E5269" w:rsidRDefault="00A07981" w:rsidP="00B23037">
            <w:r w:rsidRPr="00A07981">
              <w:rPr>
                <w:noProof/>
              </w:rPr>
              <w:drawing>
                <wp:inline distT="0" distB="0" distL="0" distR="0" wp14:anchorId="041325AB" wp14:editId="77336B2C">
                  <wp:extent cx="1440000" cy="1080000"/>
                  <wp:effectExtent l="19050" t="19050" r="2730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bg1">
                                <a:lumMod val="65000"/>
                              </a:schemeClr>
                            </a:solidFill>
                          </a:ln>
                        </pic:spPr>
                      </pic:pic>
                    </a:graphicData>
                  </a:graphic>
                </wp:inline>
              </w:drawing>
            </w:r>
          </w:p>
        </w:tc>
      </w:tr>
    </w:tbl>
    <w:p w14:paraId="65AACC97" w14:textId="77777777" w:rsidR="00641B8E" w:rsidRPr="008E5269" w:rsidRDefault="00641B8E" w:rsidP="006D4590">
      <w:pPr>
        <w:pStyle w:val="Heading2"/>
        <w:rPr>
          <w:sz w:val="36"/>
        </w:rPr>
      </w:pPr>
      <w:r w:rsidRPr="008E5269">
        <w:br w:type="page"/>
      </w:r>
    </w:p>
    <w:p w14:paraId="7EB7F110" w14:textId="512A8287" w:rsidR="00641B8E" w:rsidRPr="00783FD2" w:rsidRDefault="00561193" w:rsidP="00783FD2">
      <w:pPr>
        <w:pStyle w:val="Heading2"/>
      </w:pPr>
      <w:bookmarkStart w:id="49" w:name="_Toc2176777"/>
      <w:bookmarkStart w:id="50" w:name="_Toc89417025"/>
      <w:r w:rsidRPr="00783FD2">
        <w:lastRenderedPageBreak/>
        <w:t xml:space="preserve">Section </w:t>
      </w:r>
      <w:r w:rsidR="006D4590">
        <w:t>Four</w:t>
      </w:r>
      <w:r w:rsidRPr="00783FD2">
        <w:t>:</w:t>
      </w:r>
      <w:r w:rsidR="00450F11" w:rsidRPr="00783FD2">
        <w:t xml:space="preserve"> Treatment P</w:t>
      </w:r>
      <w:r w:rsidR="00641B8E" w:rsidRPr="00783FD2">
        <w:t>lanning</w:t>
      </w:r>
      <w:bookmarkEnd w:id="49"/>
      <w:bookmarkEnd w:id="50"/>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AE0BCF" w:rsidRPr="00A834D3" w14:paraId="2BF1C962" w14:textId="77777777" w:rsidTr="00783FD2">
        <w:trPr>
          <w:trHeight w:val="226"/>
          <w:tblHeader/>
        </w:trPr>
        <w:tc>
          <w:tcPr>
            <w:tcW w:w="1016" w:type="dxa"/>
            <w:shd w:val="clear" w:color="auto" w:fill="892890"/>
            <w:tcMar>
              <w:top w:w="108" w:type="dxa"/>
              <w:bottom w:w="108" w:type="dxa"/>
            </w:tcMar>
            <w:vAlign w:val="center"/>
          </w:tcPr>
          <w:p w14:paraId="497AE0F6" w14:textId="507934C7" w:rsidR="00AE0BCF" w:rsidRPr="00A834D3" w:rsidRDefault="00AE0BCF" w:rsidP="00AE0BCF">
            <w:pPr>
              <w:pStyle w:val="TableHeadingWhite"/>
              <w:rPr>
                <w:rFonts w:cs="Arial"/>
                <w:sz w:val="24"/>
              </w:rPr>
            </w:pPr>
            <w:r w:rsidRPr="00380E0A">
              <w:t>Time</w:t>
            </w:r>
          </w:p>
        </w:tc>
        <w:tc>
          <w:tcPr>
            <w:tcW w:w="5812" w:type="dxa"/>
            <w:shd w:val="clear" w:color="auto" w:fill="892890"/>
            <w:tcMar>
              <w:top w:w="108" w:type="dxa"/>
              <w:bottom w:w="108" w:type="dxa"/>
            </w:tcMar>
            <w:vAlign w:val="center"/>
          </w:tcPr>
          <w:p w14:paraId="0A151C15" w14:textId="47B6425B" w:rsidR="00AE0BCF" w:rsidRPr="00A834D3" w:rsidRDefault="00AE0BCF" w:rsidP="00AE0BCF">
            <w:pPr>
              <w:pStyle w:val="TableHeadingWhite"/>
              <w:rPr>
                <w:rFonts w:cs="Arial"/>
                <w:sz w:val="24"/>
              </w:rPr>
            </w:pPr>
            <w:r w:rsidRPr="008E5269">
              <w:t xml:space="preserve">Actions / </w:t>
            </w:r>
            <w:r>
              <w:t>Speaker Notes</w:t>
            </w:r>
          </w:p>
        </w:tc>
        <w:tc>
          <w:tcPr>
            <w:tcW w:w="2552" w:type="dxa"/>
            <w:shd w:val="clear" w:color="auto" w:fill="892890"/>
            <w:tcMar>
              <w:top w:w="108" w:type="dxa"/>
              <w:bottom w:w="108" w:type="dxa"/>
            </w:tcMar>
            <w:vAlign w:val="center"/>
          </w:tcPr>
          <w:p w14:paraId="66E2F584" w14:textId="7EEFF15E" w:rsidR="00AE0BCF" w:rsidRPr="00A834D3" w:rsidRDefault="00AE0BCF" w:rsidP="00AE0BCF">
            <w:pPr>
              <w:pStyle w:val="TableHeadingWhite"/>
              <w:rPr>
                <w:rFonts w:cs="Arial"/>
                <w:sz w:val="24"/>
              </w:rPr>
            </w:pPr>
            <w:r w:rsidRPr="00380E0A">
              <w:t>Resources</w:t>
            </w:r>
          </w:p>
        </w:tc>
      </w:tr>
      <w:tr w:rsidR="004A585F" w:rsidRPr="00783FD2" w14:paraId="558B2689" w14:textId="77777777" w:rsidTr="00A834D3">
        <w:trPr>
          <w:trHeight w:val="339"/>
        </w:trPr>
        <w:tc>
          <w:tcPr>
            <w:tcW w:w="9380" w:type="dxa"/>
            <w:gridSpan w:val="3"/>
            <w:shd w:val="clear" w:color="auto" w:fill="auto"/>
            <w:tcMar>
              <w:top w:w="108" w:type="dxa"/>
              <w:bottom w:w="108" w:type="dxa"/>
            </w:tcMar>
          </w:tcPr>
          <w:p w14:paraId="4CEA59FD" w14:textId="2B658C03" w:rsidR="004A585F" w:rsidRPr="00783FD2" w:rsidRDefault="00641B8E" w:rsidP="00783FD2">
            <w:pPr>
              <w:pStyle w:val="Heading4"/>
            </w:pPr>
            <w:r w:rsidRPr="00783FD2">
              <w:t>D</w:t>
            </w:r>
            <w:r w:rsidR="004A585F" w:rsidRPr="00783FD2">
              <w:t xml:space="preserve">uration: </w:t>
            </w:r>
            <w:r w:rsidR="00205F4B" w:rsidRPr="00783FD2">
              <w:t>2</w:t>
            </w:r>
            <w:r w:rsidR="00E457F6" w:rsidRPr="00783FD2">
              <w:t>0</w:t>
            </w:r>
            <w:r w:rsidR="004A585F" w:rsidRPr="00783FD2">
              <w:t xml:space="preserve"> minutes</w:t>
            </w:r>
          </w:p>
        </w:tc>
      </w:tr>
      <w:tr w:rsidR="008B63CC" w:rsidRPr="008E5269" w14:paraId="1B13187E" w14:textId="77777777" w:rsidTr="00A834D3">
        <w:trPr>
          <w:trHeight w:val="20"/>
        </w:trPr>
        <w:tc>
          <w:tcPr>
            <w:tcW w:w="1016" w:type="dxa"/>
            <w:shd w:val="clear" w:color="auto" w:fill="auto"/>
            <w:tcMar>
              <w:top w:w="108" w:type="dxa"/>
              <w:bottom w:w="108" w:type="dxa"/>
            </w:tcMar>
          </w:tcPr>
          <w:p w14:paraId="0911080F" w14:textId="77777777" w:rsidR="008B63CC" w:rsidRPr="002F0698" w:rsidRDefault="008B63CC" w:rsidP="007C361E">
            <w:pPr>
              <w:jc w:val="center"/>
            </w:pPr>
          </w:p>
        </w:tc>
        <w:tc>
          <w:tcPr>
            <w:tcW w:w="5812" w:type="dxa"/>
            <w:shd w:val="clear" w:color="auto" w:fill="auto"/>
            <w:tcMar>
              <w:top w:w="108" w:type="dxa"/>
              <w:bottom w:w="108" w:type="dxa"/>
            </w:tcMar>
          </w:tcPr>
          <w:p w14:paraId="6D6EDEAB" w14:textId="2B3A13F0" w:rsidR="008B63CC" w:rsidRPr="008E5269" w:rsidRDefault="008B63CC" w:rsidP="00DC2C8C">
            <w:pPr>
              <w:pStyle w:val="StdFGnotesHeading"/>
            </w:pPr>
            <w:r w:rsidRPr="008E5269">
              <w:t>Introduce topic</w:t>
            </w:r>
          </w:p>
        </w:tc>
        <w:tc>
          <w:tcPr>
            <w:tcW w:w="2552" w:type="dxa"/>
            <w:shd w:val="clear" w:color="auto" w:fill="auto"/>
            <w:tcMar>
              <w:top w:w="108" w:type="dxa"/>
              <w:bottom w:w="108" w:type="dxa"/>
            </w:tcMar>
          </w:tcPr>
          <w:p w14:paraId="5161414D" w14:textId="1F22B3CA" w:rsidR="008B63CC" w:rsidRPr="008E5269" w:rsidRDefault="006D4590" w:rsidP="007C361E">
            <w:pPr>
              <w:spacing w:after="0"/>
              <w:jc w:val="both"/>
              <w:rPr>
                <w:rFonts w:cs="Arial"/>
                <w:sz w:val="20"/>
              </w:rPr>
            </w:pPr>
            <w:r w:rsidRPr="006D4590">
              <w:rPr>
                <w:rFonts w:cs="Arial"/>
                <w:noProof/>
                <w:sz w:val="20"/>
              </w:rPr>
              <w:drawing>
                <wp:inline distT="0" distB="0" distL="0" distR="0" wp14:anchorId="11580C99" wp14:editId="036797C9">
                  <wp:extent cx="1440000" cy="1080000"/>
                  <wp:effectExtent l="19050" t="19050" r="27305" b="2540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4A585F" w:rsidRPr="008E5269" w14:paraId="6DB7B980" w14:textId="77777777" w:rsidTr="00A834D3">
        <w:trPr>
          <w:trHeight w:val="20"/>
        </w:trPr>
        <w:tc>
          <w:tcPr>
            <w:tcW w:w="1016" w:type="dxa"/>
            <w:shd w:val="clear" w:color="auto" w:fill="auto"/>
            <w:tcMar>
              <w:top w:w="108" w:type="dxa"/>
              <w:bottom w:w="108" w:type="dxa"/>
            </w:tcMar>
          </w:tcPr>
          <w:p w14:paraId="3CE0597E" w14:textId="77777777" w:rsidR="004A585F" w:rsidRDefault="00790D2D" w:rsidP="007C361E">
            <w:pPr>
              <w:jc w:val="center"/>
            </w:pPr>
            <w:r w:rsidRPr="002F0698">
              <w:t>5</w:t>
            </w:r>
            <w:r w:rsidR="004A585F" w:rsidRPr="002F0698">
              <w:t xml:space="preserve"> mins</w:t>
            </w:r>
          </w:p>
          <w:p w14:paraId="5D316F49" w14:textId="05D61842" w:rsidR="002A4EC7" w:rsidRPr="002F0698" w:rsidRDefault="002A4EC7" w:rsidP="007C361E">
            <w:pPr>
              <w:jc w:val="center"/>
            </w:pPr>
            <w:r>
              <w:rPr>
                <w:noProof/>
              </w:rPr>
              <w:drawing>
                <wp:inline distT="0" distB="0" distL="0" distR="0" wp14:anchorId="016D5B85" wp14:editId="5B5CB1FD">
                  <wp:extent cx="487680" cy="454025"/>
                  <wp:effectExtent l="0" t="0" r="7620" b="3175"/>
                  <wp:docPr id="64530" name="Picture 6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51A40A94" w14:textId="5A594609" w:rsidR="000222F8" w:rsidRPr="008E5269" w:rsidRDefault="004A585F" w:rsidP="004F73A6">
            <w:pPr>
              <w:pStyle w:val="StdFGnotesHeading"/>
              <w:spacing w:after="0" w:line="240" w:lineRule="auto"/>
              <w:ind w:right="102"/>
              <w:rPr>
                <w:rFonts w:cs="Arial"/>
                <w:lang w:val="en-AU"/>
              </w:rPr>
            </w:pPr>
            <w:r w:rsidRPr="008E5269">
              <w:rPr>
                <w:rFonts w:cs="Arial"/>
                <w:lang w:val="en-AU"/>
              </w:rPr>
              <w:t>De</w:t>
            </w:r>
            <w:r w:rsidR="004F73A6" w:rsidRPr="008E5269">
              <w:rPr>
                <w:rFonts w:cs="Arial"/>
                <w:lang w:val="en-AU"/>
              </w:rPr>
              <w:t xml:space="preserve">finition of treatment planning </w:t>
            </w:r>
          </w:p>
          <w:p w14:paraId="77998239" w14:textId="2B326261" w:rsidR="004F73A6" w:rsidRPr="008E5269" w:rsidRDefault="004F73A6" w:rsidP="004F73A6">
            <w:r w:rsidRPr="008E5269">
              <w:rPr>
                <w:b/>
              </w:rPr>
              <w:t>Discussion:</w:t>
            </w:r>
          </w:p>
          <w:p w14:paraId="50862359" w14:textId="4EABA608" w:rsidR="004F73A6" w:rsidRPr="008E5269" w:rsidRDefault="000222F8" w:rsidP="004F73A6">
            <w:pPr>
              <w:pStyle w:val="ListBullet"/>
            </w:pPr>
            <w:r w:rsidRPr="008E5269">
              <w:t xml:space="preserve">Facilitate </w:t>
            </w:r>
            <w:r w:rsidR="004F73A6" w:rsidRPr="008E5269">
              <w:t xml:space="preserve">a discussion about </w:t>
            </w:r>
            <w:r w:rsidRPr="008E5269">
              <w:t>what treatment planning is</w:t>
            </w:r>
            <w:r w:rsidR="00634120">
              <w:t xml:space="preserve"> </w:t>
            </w:r>
            <w:proofErr w:type="spellStart"/>
            <w:r w:rsidR="00634120">
              <w:t>ie</w:t>
            </w:r>
            <w:proofErr w:type="spellEnd"/>
            <w:r w:rsidR="00E457F6">
              <w:t xml:space="preserve">. ‘a shopping list’ </w:t>
            </w:r>
            <w:r w:rsidR="00205F4B">
              <w:t>of what needs to be done</w:t>
            </w:r>
          </w:p>
          <w:p w14:paraId="36973945" w14:textId="7CC5BBE9" w:rsidR="00BB3623" w:rsidRPr="008E5269" w:rsidRDefault="00205F4B" w:rsidP="004F73A6">
            <w:pPr>
              <w:pStyle w:val="ListBullet"/>
            </w:pPr>
            <w:r>
              <w:t>Examples of treatment plans</w:t>
            </w:r>
          </w:p>
        </w:tc>
        <w:tc>
          <w:tcPr>
            <w:tcW w:w="2552" w:type="dxa"/>
            <w:shd w:val="clear" w:color="auto" w:fill="auto"/>
            <w:tcMar>
              <w:top w:w="108" w:type="dxa"/>
              <w:bottom w:w="108" w:type="dxa"/>
            </w:tcMar>
          </w:tcPr>
          <w:p w14:paraId="2116A64F" w14:textId="0A7AA44E" w:rsidR="00205F4B" w:rsidRDefault="006D4590" w:rsidP="007C361E">
            <w:pPr>
              <w:spacing w:after="0"/>
              <w:jc w:val="both"/>
              <w:rPr>
                <w:rFonts w:cs="Arial"/>
                <w:sz w:val="20"/>
              </w:rPr>
            </w:pPr>
            <w:r w:rsidRPr="006D4590">
              <w:rPr>
                <w:rFonts w:cs="Arial"/>
                <w:noProof/>
                <w:sz w:val="20"/>
              </w:rPr>
              <w:drawing>
                <wp:inline distT="0" distB="0" distL="0" distR="0" wp14:anchorId="1DFDFBB6" wp14:editId="1F915DCD">
                  <wp:extent cx="1440000" cy="1080000"/>
                  <wp:effectExtent l="19050" t="19050" r="27305" b="2540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p w14:paraId="627CEDB2" w14:textId="5E2F84BF" w:rsidR="004A585F" w:rsidRPr="008E5269" w:rsidRDefault="006D4590" w:rsidP="007C361E">
            <w:pPr>
              <w:spacing w:after="0"/>
              <w:jc w:val="both"/>
              <w:rPr>
                <w:rFonts w:cs="Arial"/>
                <w:sz w:val="20"/>
              </w:rPr>
            </w:pPr>
            <w:r w:rsidRPr="006D4590">
              <w:rPr>
                <w:rFonts w:cs="Arial"/>
                <w:noProof/>
                <w:sz w:val="20"/>
              </w:rPr>
              <w:drawing>
                <wp:inline distT="0" distB="0" distL="0" distR="0" wp14:anchorId="6004723F" wp14:editId="03638179">
                  <wp:extent cx="1440000" cy="1080000"/>
                  <wp:effectExtent l="19050" t="19050" r="27305" b="2540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tx1"/>
                            </a:solidFill>
                          </a:ln>
                        </pic:spPr>
                      </pic:pic>
                    </a:graphicData>
                  </a:graphic>
                </wp:inline>
              </w:drawing>
            </w:r>
          </w:p>
        </w:tc>
      </w:tr>
      <w:tr w:rsidR="00790D2D" w:rsidRPr="008E5269" w14:paraId="04AA7257" w14:textId="77777777" w:rsidTr="00A834D3">
        <w:trPr>
          <w:trHeight w:val="20"/>
        </w:trPr>
        <w:tc>
          <w:tcPr>
            <w:tcW w:w="1016" w:type="dxa"/>
            <w:shd w:val="clear" w:color="auto" w:fill="auto"/>
            <w:tcMar>
              <w:top w:w="108" w:type="dxa"/>
              <w:bottom w:w="108" w:type="dxa"/>
            </w:tcMar>
          </w:tcPr>
          <w:p w14:paraId="33592843" w14:textId="77777777" w:rsidR="00790D2D" w:rsidRDefault="00E457F6" w:rsidP="007C361E">
            <w:pPr>
              <w:jc w:val="center"/>
            </w:pPr>
            <w:r>
              <w:t>15</w:t>
            </w:r>
            <w:r w:rsidR="00790D2D" w:rsidRPr="002F0698">
              <w:t xml:space="preserve"> mins</w:t>
            </w:r>
          </w:p>
          <w:p w14:paraId="4638FDF1" w14:textId="7E6A6223" w:rsidR="002A4EC7" w:rsidRPr="002F0698" w:rsidRDefault="002A4EC7" w:rsidP="007C361E">
            <w:pPr>
              <w:jc w:val="center"/>
            </w:pPr>
            <w:r>
              <w:rPr>
                <w:noProof/>
              </w:rPr>
              <w:drawing>
                <wp:inline distT="0" distB="0" distL="0" distR="0" wp14:anchorId="5243C3B6" wp14:editId="0CB805A5">
                  <wp:extent cx="536028" cy="536028"/>
                  <wp:effectExtent l="0" t="0" r="0" b="0"/>
                  <wp:docPr id="64535" name="Picture 6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4" cy="544194"/>
                          </a:xfrm>
                          <a:prstGeom prst="rect">
                            <a:avLst/>
                          </a:prstGeom>
                          <a:noFill/>
                          <a:ln>
                            <a:noFill/>
                          </a:ln>
                        </pic:spPr>
                      </pic:pic>
                    </a:graphicData>
                  </a:graphic>
                </wp:inline>
              </w:drawing>
            </w:r>
          </w:p>
        </w:tc>
        <w:tc>
          <w:tcPr>
            <w:tcW w:w="5812" w:type="dxa"/>
            <w:shd w:val="clear" w:color="auto" w:fill="auto"/>
            <w:tcMar>
              <w:top w:w="108" w:type="dxa"/>
              <w:bottom w:w="108" w:type="dxa"/>
            </w:tcMar>
          </w:tcPr>
          <w:p w14:paraId="00911864" w14:textId="4AF772CE" w:rsidR="000222F8" w:rsidRPr="008E5269" w:rsidRDefault="00205F4B" w:rsidP="008B63CC">
            <w:pPr>
              <w:pStyle w:val="StdFGnotesHeading"/>
              <w:rPr>
                <w:lang w:val="en-AU"/>
              </w:rPr>
            </w:pPr>
            <w:r>
              <w:rPr>
                <w:lang w:val="en-AU"/>
              </w:rPr>
              <w:t>Identify</w:t>
            </w:r>
            <w:r w:rsidR="008B63CC" w:rsidRPr="008E5269">
              <w:rPr>
                <w:lang w:val="en-AU"/>
              </w:rPr>
              <w:t xml:space="preserve"> a treatment pla</w:t>
            </w:r>
            <w:r>
              <w:rPr>
                <w:lang w:val="en-AU"/>
              </w:rPr>
              <w:t>n</w:t>
            </w:r>
          </w:p>
          <w:p w14:paraId="1B5EBCF7" w14:textId="3025507E" w:rsidR="008B63CC" w:rsidRPr="008E5269" w:rsidRDefault="008B63CC" w:rsidP="008B63CC">
            <w:pPr>
              <w:pStyle w:val="StdFGnotesHeading"/>
              <w:spacing w:after="0" w:line="360" w:lineRule="auto"/>
              <w:ind w:right="102"/>
              <w:rPr>
                <w:rFonts w:cs="Arial"/>
                <w:color w:val="auto"/>
                <w:lang w:val="en-AU"/>
              </w:rPr>
            </w:pPr>
            <w:r w:rsidRPr="008E5269">
              <w:rPr>
                <w:rFonts w:cs="Arial"/>
                <w:color w:val="auto"/>
                <w:lang w:val="en-AU"/>
              </w:rPr>
              <w:t>Activity</w:t>
            </w:r>
          </w:p>
          <w:p w14:paraId="1C9682FC" w14:textId="51877E7A" w:rsidR="000222F8" w:rsidRDefault="00B95E72" w:rsidP="008B63CC">
            <w:pPr>
              <w:pStyle w:val="ListBullet"/>
            </w:pPr>
            <w:r>
              <w:t>In small groups, identify any risks/causes that haven’t got controls, or the controls need to be improved</w:t>
            </w:r>
          </w:p>
          <w:p w14:paraId="2294F50A" w14:textId="77777777" w:rsidR="00B95E72" w:rsidRDefault="00B95E72" w:rsidP="008B63CC">
            <w:pPr>
              <w:pStyle w:val="ListBullet"/>
            </w:pPr>
            <w:r>
              <w:t>Develop a treatment plan to include:</w:t>
            </w:r>
          </w:p>
          <w:p w14:paraId="30080583" w14:textId="77777777" w:rsidR="00B95E72" w:rsidRDefault="00B95E72" w:rsidP="00B95E72">
            <w:pPr>
              <w:pStyle w:val="ListBullet2"/>
            </w:pPr>
            <w:r>
              <w:t>What will be done</w:t>
            </w:r>
          </w:p>
          <w:p w14:paraId="5D5E44FB" w14:textId="77777777" w:rsidR="00B95E72" w:rsidRDefault="00B95E72" w:rsidP="00B95E72">
            <w:pPr>
              <w:pStyle w:val="ListBullet2"/>
            </w:pPr>
            <w:r>
              <w:t xml:space="preserve">Who will do </w:t>
            </w:r>
            <w:proofErr w:type="gramStart"/>
            <w:r>
              <w:t>it</w:t>
            </w:r>
            <w:proofErr w:type="gramEnd"/>
          </w:p>
          <w:p w14:paraId="15A23634" w14:textId="77777777" w:rsidR="00B95E72" w:rsidRDefault="00B95E72" w:rsidP="00B95E72">
            <w:pPr>
              <w:pStyle w:val="ListBullet2"/>
            </w:pPr>
            <w:r>
              <w:t>When it will be done</w:t>
            </w:r>
          </w:p>
          <w:p w14:paraId="7669023D" w14:textId="77777777" w:rsidR="00B95E72" w:rsidRDefault="00B95E72" w:rsidP="00B95E72">
            <w:pPr>
              <w:pStyle w:val="ListBullet2"/>
            </w:pPr>
            <w:r>
              <w:t>What resources are required to implement the plan</w:t>
            </w:r>
          </w:p>
          <w:p w14:paraId="1372D4C7" w14:textId="7BACC4FA" w:rsidR="009B063C" w:rsidRPr="008E5269" w:rsidRDefault="009B063C" w:rsidP="00B95E72">
            <w:pPr>
              <w:pStyle w:val="ListBullet2"/>
            </w:pPr>
            <w:r>
              <w:t>Prioritise the treatments</w:t>
            </w:r>
          </w:p>
        </w:tc>
        <w:tc>
          <w:tcPr>
            <w:tcW w:w="2552" w:type="dxa"/>
            <w:shd w:val="clear" w:color="auto" w:fill="auto"/>
            <w:tcMar>
              <w:top w:w="108" w:type="dxa"/>
              <w:bottom w:w="108" w:type="dxa"/>
            </w:tcMar>
          </w:tcPr>
          <w:p w14:paraId="3759A20C" w14:textId="463CF84F" w:rsidR="00790D2D" w:rsidRPr="008E5269" w:rsidRDefault="008B63CC" w:rsidP="007C361E">
            <w:pPr>
              <w:spacing w:after="0"/>
              <w:jc w:val="both"/>
              <w:rPr>
                <w:rFonts w:cs="Arial"/>
                <w:sz w:val="20"/>
              </w:rPr>
            </w:pPr>
            <w:r w:rsidRPr="008E5269">
              <w:rPr>
                <w:rFonts w:cs="Arial"/>
                <w:sz w:val="20"/>
              </w:rPr>
              <w:t>Flipchart paper</w:t>
            </w:r>
          </w:p>
        </w:tc>
      </w:tr>
    </w:tbl>
    <w:p w14:paraId="2F879A55" w14:textId="00387B9C" w:rsidR="00641B8E" w:rsidRPr="008E5269" w:rsidRDefault="00641B8E" w:rsidP="00574DFF">
      <w:r w:rsidRPr="008E5269">
        <w:br w:type="page"/>
      </w:r>
    </w:p>
    <w:p w14:paraId="5F242B10" w14:textId="3A78CA12" w:rsidR="00790D2D" w:rsidRPr="00783FD2" w:rsidRDefault="00641B8E" w:rsidP="00783FD2">
      <w:pPr>
        <w:pStyle w:val="Heading2"/>
      </w:pPr>
      <w:bookmarkStart w:id="51" w:name="_Toc2176778"/>
      <w:bookmarkStart w:id="52" w:name="_Toc89417026"/>
      <w:r w:rsidRPr="00783FD2">
        <w:lastRenderedPageBreak/>
        <w:t>Workshop Clos</w:t>
      </w:r>
      <w:r w:rsidR="00892004" w:rsidRPr="00783FD2">
        <w:t>e</w:t>
      </w:r>
      <w:bookmarkEnd w:id="51"/>
      <w:bookmarkEnd w:id="52"/>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6"/>
        <w:gridCol w:w="5812"/>
        <w:gridCol w:w="2552"/>
      </w:tblGrid>
      <w:tr w:rsidR="00AE0BCF" w:rsidRPr="00A834D3" w14:paraId="5DAEEB26" w14:textId="77777777" w:rsidTr="00434760">
        <w:trPr>
          <w:trHeight w:val="226"/>
          <w:tblHeader/>
        </w:trPr>
        <w:tc>
          <w:tcPr>
            <w:tcW w:w="1016" w:type="dxa"/>
            <w:shd w:val="clear" w:color="auto" w:fill="892890"/>
            <w:tcMar>
              <w:top w:w="108" w:type="dxa"/>
              <w:bottom w:w="108" w:type="dxa"/>
            </w:tcMar>
            <w:vAlign w:val="center"/>
          </w:tcPr>
          <w:p w14:paraId="6A82E4C9" w14:textId="77777777" w:rsidR="00AE0BCF" w:rsidRPr="00A834D3" w:rsidRDefault="00AE0BCF" w:rsidP="00434760">
            <w:pPr>
              <w:pStyle w:val="TableHeadingWhite"/>
              <w:rPr>
                <w:rFonts w:cs="Arial"/>
                <w:sz w:val="24"/>
              </w:rPr>
            </w:pPr>
            <w:r w:rsidRPr="00380E0A">
              <w:t>Time</w:t>
            </w:r>
          </w:p>
        </w:tc>
        <w:tc>
          <w:tcPr>
            <w:tcW w:w="5812" w:type="dxa"/>
            <w:shd w:val="clear" w:color="auto" w:fill="892890"/>
            <w:tcMar>
              <w:top w:w="108" w:type="dxa"/>
              <w:bottom w:w="108" w:type="dxa"/>
            </w:tcMar>
            <w:vAlign w:val="center"/>
          </w:tcPr>
          <w:p w14:paraId="3A8FDEFE" w14:textId="77777777" w:rsidR="00AE0BCF" w:rsidRPr="00A834D3" w:rsidRDefault="00AE0BCF" w:rsidP="00434760">
            <w:pPr>
              <w:pStyle w:val="TableHeadingWhite"/>
              <w:rPr>
                <w:rFonts w:cs="Arial"/>
                <w:sz w:val="24"/>
              </w:rPr>
            </w:pPr>
            <w:r w:rsidRPr="008E5269">
              <w:t xml:space="preserve">Actions / </w:t>
            </w:r>
            <w:r>
              <w:t>Speaker Notes</w:t>
            </w:r>
          </w:p>
        </w:tc>
        <w:tc>
          <w:tcPr>
            <w:tcW w:w="2552" w:type="dxa"/>
            <w:shd w:val="clear" w:color="auto" w:fill="892890"/>
            <w:tcMar>
              <w:top w:w="108" w:type="dxa"/>
              <w:bottom w:w="108" w:type="dxa"/>
            </w:tcMar>
            <w:vAlign w:val="center"/>
          </w:tcPr>
          <w:p w14:paraId="3C6A864C" w14:textId="77777777" w:rsidR="00AE0BCF" w:rsidRPr="00A834D3" w:rsidRDefault="00AE0BCF" w:rsidP="00434760">
            <w:pPr>
              <w:pStyle w:val="TableHeadingWhite"/>
              <w:rPr>
                <w:rFonts w:cs="Arial"/>
                <w:sz w:val="24"/>
              </w:rPr>
            </w:pPr>
            <w:r w:rsidRPr="00380E0A">
              <w:t>Resources</w:t>
            </w:r>
          </w:p>
        </w:tc>
      </w:tr>
      <w:tr w:rsidR="00A4737A" w:rsidRPr="00783FD2" w14:paraId="26B8F4B5" w14:textId="77777777" w:rsidTr="00A834D3">
        <w:trPr>
          <w:trHeight w:val="339"/>
        </w:trPr>
        <w:tc>
          <w:tcPr>
            <w:tcW w:w="9380" w:type="dxa"/>
            <w:gridSpan w:val="3"/>
            <w:shd w:val="clear" w:color="auto" w:fill="auto"/>
            <w:tcMar>
              <w:top w:w="108" w:type="dxa"/>
              <w:bottom w:w="108" w:type="dxa"/>
            </w:tcMar>
          </w:tcPr>
          <w:p w14:paraId="25075E4A" w14:textId="2E9A3A6A" w:rsidR="00A4737A" w:rsidRPr="00783FD2" w:rsidRDefault="00641B8E" w:rsidP="00783FD2">
            <w:pPr>
              <w:pStyle w:val="Heading4"/>
            </w:pPr>
            <w:r w:rsidRPr="00783FD2">
              <w:t>D</w:t>
            </w:r>
            <w:r w:rsidR="00A4737A" w:rsidRPr="00783FD2">
              <w:t xml:space="preserve">uration: </w:t>
            </w:r>
            <w:r w:rsidR="00E457F6" w:rsidRPr="00783FD2">
              <w:t>10</w:t>
            </w:r>
            <w:r w:rsidR="00BF7B6A" w:rsidRPr="00783FD2">
              <w:t xml:space="preserve"> minutes</w:t>
            </w:r>
          </w:p>
        </w:tc>
      </w:tr>
      <w:tr w:rsidR="008B63CC" w:rsidRPr="008E5269" w14:paraId="0F17EF45" w14:textId="77777777" w:rsidTr="00DB58BA">
        <w:trPr>
          <w:trHeight w:val="20"/>
        </w:trPr>
        <w:tc>
          <w:tcPr>
            <w:tcW w:w="1016" w:type="dxa"/>
            <w:shd w:val="clear" w:color="auto" w:fill="auto"/>
            <w:tcMar>
              <w:top w:w="108" w:type="dxa"/>
              <w:bottom w:w="108" w:type="dxa"/>
            </w:tcMar>
          </w:tcPr>
          <w:p w14:paraId="5B25109A" w14:textId="77777777" w:rsidR="008B63CC" w:rsidRDefault="00634120" w:rsidP="00F97034">
            <w:pPr>
              <w:jc w:val="center"/>
            </w:pPr>
            <w:r>
              <w:t>5</w:t>
            </w:r>
            <w:r w:rsidR="00F96827" w:rsidRPr="002F0698">
              <w:t xml:space="preserve"> </w:t>
            </w:r>
            <w:r w:rsidR="008B63CC" w:rsidRPr="002F0698">
              <w:t>mins</w:t>
            </w:r>
          </w:p>
          <w:p w14:paraId="033AF38D" w14:textId="37FAD277" w:rsidR="002A4EC7" w:rsidRPr="002F0698" w:rsidRDefault="002A4EC7" w:rsidP="00F97034">
            <w:pPr>
              <w:jc w:val="center"/>
            </w:pPr>
            <w:r>
              <w:rPr>
                <w:noProof/>
              </w:rPr>
              <w:drawing>
                <wp:inline distT="0" distB="0" distL="0" distR="0" wp14:anchorId="2C68F600" wp14:editId="51B21E83">
                  <wp:extent cx="487680" cy="454025"/>
                  <wp:effectExtent l="0" t="0" r="7620" b="3175"/>
                  <wp:docPr id="64531" name="Picture 6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3891" cy="459807"/>
                          </a:xfrm>
                          <a:prstGeom prst="rect">
                            <a:avLst/>
                          </a:prstGeom>
                          <a:noFill/>
                          <a:ln>
                            <a:noFill/>
                          </a:ln>
                        </pic:spPr>
                      </pic:pic>
                    </a:graphicData>
                  </a:graphic>
                </wp:inline>
              </w:drawing>
            </w:r>
          </w:p>
        </w:tc>
        <w:tc>
          <w:tcPr>
            <w:tcW w:w="5812" w:type="dxa"/>
            <w:shd w:val="clear" w:color="auto" w:fill="auto"/>
            <w:tcMar>
              <w:top w:w="108" w:type="dxa"/>
              <w:bottom w:w="108" w:type="dxa"/>
            </w:tcMar>
          </w:tcPr>
          <w:p w14:paraId="079E2AEA" w14:textId="77777777" w:rsidR="008B63CC" w:rsidRPr="008E5269" w:rsidRDefault="008B63CC" w:rsidP="00F97034">
            <w:pPr>
              <w:spacing w:after="0" w:line="276" w:lineRule="auto"/>
              <w:ind w:right="102"/>
              <w:rPr>
                <w:rFonts w:cs="Arial"/>
                <w:b/>
                <w:color w:val="000000"/>
              </w:rPr>
            </w:pPr>
            <w:r w:rsidRPr="008E5269">
              <w:rPr>
                <w:rFonts w:cs="Arial"/>
                <w:b/>
                <w:color w:val="000000"/>
              </w:rPr>
              <w:t>Review key points</w:t>
            </w:r>
          </w:p>
          <w:p w14:paraId="59E0F972" w14:textId="77777777" w:rsidR="008B63CC" w:rsidRPr="008E5269" w:rsidRDefault="008B63CC" w:rsidP="00F97034">
            <w:pPr>
              <w:pStyle w:val="StdFGnotesHeading"/>
              <w:spacing w:after="0" w:line="240" w:lineRule="auto"/>
              <w:ind w:right="102"/>
              <w:rPr>
                <w:rFonts w:cs="Arial"/>
                <w:lang w:val="en-AU"/>
              </w:rPr>
            </w:pPr>
          </w:p>
          <w:p w14:paraId="26CE8238" w14:textId="42FCE4FA" w:rsidR="008B63CC" w:rsidRPr="008E5269" w:rsidRDefault="008B63CC" w:rsidP="00F97034">
            <w:r w:rsidRPr="008E5269">
              <w:rPr>
                <w:b/>
              </w:rPr>
              <w:t>Discussion</w:t>
            </w:r>
          </w:p>
          <w:p w14:paraId="5B66538B" w14:textId="77777777" w:rsidR="008B63CC" w:rsidRPr="008E5269" w:rsidRDefault="008B63CC" w:rsidP="00F97034">
            <w:pPr>
              <w:pStyle w:val="ListBullet"/>
            </w:pPr>
            <w:r w:rsidRPr="008E5269">
              <w:t xml:space="preserve">Ask the group to share what they have learnt and key highlights about each topic. </w:t>
            </w:r>
          </w:p>
        </w:tc>
        <w:tc>
          <w:tcPr>
            <w:tcW w:w="2552" w:type="dxa"/>
            <w:shd w:val="clear" w:color="auto" w:fill="auto"/>
            <w:tcMar>
              <w:top w:w="108" w:type="dxa"/>
              <w:bottom w:w="108" w:type="dxa"/>
            </w:tcMar>
          </w:tcPr>
          <w:p w14:paraId="7F9FD3FC" w14:textId="7691FF1A" w:rsidR="008B63CC" w:rsidRPr="008E5269" w:rsidRDefault="006D4590" w:rsidP="00A834D3">
            <w:r w:rsidRPr="006D4590">
              <w:rPr>
                <w:noProof/>
              </w:rPr>
              <w:drawing>
                <wp:inline distT="0" distB="0" distL="0" distR="0" wp14:anchorId="59F475FD" wp14:editId="2C72FE36">
                  <wp:extent cx="1440000" cy="1080291"/>
                  <wp:effectExtent l="19050" t="19050" r="27305" b="2476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440000" cy="1080291"/>
                          </a:xfrm>
                          <a:prstGeom prst="rect">
                            <a:avLst/>
                          </a:prstGeom>
                          <a:ln>
                            <a:solidFill>
                              <a:schemeClr val="tx1"/>
                            </a:solidFill>
                          </a:ln>
                        </pic:spPr>
                      </pic:pic>
                    </a:graphicData>
                  </a:graphic>
                </wp:inline>
              </w:drawing>
            </w:r>
          </w:p>
          <w:p w14:paraId="3194583E" w14:textId="7516ECFE" w:rsidR="008B63CC" w:rsidRPr="008E5269" w:rsidRDefault="00E846D6" w:rsidP="00A834D3">
            <w:pPr>
              <w:spacing w:after="0"/>
              <w:rPr>
                <w:rFonts w:cs="Arial"/>
                <w:sz w:val="20"/>
                <w:highlight w:val="yellow"/>
              </w:rPr>
            </w:pPr>
            <w:r w:rsidRPr="008E5269">
              <w:rPr>
                <w:rFonts w:cs="Arial"/>
                <w:noProof/>
                <w:sz w:val="20"/>
              </w:rPr>
              <w:drawing>
                <wp:inline distT="0" distB="0" distL="0" distR="0" wp14:anchorId="0B8EB481" wp14:editId="7709A655">
                  <wp:extent cx="1440000" cy="1080000"/>
                  <wp:effectExtent l="19050" t="19050" r="27305" b="254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440000" cy="1080000"/>
                          </a:xfrm>
                          <a:prstGeom prst="rect">
                            <a:avLst/>
                          </a:prstGeom>
                          <a:ln>
                            <a:solidFill>
                              <a:schemeClr val="accent5"/>
                            </a:solidFill>
                          </a:ln>
                        </pic:spPr>
                      </pic:pic>
                    </a:graphicData>
                  </a:graphic>
                </wp:inline>
              </w:drawing>
            </w:r>
          </w:p>
          <w:p w14:paraId="557BF2A1" w14:textId="060CD1C8" w:rsidR="008B63CC" w:rsidRPr="008E5269" w:rsidRDefault="00DB58BA" w:rsidP="00A834D3">
            <w:pPr>
              <w:rPr>
                <w:highlight w:val="yellow"/>
              </w:rPr>
            </w:pPr>
            <w:r w:rsidRPr="00DB58BA">
              <w:rPr>
                <w:noProof/>
              </w:rPr>
              <w:drawing>
                <wp:inline distT="0" distB="0" distL="0" distR="0" wp14:anchorId="34D89E27" wp14:editId="75F509BF">
                  <wp:extent cx="1440000" cy="1080291"/>
                  <wp:effectExtent l="19050" t="19050" r="27305" b="2476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440000" cy="1080291"/>
                          </a:xfrm>
                          <a:prstGeom prst="rect">
                            <a:avLst/>
                          </a:prstGeom>
                          <a:ln>
                            <a:solidFill>
                              <a:schemeClr val="tx1"/>
                            </a:solidFill>
                          </a:ln>
                        </pic:spPr>
                      </pic:pic>
                    </a:graphicData>
                  </a:graphic>
                </wp:inline>
              </w:drawing>
            </w:r>
          </w:p>
        </w:tc>
      </w:tr>
      <w:tr w:rsidR="008B63CC" w:rsidRPr="008E5269" w14:paraId="634C7311" w14:textId="77777777" w:rsidTr="00DB58BA">
        <w:trPr>
          <w:trHeight w:val="20"/>
        </w:trPr>
        <w:tc>
          <w:tcPr>
            <w:tcW w:w="1016" w:type="dxa"/>
            <w:shd w:val="clear" w:color="auto" w:fill="auto"/>
            <w:tcMar>
              <w:top w:w="108" w:type="dxa"/>
              <w:bottom w:w="108" w:type="dxa"/>
            </w:tcMar>
          </w:tcPr>
          <w:p w14:paraId="2442E94F" w14:textId="1E5F51DD" w:rsidR="008B63CC" w:rsidRPr="002F0698" w:rsidRDefault="00634120" w:rsidP="00F97034">
            <w:pPr>
              <w:jc w:val="center"/>
            </w:pPr>
            <w:r>
              <w:t>5</w:t>
            </w:r>
            <w:r w:rsidR="008B63CC" w:rsidRPr="002F0698">
              <w:t xml:space="preserve"> mins</w:t>
            </w:r>
          </w:p>
        </w:tc>
        <w:tc>
          <w:tcPr>
            <w:tcW w:w="5812" w:type="dxa"/>
            <w:shd w:val="clear" w:color="auto" w:fill="auto"/>
            <w:tcMar>
              <w:top w:w="108" w:type="dxa"/>
              <w:bottom w:w="108" w:type="dxa"/>
            </w:tcMar>
          </w:tcPr>
          <w:p w14:paraId="35FD3ADD" w14:textId="2229366B" w:rsidR="008B63CC" w:rsidRPr="008E5269" w:rsidRDefault="008B63CC" w:rsidP="00F97034">
            <w:pPr>
              <w:pStyle w:val="StdFGnotesHeading"/>
              <w:rPr>
                <w:lang w:val="en-AU"/>
              </w:rPr>
            </w:pPr>
            <w:r w:rsidRPr="008E5269">
              <w:rPr>
                <w:lang w:val="en-AU"/>
              </w:rPr>
              <w:t xml:space="preserve">Next steps </w:t>
            </w:r>
          </w:p>
          <w:p w14:paraId="6BEE5726" w14:textId="25A126F6" w:rsidR="008B63CC" w:rsidRPr="008E5269" w:rsidRDefault="00634120" w:rsidP="00634120">
            <w:pPr>
              <w:pStyle w:val="ListBullet"/>
            </w:pPr>
            <w:r>
              <w:t>Discuss next steps and actions</w:t>
            </w:r>
          </w:p>
        </w:tc>
        <w:tc>
          <w:tcPr>
            <w:tcW w:w="2552" w:type="dxa"/>
            <w:shd w:val="clear" w:color="auto" w:fill="auto"/>
            <w:tcMar>
              <w:top w:w="108" w:type="dxa"/>
              <w:bottom w:w="108" w:type="dxa"/>
            </w:tcMar>
          </w:tcPr>
          <w:p w14:paraId="0E4908C0" w14:textId="77777777" w:rsidR="008B63CC" w:rsidRDefault="00DB58BA" w:rsidP="00F97034">
            <w:r w:rsidRPr="00DB58BA">
              <w:rPr>
                <w:noProof/>
              </w:rPr>
              <w:drawing>
                <wp:inline distT="0" distB="0" distL="0" distR="0" wp14:anchorId="1B37D4AA" wp14:editId="2E89B2AC">
                  <wp:extent cx="1440000" cy="1080291"/>
                  <wp:effectExtent l="19050" t="19050" r="27305" b="2476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440000" cy="1080291"/>
                          </a:xfrm>
                          <a:prstGeom prst="rect">
                            <a:avLst/>
                          </a:prstGeom>
                          <a:ln>
                            <a:solidFill>
                              <a:schemeClr val="tx1"/>
                            </a:solidFill>
                          </a:ln>
                        </pic:spPr>
                      </pic:pic>
                    </a:graphicData>
                  </a:graphic>
                </wp:inline>
              </w:drawing>
            </w:r>
          </w:p>
          <w:p w14:paraId="50262B00" w14:textId="41A221AF" w:rsidR="00DB58BA" w:rsidRPr="008E5269" w:rsidRDefault="00DB58BA" w:rsidP="00F97034">
            <w:r w:rsidRPr="00DB58BA">
              <w:rPr>
                <w:noProof/>
              </w:rPr>
              <w:drawing>
                <wp:inline distT="0" distB="0" distL="0" distR="0" wp14:anchorId="03F30B06" wp14:editId="3DD29FDE">
                  <wp:extent cx="1440000" cy="1080291"/>
                  <wp:effectExtent l="19050" t="19050" r="27305" b="2476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440000" cy="1080291"/>
                          </a:xfrm>
                          <a:prstGeom prst="rect">
                            <a:avLst/>
                          </a:prstGeom>
                          <a:ln>
                            <a:solidFill>
                              <a:schemeClr val="tx1"/>
                            </a:solidFill>
                          </a:ln>
                        </pic:spPr>
                      </pic:pic>
                    </a:graphicData>
                  </a:graphic>
                </wp:inline>
              </w:drawing>
            </w:r>
          </w:p>
        </w:tc>
      </w:tr>
    </w:tbl>
    <w:p w14:paraId="22827E7B" w14:textId="77777777" w:rsidR="008B63CC" w:rsidRPr="008E5269" w:rsidRDefault="008B63CC">
      <w:pPr>
        <w:spacing w:after="0"/>
        <w:rPr>
          <w:sz w:val="16"/>
          <w:szCs w:val="16"/>
        </w:rPr>
      </w:pPr>
    </w:p>
    <w:p w14:paraId="6FFC8C85" w14:textId="18BCEAA5" w:rsidR="00BA70C1" w:rsidRPr="008E5269" w:rsidRDefault="00BA70C1">
      <w:pPr>
        <w:spacing w:after="0"/>
        <w:rPr>
          <w:b/>
          <w:bCs/>
          <w:color w:val="003366"/>
          <w:sz w:val="16"/>
          <w:szCs w:val="16"/>
        </w:rPr>
      </w:pPr>
      <w:r w:rsidRPr="008E5269">
        <w:rPr>
          <w:sz w:val="16"/>
          <w:szCs w:val="16"/>
        </w:rPr>
        <w:br w:type="page"/>
      </w:r>
    </w:p>
    <w:p w14:paraId="200C9399" w14:textId="7736F734" w:rsidR="00920539" w:rsidRDefault="00920539" w:rsidP="000D0BC9">
      <w:pPr>
        <w:pStyle w:val="Heading2"/>
      </w:pPr>
      <w:bookmarkStart w:id="53" w:name="_Toc2176779"/>
      <w:bookmarkStart w:id="54" w:name="_Toc89417027"/>
      <w:r w:rsidRPr="000D0BC9">
        <w:lastRenderedPageBreak/>
        <w:t>Post Workshop</w:t>
      </w:r>
      <w:bookmarkEnd w:id="53"/>
      <w:bookmarkEnd w:id="54"/>
    </w:p>
    <w:p w14:paraId="12B67CCE" w14:textId="61F32325" w:rsidR="0050553A" w:rsidRPr="0050553A" w:rsidRDefault="0050553A" w:rsidP="0050553A">
      <w:r>
        <w:t>Risk Manager to complete the following activities.</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875"/>
        <w:gridCol w:w="5811"/>
        <w:gridCol w:w="2694"/>
      </w:tblGrid>
      <w:tr w:rsidR="00920539" w:rsidRPr="00A834D3" w14:paraId="0308BF06" w14:textId="77777777" w:rsidTr="002A4EC7">
        <w:trPr>
          <w:trHeight w:val="226"/>
        </w:trPr>
        <w:tc>
          <w:tcPr>
            <w:tcW w:w="875" w:type="dxa"/>
            <w:tcBorders>
              <w:bottom w:val="single" w:sz="4" w:space="0" w:color="892890"/>
            </w:tcBorders>
            <w:shd w:val="clear" w:color="auto" w:fill="892890"/>
            <w:tcMar>
              <w:top w:w="108" w:type="dxa"/>
              <w:bottom w:w="108" w:type="dxa"/>
            </w:tcMar>
            <w:vAlign w:val="center"/>
          </w:tcPr>
          <w:p w14:paraId="6F7A997F" w14:textId="38A4C5B5" w:rsidR="00920539" w:rsidRPr="00A834D3" w:rsidRDefault="00920539" w:rsidP="00AE0BCF">
            <w:pPr>
              <w:pStyle w:val="TableHeadingWhite"/>
            </w:pPr>
            <w:r>
              <w:t>Step</w:t>
            </w:r>
          </w:p>
        </w:tc>
        <w:tc>
          <w:tcPr>
            <w:tcW w:w="5811" w:type="dxa"/>
            <w:tcBorders>
              <w:bottom w:val="single" w:sz="4" w:space="0" w:color="892890"/>
            </w:tcBorders>
            <w:shd w:val="clear" w:color="auto" w:fill="892890"/>
            <w:tcMar>
              <w:top w:w="108" w:type="dxa"/>
              <w:bottom w:w="108" w:type="dxa"/>
            </w:tcMar>
            <w:vAlign w:val="center"/>
          </w:tcPr>
          <w:p w14:paraId="4D5F9BFD" w14:textId="6D99A7F0" w:rsidR="00920539" w:rsidRPr="00A834D3" w:rsidRDefault="00AE0BCF" w:rsidP="00AE0BCF">
            <w:pPr>
              <w:pStyle w:val="TableHeadingWhite"/>
            </w:pPr>
            <w:r>
              <w:t>Actions</w:t>
            </w:r>
          </w:p>
        </w:tc>
        <w:tc>
          <w:tcPr>
            <w:tcW w:w="2694" w:type="dxa"/>
            <w:tcBorders>
              <w:bottom w:val="single" w:sz="4" w:space="0" w:color="892890"/>
            </w:tcBorders>
            <w:shd w:val="clear" w:color="auto" w:fill="892890"/>
            <w:tcMar>
              <w:top w:w="108" w:type="dxa"/>
              <w:bottom w:w="108" w:type="dxa"/>
            </w:tcMar>
            <w:vAlign w:val="center"/>
          </w:tcPr>
          <w:p w14:paraId="67F026AE" w14:textId="08156201" w:rsidR="00920539" w:rsidRPr="00A834D3" w:rsidRDefault="00920539" w:rsidP="00AE0BCF">
            <w:pPr>
              <w:pStyle w:val="TableHeadingWhite"/>
            </w:pPr>
            <w:r w:rsidRPr="00A834D3">
              <w:t>Resources</w:t>
            </w:r>
          </w:p>
        </w:tc>
      </w:tr>
      <w:tr w:rsidR="00431426" w:rsidRPr="0088296F" w14:paraId="03741CD4" w14:textId="77777777" w:rsidTr="002A4EC7">
        <w:trPr>
          <w:trHeight w:val="976"/>
        </w:trPr>
        <w:tc>
          <w:tcPr>
            <w:tcW w:w="875" w:type="dxa"/>
            <w:tcBorders>
              <w:top w:val="single" w:sz="4" w:space="0" w:color="892890"/>
              <w:left w:val="nil"/>
              <w:bottom w:val="single" w:sz="4" w:space="0" w:color="892890"/>
              <w:right w:val="nil"/>
            </w:tcBorders>
            <w:shd w:val="clear" w:color="auto" w:fill="auto"/>
            <w:tcMar>
              <w:top w:w="108" w:type="dxa"/>
              <w:bottom w:w="108" w:type="dxa"/>
            </w:tcMar>
          </w:tcPr>
          <w:p w14:paraId="09A4E559" w14:textId="56096DEF" w:rsidR="00431426" w:rsidRPr="0088296F" w:rsidRDefault="00634120" w:rsidP="006020FE">
            <w:pPr>
              <w:jc w:val="center"/>
              <w:rPr>
                <w:b/>
              </w:rPr>
            </w:pPr>
            <w:r>
              <w:rPr>
                <w:b/>
              </w:rPr>
              <w:t>1</w:t>
            </w:r>
          </w:p>
        </w:tc>
        <w:tc>
          <w:tcPr>
            <w:tcW w:w="5811" w:type="dxa"/>
            <w:tcBorders>
              <w:top w:val="single" w:sz="4" w:space="0" w:color="892890"/>
              <w:left w:val="nil"/>
              <w:bottom w:val="single" w:sz="4" w:space="0" w:color="892890"/>
              <w:right w:val="nil"/>
            </w:tcBorders>
            <w:shd w:val="clear" w:color="auto" w:fill="auto"/>
            <w:tcMar>
              <w:top w:w="108" w:type="dxa"/>
              <w:bottom w:w="108" w:type="dxa"/>
            </w:tcMar>
          </w:tcPr>
          <w:p w14:paraId="15FF37D1" w14:textId="6EA1CEA2" w:rsidR="00431426" w:rsidRPr="0088296F" w:rsidRDefault="00894508" w:rsidP="006020FE">
            <w:pPr>
              <w:pStyle w:val="StdFGnotesHeading"/>
              <w:rPr>
                <w:lang w:val="en-AU"/>
              </w:rPr>
            </w:pPr>
            <w:r>
              <w:rPr>
                <w:lang w:val="en-AU"/>
              </w:rPr>
              <w:t>U</w:t>
            </w:r>
            <w:r w:rsidR="00431426">
              <w:rPr>
                <w:lang w:val="en-AU"/>
              </w:rPr>
              <w:t>pdate risk documents</w:t>
            </w:r>
          </w:p>
          <w:p w14:paraId="56C98A21" w14:textId="6A9DC4FE" w:rsidR="00431426" w:rsidRDefault="00894508" w:rsidP="006020FE">
            <w:r>
              <w:t>M</w:t>
            </w:r>
            <w:r w:rsidR="00F96827">
              <w:t>ake updates to</w:t>
            </w:r>
            <w:r w:rsidR="000869D5">
              <w:t xml:space="preserve"> risk register and </w:t>
            </w:r>
            <w:r>
              <w:t>other documents</w:t>
            </w:r>
            <w:r w:rsidR="00431426">
              <w:t>:</w:t>
            </w:r>
          </w:p>
          <w:p w14:paraId="78CD69C0" w14:textId="77777777" w:rsidR="00431426" w:rsidRDefault="00431426" w:rsidP="00431426">
            <w:pPr>
              <w:pStyle w:val="ListBullet"/>
            </w:pPr>
            <w:r>
              <w:t>control effectiveness matrix</w:t>
            </w:r>
          </w:p>
          <w:p w14:paraId="5C56A28A" w14:textId="77777777" w:rsidR="00431426" w:rsidRDefault="00F96827" w:rsidP="00431426">
            <w:pPr>
              <w:pStyle w:val="ListBullet"/>
            </w:pPr>
            <w:r>
              <w:t>likelihood and consequence table</w:t>
            </w:r>
          </w:p>
          <w:p w14:paraId="7B0D0509" w14:textId="42CB4D67" w:rsidR="00F96827" w:rsidRPr="0088296F" w:rsidRDefault="00F96827" w:rsidP="00431426">
            <w:pPr>
              <w:pStyle w:val="ListBullet"/>
            </w:pPr>
            <w:r>
              <w:t>treatment p</w:t>
            </w:r>
            <w:r w:rsidR="00634120">
              <w:t>l</w:t>
            </w:r>
            <w:r>
              <w:t>ans</w:t>
            </w:r>
          </w:p>
        </w:tc>
        <w:tc>
          <w:tcPr>
            <w:tcW w:w="2694" w:type="dxa"/>
            <w:tcBorders>
              <w:top w:val="single" w:sz="4" w:space="0" w:color="892890"/>
              <w:left w:val="nil"/>
              <w:bottom w:val="single" w:sz="4" w:space="0" w:color="892890"/>
              <w:right w:val="nil"/>
            </w:tcBorders>
            <w:shd w:val="clear" w:color="auto" w:fill="auto"/>
            <w:tcMar>
              <w:top w:w="108" w:type="dxa"/>
              <w:bottom w:w="108" w:type="dxa"/>
            </w:tcMar>
          </w:tcPr>
          <w:p w14:paraId="3D871D19" w14:textId="3131BB36" w:rsidR="00431426" w:rsidRPr="0088296F" w:rsidRDefault="00894508" w:rsidP="006020FE">
            <w:pPr>
              <w:spacing w:after="0"/>
              <w:jc w:val="both"/>
              <w:rPr>
                <w:rFonts w:cs="Arial"/>
                <w:sz w:val="20"/>
              </w:rPr>
            </w:pPr>
            <w:r>
              <w:t>R</w:t>
            </w:r>
            <w:r w:rsidR="00F96827">
              <w:t>isk documents</w:t>
            </w:r>
          </w:p>
        </w:tc>
      </w:tr>
    </w:tbl>
    <w:p w14:paraId="639BFB71" w14:textId="77777777" w:rsidR="00BC715A" w:rsidRPr="008E5269" w:rsidRDefault="00BC715A" w:rsidP="00E846D6">
      <w:pPr>
        <w:pStyle w:val="Heading1"/>
        <w:rPr>
          <w:color w:val="6C7479"/>
        </w:rPr>
        <w:sectPr w:rsidR="00BC715A" w:rsidRPr="008E5269" w:rsidSect="0083494E">
          <w:headerReference w:type="even" r:id="rId91"/>
          <w:headerReference w:type="default" r:id="rId92"/>
          <w:pgSz w:w="11906" w:h="16838" w:code="9"/>
          <w:pgMar w:top="1304" w:right="1134" w:bottom="1021" w:left="1418" w:header="567" w:footer="567" w:gutter="0"/>
          <w:cols w:space="708"/>
          <w:docGrid w:linePitch="360"/>
        </w:sectPr>
      </w:pPr>
    </w:p>
    <w:p w14:paraId="385A086A" w14:textId="69722A8D" w:rsidR="00D6077D" w:rsidRPr="00783FD2" w:rsidRDefault="0068287A" w:rsidP="00783FD2">
      <w:pPr>
        <w:pStyle w:val="Heading1"/>
        <w:rPr>
          <w:color w:val="00B48D"/>
        </w:rPr>
      </w:pPr>
      <w:bookmarkStart w:id="55" w:name="_Toc2176780"/>
      <w:bookmarkStart w:id="56" w:name="_Toc89417028"/>
      <w:r w:rsidRPr="00783FD2">
        <w:rPr>
          <w:color w:val="00B48D"/>
        </w:rPr>
        <w:lastRenderedPageBreak/>
        <w:t xml:space="preserve">Phase </w:t>
      </w:r>
      <w:r w:rsidR="00783FD2" w:rsidRPr="00783FD2">
        <w:rPr>
          <w:color w:val="00B48D"/>
        </w:rPr>
        <w:t xml:space="preserve">Three: </w:t>
      </w:r>
      <w:bookmarkEnd w:id="55"/>
      <w:r w:rsidR="00783FD2" w:rsidRPr="00783FD2">
        <w:rPr>
          <w:color w:val="00B48D"/>
        </w:rPr>
        <w:t>Continuous Improvement</w:t>
      </w:r>
      <w:bookmarkEnd w:id="56"/>
    </w:p>
    <w:p w14:paraId="03FB0188" w14:textId="663C1D9A" w:rsidR="00E846D6" w:rsidRPr="00783FD2" w:rsidRDefault="00E846D6" w:rsidP="00783FD2">
      <w:pPr>
        <w:pStyle w:val="Heading2"/>
      </w:pPr>
      <w:bookmarkStart w:id="57" w:name="_Toc2176781"/>
      <w:bookmarkStart w:id="58" w:name="_Toc89417029"/>
      <w:r w:rsidRPr="00783FD2">
        <w:t>Introduction</w:t>
      </w:r>
      <w:bookmarkEnd w:id="57"/>
      <w:bookmarkEnd w:id="58"/>
    </w:p>
    <w:p w14:paraId="55E25CE6" w14:textId="7B20D9A9" w:rsidR="0068287A" w:rsidRPr="0068287A" w:rsidRDefault="00A35351" w:rsidP="00A60B51">
      <w:r w:rsidRPr="0068287A">
        <w:t xml:space="preserve">As part of your </w:t>
      </w:r>
      <w:r w:rsidR="0068287A" w:rsidRPr="0068287A">
        <w:t>risk</w:t>
      </w:r>
      <w:r w:rsidRPr="0068287A">
        <w:t xml:space="preserve"> role, </w:t>
      </w:r>
      <w:r w:rsidR="0068287A" w:rsidRPr="0068287A">
        <w:t xml:space="preserve">you </w:t>
      </w:r>
      <w:r w:rsidR="0068287A">
        <w:t>are probably</w:t>
      </w:r>
      <w:r w:rsidR="0068287A" w:rsidRPr="0068287A">
        <w:t xml:space="preserve"> responsible for improving and/or maintaining the risk </w:t>
      </w:r>
      <w:r w:rsidR="00A335B9">
        <w:t>capability</w:t>
      </w:r>
      <w:r w:rsidR="0068287A" w:rsidRPr="0068287A">
        <w:t xml:space="preserve"> of your organisation.</w:t>
      </w:r>
    </w:p>
    <w:p w14:paraId="2B489282" w14:textId="38A32FA2" w:rsidR="00A60B51" w:rsidRPr="0068287A" w:rsidRDefault="0068287A" w:rsidP="00A60B51">
      <w:r w:rsidRPr="0068287A">
        <w:t>You should</w:t>
      </w:r>
      <w:r w:rsidR="00A35351" w:rsidRPr="0068287A">
        <w:t xml:space="preserve"> notice changes in the risk behaviours </w:t>
      </w:r>
      <w:r w:rsidR="000869D5" w:rsidRPr="0068287A">
        <w:t xml:space="preserve">and risk management </w:t>
      </w:r>
      <w:r w:rsidR="00A35351" w:rsidRPr="0068287A">
        <w:t xml:space="preserve">of your </w:t>
      </w:r>
      <w:r w:rsidRPr="0068287A">
        <w:t>organisation</w:t>
      </w:r>
      <w:r w:rsidR="00A35351" w:rsidRPr="0068287A">
        <w:t xml:space="preserve"> after participating in the RIMP program.</w:t>
      </w:r>
      <w:r>
        <w:t xml:space="preserve"> And there are other </w:t>
      </w:r>
      <w:r w:rsidR="008E12D7">
        <w:t>actions</w:t>
      </w:r>
      <w:r>
        <w:t xml:space="preserve"> you can </w:t>
      </w:r>
      <w:r w:rsidR="008E12D7">
        <w:t>take</w:t>
      </w:r>
      <w:r>
        <w:t xml:space="preserve"> to embed risk in your organisation’s culture</w:t>
      </w:r>
      <w:r w:rsidR="0050553A">
        <w:t xml:space="preserve">, aid </w:t>
      </w:r>
      <w:r w:rsidR="00B63EF5">
        <w:t>continuous improvement</w:t>
      </w:r>
      <w:r w:rsidR="0050553A">
        <w:t xml:space="preserve"> and decision making to help meet strategic objectives.</w:t>
      </w:r>
    </w:p>
    <w:p w14:paraId="7E9FA3A4" w14:textId="27B8EE28" w:rsidR="00CF2870" w:rsidRPr="00783FD2" w:rsidRDefault="008E12D7" w:rsidP="00783FD2">
      <w:pPr>
        <w:pStyle w:val="Heading2"/>
      </w:pPr>
      <w:bookmarkStart w:id="59" w:name="_Toc89417030"/>
      <w:r w:rsidRPr="00783FD2">
        <w:t>Suggested actions</w:t>
      </w:r>
      <w:bookmarkEnd w:id="59"/>
    </w:p>
    <w:p w14:paraId="4D55C370" w14:textId="3F10BB02" w:rsidR="00CF2870" w:rsidRPr="008E12D7" w:rsidRDefault="008E12D7" w:rsidP="00CF2870">
      <w:r w:rsidRPr="008E12D7">
        <w:t xml:space="preserve">This is not an exhaustive list of actions you can take to </w:t>
      </w:r>
      <w:r w:rsidR="00A335B9">
        <w:t xml:space="preserve">build or </w:t>
      </w:r>
      <w:r w:rsidR="0050553A">
        <w:t>improve</w:t>
      </w:r>
      <w:r w:rsidR="00A335B9">
        <w:t xml:space="preserve"> your</w:t>
      </w:r>
      <w:r w:rsidRPr="008E12D7">
        <w:t xml:space="preserve"> organisation’s risk </w:t>
      </w:r>
      <w:r w:rsidR="00A335B9">
        <w:t>capability</w:t>
      </w:r>
      <w:r w:rsidRPr="008E12D7">
        <w:t>:</w:t>
      </w:r>
    </w:p>
    <w:p w14:paraId="4408EDAF" w14:textId="3492E19A" w:rsidR="00870A8A" w:rsidRDefault="00870A8A" w:rsidP="008E12D7">
      <w:pPr>
        <w:pStyle w:val="ListBullet"/>
      </w:pPr>
      <w:r>
        <w:t xml:space="preserve">Learn more from your VMIA Risk </w:t>
      </w:r>
      <w:r w:rsidR="00FC53C9">
        <w:t>Adviser</w:t>
      </w:r>
    </w:p>
    <w:p w14:paraId="1DFA943F" w14:textId="74B31004" w:rsidR="008E12D7" w:rsidRDefault="008E12D7" w:rsidP="008E12D7">
      <w:pPr>
        <w:pStyle w:val="ListBullet"/>
      </w:pPr>
      <w:r>
        <w:t xml:space="preserve">Regularly review your organisation’s risk tools, actions and arrangements to ensure they still help meet your </w:t>
      </w:r>
      <w:r w:rsidR="0050553A">
        <w:t>organisation’s</w:t>
      </w:r>
      <w:r>
        <w:t xml:space="preserve"> objectives</w:t>
      </w:r>
      <w:r w:rsidR="00870A8A">
        <w:t xml:space="preserve"> and lead to better decision making</w:t>
      </w:r>
    </w:p>
    <w:p w14:paraId="08C4255B" w14:textId="4DEF3B0E" w:rsidR="008052FF" w:rsidRDefault="008E12D7" w:rsidP="008E12D7">
      <w:pPr>
        <w:pStyle w:val="ListBullet"/>
      </w:pPr>
      <w:r w:rsidRPr="008E12D7">
        <w:t xml:space="preserve">Complete VMIA’s </w:t>
      </w:r>
      <w:r w:rsidR="008052FF">
        <w:t>Risk Maturity Benchmark</w:t>
      </w:r>
      <w:r w:rsidRPr="008E12D7">
        <w:t xml:space="preserve"> self-assessment tool: </w:t>
      </w:r>
    </w:p>
    <w:p w14:paraId="5490C689" w14:textId="70BB0269" w:rsidR="008E12D7" w:rsidRDefault="00226D89" w:rsidP="008E12D7">
      <w:pPr>
        <w:pStyle w:val="ListBullet"/>
      </w:pPr>
      <w:hyperlink r:id="rId93" w:history="1">
        <w:r w:rsidR="008052FF" w:rsidRPr="00541DAB">
          <w:rPr>
            <w:rStyle w:val="Hyperlink"/>
          </w:rPr>
          <w:t>https://www.vmia.vic.gov.au/tools-and-insights/risk-maturity-benchmark</w:t>
        </w:r>
      </w:hyperlink>
      <w:r w:rsidR="008052FF">
        <w:t xml:space="preserve"> </w:t>
      </w:r>
    </w:p>
    <w:p w14:paraId="509D516C" w14:textId="6E6F49C6" w:rsidR="008E12D7" w:rsidRPr="00B57AAC" w:rsidRDefault="00870A8A" w:rsidP="00A335B9">
      <w:pPr>
        <w:pStyle w:val="ListBullet"/>
      </w:pPr>
      <w:bookmarkStart w:id="60" w:name="_Toc520903928"/>
      <w:bookmarkStart w:id="61" w:name="_Toc521074076"/>
      <w:r w:rsidRPr="00B57AAC">
        <w:t xml:space="preserve">Consider attending </w:t>
      </w:r>
      <w:r w:rsidR="008E12D7" w:rsidRPr="00B57AAC">
        <w:t xml:space="preserve">public </w:t>
      </w:r>
      <w:r w:rsidR="00A335B9" w:rsidRPr="00B57AAC">
        <w:t xml:space="preserve">or other customised </w:t>
      </w:r>
      <w:r w:rsidR="008E12D7" w:rsidRPr="00B57AAC">
        <w:t>programs offered by VMIA</w:t>
      </w:r>
      <w:bookmarkEnd w:id="60"/>
      <w:bookmarkEnd w:id="61"/>
      <w:r w:rsidR="00A335B9" w:rsidRPr="00B57AAC">
        <w:t xml:space="preserve">: </w:t>
      </w:r>
      <w:hyperlink r:id="rId94" w:history="1">
        <w:r w:rsidR="00A335B9" w:rsidRPr="00B57AAC">
          <w:rPr>
            <w:rStyle w:val="Hyperlink"/>
          </w:rPr>
          <w:t>https://www.vmia.vic.gov.au/learn/upcoming-programs</w:t>
        </w:r>
      </w:hyperlink>
      <w:r w:rsidR="00A335B9" w:rsidRPr="00B57AAC">
        <w:t>:</w:t>
      </w:r>
    </w:p>
    <w:p w14:paraId="13D72B1E" w14:textId="29BFF607" w:rsidR="00870A8A" w:rsidRPr="00B57AAC" w:rsidRDefault="00870A8A" w:rsidP="008E12D7">
      <w:pPr>
        <w:pStyle w:val="ListBullet"/>
      </w:pPr>
      <w:r w:rsidRPr="00B57AAC">
        <w:t>Refer to VMIA’s Risk Management and Insurance tools for guidance to developing or improving your risk and insurance documents</w:t>
      </w:r>
    </w:p>
    <w:p w14:paraId="3221AA95" w14:textId="77777777" w:rsidR="00F97034" w:rsidRDefault="00F97034" w:rsidP="00540856">
      <w:pPr>
        <w:pStyle w:val="Heading1"/>
      </w:pPr>
    </w:p>
    <w:p w14:paraId="4B6E2DFC" w14:textId="0F079D13" w:rsidR="008E12D7" w:rsidRPr="008E12D7" w:rsidRDefault="008E12D7" w:rsidP="008E12D7">
      <w:pPr>
        <w:sectPr w:rsidR="008E12D7" w:rsidRPr="008E12D7" w:rsidSect="0083494E">
          <w:headerReference w:type="even" r:id="rId95"/>
          <w:headerReference w:type="default" r:id="rId96"/>
          <w:pgSz w:w="11906" w:h="16838" w:code="9"/>
          <w:pgMar w:top="1304" w:right="1134" w:bottom="1021" w:left="1418" w:header="567" w:footer="567" w:gutter="0"/>
          <w:cols w:space="708"/>
          <w:docGrid w:linePitch="360"/>
        </w:sectPr>
      </w:pPr>
    </w:p>
    <w:p w14:paraId="53B9D720" w14:textId="518A179B" w:rsidR="00583C52" w:rsidRPr="00783FD2" w:rsidRDefault="00CF17CF" w:rsidP="00783FD2">
      <w:pPr>
        <w:pStyle w:val="Heading1"/>
      </w:pPr>
      <w:bookmarkStart w:id="62" w:name="_Toc2176784"/>
      <w:bookmarkStart w:id="63" w:name="_Toc89417031"/>
      <w:r w:rsidRPr="00783FD2">
        <w:lastRenderedPageBreak/>
        <w:t>Appendix I</w:t>
      </w:r>
      <w:r w:rsidR="00F97034" w:rsidRPr="00783FD2">
        <w:t xml:space="preserve"> – Prepare A1 Posters</w:t>
      </w:r>
      <w:bookmarkEnd w:id="62"/>
      <w:bookmarkEnd w:id="63"/>
    </w:p>
    <w:tbl>
      <w:tblPr>
        <w:tblStyle w:val="VMIABasicTable"/>
        <w:tblW w:w="0" w:type="auto"/>
        <w:tblLook w:val="04A0" w:firstRow="1" w:lastRow="0" w:firstColumn="1" w:lastColumn="0" w:noHBand="0" w:noVBand="1"/>
      </w:tblPr>
      <w:tblGrid>
        <w:gridCol w:w="875"/>
        <w:gridCol w:w="8356"/>
      </w:tblGrid>
      <w:tr w:rsidR="00256653" w:rsidRPr="008E5269" w14:paraId="14B317C5" w14:textId="77777777" w:rsidTr="00256653">
        <w:trPr>
          <w:cnfStyle w:val="100000000000" w:firstRow="1" w:lastRow="0" w:firstColumn="0" w:lastColumn="0" w:oddVBand="0" w:evenVBand="0" w:oddHBand="0" w:evenHBand="0" w:firstRowFirstColumn="0" w:firstRowLastColumn="0" w:lastRowFirstColumn="0" w:lastRowLastColumn="0"/>
        </w:trPr>
        <w:tc>
          <w:tcPr>
            <w:tcW w:w="875" w:type="dxa"/>
            <w:shd w:val="clear" w:color="auto" w:fill="892890"/>
          </w:tcPr>
          <w:p w14:paraId="5D0BB7B2" w14:textId="7035D9CC" w:rsidR="00256653" w:rsidRPr="008E5269" w:rsidRDefault="00256653" w:rsidP="006020FE">
            <w:pPr>
              <w:pStyle w:val="TableHeadingWhite"/>
            </w:pPr>
            <w:r>
              <w:t>Step</w:t>
            </w:r>
          </w:p>
        </w:tc>
        <w:tc>
          <w:tcPr>
            <w:tcW w:w="8356" w:type="dxa"/>
            <w:shd w:val="clear" w:color="auto" w:fill="892890"/>
          </w:tcPr>
          <w:p w14:paraId="25930853" w14:textId="2C80BBFF" w:rsidR="00256653" w:rsidRPr="008E5269" w:rsidRDefault="00256653" w:rsidP="006020FE">
            <w:pPr>
              <w:pStyle w:val="TableHeadingWhite"/>
            </w:pPr>
            <w:r>
              <w:t>Action</w:t>
            </w:r>
          </w:p>
        </w:tc>
      </w:tr>
      <w:tr w:rsidR="00256653" w:rsidRPr="008E5269" w14:paraId="06D83987" w14:textId="77777777" w:rsidTr="00256653">
        <w:tc>
          <w:tcPr>
            <w:tcW w:w="875" w:type="dxa"/>
          </w:tcPr>
          <w:p w14:paraId="1CCC4BE7" w14:textId="1D4C08DB" w:rsidR="00256653" w:rsidRPr="00583C52" w:rsidRDefault="00256653" w:rsidP="00256653">
            <w:pPr>
              <w:jc w:val="center"/>
            </w:pPr>
            <w:r>
              <w:t>1</w:t>
            </w:r>
          </w:p>
        </w:tc>
        <w:tc>
          <w:tcPr>
            <w:tcW w:w="8356" w:type="dxa"/>
          </w:tcPr>
          <w:p w14:paraId="666C7859" w14:textId="16F7BA67" w:rsidR="0050553A" w:rsidRDefault="0050553A" w:rsidP="0050553A">
            <w:r>
              <w:t>For Phase One:</w:t>
            </w:r>
          </w:p>
          <w:p w14:paraId="10792650" w14:textId="4A061550" w:rsidR="006D1F7D" w:rsidRDefault="0072447B" w:rsidP="0072447B">
            <w:pPr>
              <w:pStyle w:val="ListBullet"/>
            </w:pPr>
            <w:r>
              <w:rPr>
                <w:noProof/>
              </w:rPr>
              <w:drawing>
                <wp:anchor distT="0" distB="0" distL="114300" distR="114300" simplePos="0" relativeHeight="251676160" behindDoc="1" locked="0" layoutInCell="1" allowOverlap="1" wp14:anchorId="44738B87" wp14:editId="39ED2CA7">
                  <wp:simplePos x="0" y="0"/>
                  <wp:positionH relativeFrom="column">
                    <wp:posOffset>2393950</wp:posOffset>
                  </wp:positionH>
                  <wp:positionV relativeFrom="paragraph">
                    <wp:posOffset>0</wp:posOffset>
                  </wp:positionV>
                  <wp:extent cx="2519045" cy="3588385"/>
                  <wp:effectExtent l="0" t="0" r="0" b="0"/>
                  <wp:wrapTight wrapText="bothSides">
                    <wp:wrapPolygon edited="0">
                      <wp:start x="0" y="0"/>
                      <wp:lineTo x="0" y="21443"/>
                      <wp:lineTo x="21399" y="21443"/>
                      <wp:lineTo x="2139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519045" cy="3588385"/>
                          </a:xfrm>
                          <a:prstGeom prst="rect">
                            <a:avLst/>
                          </a:prstGeom>
                        </pic:spPr>
                      </pic:pic>
                    </a:graphicData>
                  </a:graphic>
                  <wp14:sizeRelH relativeFrom="page">
                    <wp14:pctWidth>0</wp14:pctWidth>
                  </wp14:sizeRelH>
                  <wp14:sizeRelV relativeFrom="page">
                    <wp14:pctHeight>0</wp14:pctHeight>
                  </wp14:sizeRelV>
                </wp:anchor>
              </w:drawing>
            </w:r>
            <w:r w:rsidR="00256653" w:rsidRPr="00583C52">
              <w:t>Create</w:t>
            </w:r>
            <w:r>
              <w:t xml:space="preserve"> A1 posters that outline</w:t>
            </w:r>
            <w:r w:rsidR="006D1F7D">
              <w:t>:</w:t>
            </w:r>
          </w:p>
          <w:p w14:paraId="5038E773" w14:textId="77777777" w:rsidR="006D1F7D" w:rsidRDefault="0072447B" w:rsidP="006D1F7D">
            <w:pPr>
              <w:pStyle w:val="ListBullet2"/>
            </w:pPr>
            <w:r>
              <w:t>your organisation’s</w:t>
            </w:r>
            <w:r w:rsidR="00256653" w:rsidRPr="00583C52">
              <w:t xml:space="preserve"> strategic objectives</w:t>
            </w:r>
            <w:r w:rsidR="006D1F7D">
              <w:t xml:space="preserve"> or focus areas</w:t>
            </w:r>
            <w:r>
              <w:t xml:space="preserve"> </w:t>
            </w:r>
          </w:p>
          <w:p w14:paraId="5D44A3E8" w14:textId="613F172F" w:rsidR="0072447B" w:rsidRDefault="006D1F7D" w:rsidP="006D1F7D">
            <w:pPr>
              <w:pStyle w:val="ListBullet2"/>
            </w:pPr>
            <w:r>
              <w:t xml:space="preserve">the projects and </w:t>
            </w:r>
            <w:r w:rsidR="0072447B">
              <w:t>activities</w:t>
            </w:r>
            <w:r>
              <w:t xml:space="preserve"> that will enable your organisation to meet the objective.</w:t>
            </w:r>
          </w:p>
          <w:p w14:paraId="16A65A05" w14:textId="436B371B" w:rsidR="000D0BC9" w:rsidRPr="008E5269" w:rsidRDefault="00256653" w:rsidP="00A93C46">
            <w:pPr>
              <w:pStyle w:val="ListBullet"/>
            </w:pPr>
            <w:r w:rsidRPr="00583C52">
              <w:t xml:space="preserve">Each strategic objective should correspond to one A1 poster. </w:t>
            </w:r>
            <w:r w:rsidR="0072447B">
              <w:t>See example (right)</w:t>
            </w:r>
          </w:p>
        </w:tc>
      </w:tr>
      <w:tr w:rsidR="00256653" w:rsidRPr="008E5269" w14:paraId="34AFDE53" w14:textId="77777777" w:rsidTr="00256653">
        <w:tc>
          <w:tcPr>
            <w:tcW w:w="875" w:type="dxa"/>
          </w:tcPr>
          <w:p w14:paraId="4726A605" w14:textId="5BBD5776" w:rsidR="00256653" w:rsidRDefault="00256653" w:rsidP="00256653">
            <w:pPr>
              <w:jc w:val="center"/>
            </w:pPr>
            <w:r>
              <w:t>2</w:t>
            </w:r>
          </w:p>
        </w:tc>
        <w:tc>
          <w:tcPr>
            <w:tcW w:w="8356" w:type="dxa"/>
          </w:tcPr>
          <w:p w14:paraId="30BBEE40" w14:textId="454920E6" w:rsidR="00256653" w:rsidRPr="00583C52" w:rsidRDefault="006A4E17" w:rsidP="00256653">
            <w:pPr>
              <w:pStyle w:val="ListBullet"/>
            </w:pPr>
            <w:r>
              <w:t>Use Word or PowerPoint to create your posters</w:t>
            </w:r>
            <w:r w:rsidR="00256653">
              <w:t xml:space="preserve"> </w:t>
            </w:r>
          </w:p>
        </w:tc>
      </w:tr>
      <w:tr w:rsidR="00256653" w:rsidRPr="008E5269" w14:paraId="33F511EC" w14:textId="77777777" w:rsidTr="00256653">
        <w:tc>
          <w:tcPr>
            <w:tcW w:w="875" w:type="dxa"/>
          </w:tcPr>
          <w:p w14:paraId="6776E56F" w14:textId="75747554" w:rsidR="00256653" w:rsidRDefault="00256653" w:rsidP="00256653">
            <w:pPr>
              <w:jc w:val="center"/>
            </w:pPr>
            <w:r>
              <w:t>3</w:t>
            </w:r>
          </w:p>
        </w:tc>
        <w:tc>
          <w:tcPr>
            <w:tcW w:w="8356" w:type="dxa"/>
          </w:tcPr>
          <w:p w14:paraId="574CAF7C" w14:textId="1304E08B" w:rsidR="00256653" w:rsidRPr="00583C52" w:rsidRDefault="006A4E17" w:rsidP="006A4E17">
            <w:pPr>
              <w:pStyle w:val="ListBullet"/>
            </w:pPr>
            <w:r>
              <w:t>Arrange to have the posters printed, as per your organisation’s policy.</w:t>
            </w:r>
          </w:p>
        </w:tc>
      </w:tr>
    </w:tbl>
    <w:p w14:paraId="6A9F3622" w14:textId="1B7ED43F" w:rsidR="00F97034" w:rsidRPr="008E5269" w:rsidRDefault="00F97034" w:rsidP="00F97034">
      <w:pPr>
        <w:spacing w:after="0"/>
      </w:pPr>
      <w:r w:rsidRPr="008E5269">
        <w:br w:type="page"/>
      </w:r>
    </w:p>
    <w:p w14:paraId="22140897" w14:textId="2860154E" w:rsidR="00AD5001" w:rsidRPr="008E5269" w:rsidRDefault="00AD5001" w:rsidP="00AD5001">
      <w:pPr>
        <w:pStyle w:val="Heading1"/>
      </w:pPr>
      <w:bookmarkStart w:id="64" w:name="_Toc2176785"/>
      <w:bookmarkStart w:id="65" w:name="_Toc89417032"/>
      <w:r w:rsidRPr="008E5269">
        <w:lastRenderedPageBreak/>
        <w:t>Appe</w:t>
      </w:r>
      <w:r w:rsidR="00CF0CB1">
        <w:t>ndix II</w:t>
      </w:r>
      <w:r w:rsidRPr="008E5269">
        <w:t xml:space="preserve"> – Icebreakers</w:t>
      </w:r>
      <w:bookmarkEnd w:id="64"/>
      <w:bookmarkEnd w:id="65"/>
    </w:p>
    <w:p w14:paraId="759A3B6E" w14:textId="49B845D4" w:rsidR="00AD5001" w:rsidRPr="008E5269" w:rsidRDefault="00FD7C9D" w:rsidP="002A4EC7">
      <w:pPr>
        <w:pStyle w:val="Heading2"/>
      </w:pPr>
      <w:bookmarkStart w:id="66" w:name="_Toc89417033"/>
      <w:r w:rsidRPr="008E5269">
        <w:rPr>
          <w:noProof/>
        </w:rPr>
        <w:drawing>
          <wp:anchor distT="0" distB="0" distL="114300" distR="114300" simplePos="0" relativeHeight="251665920" behindDoc="1" locked="0" layoutInCell="1" allowOverlap="1" wp14:anchorId="5CC78918" wp14:editId="5D12EFB6">
            <wp:simplePos x="0" y="0"/>
            <wp:positionH relativeFrom="margin">
              <wp:posOffset>3768090</wp:posOffset>
            </wp:positionH>
            <wp:positionV relativeFrom="paragraph">
              <wp:posOffset>337185</wp:posOffset>
            </wp:positionV>
            <wp:extent cx="2159635" cy="1619885"/>
            <wp:effectExtent l="19050" t="19050" r="12065" b="18415"/>
            <wp:wrapTight wrapText="bothSides">
              <wp:wrapPolygon edited="0">
                <wp:start x="-191" y="-254"/>
                <wp:lineTo x="-191" y="21592"/>
                <wp:lineTo x="21530" y="21592"/>
                <wp:lineTo x="21530" y="-254"/>
                <wp:lineTo x="-191" y="-254"/>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AD5001" w:rsidRPr="008E5269">
        <w:t>Ice Breaker 1 – Would you?</w:t>
      </w:r>
      <w:bookmarkEnd w:id="66"/>
    </w:p>
    <w:p w14:paraId="0C600733" w14:textId="4BB3BF22" w:rsidR="00505854" w:rsidRPr="008E5269" w:rsidRDefault="00505854" w:rsidP="00AD5001">
      <w:pPr>
        <w:pStyle w:val="StdFGnotesHeading"/>
        <w:ind w:right="102"/>
        <w:rPr>
          <w:rFonts w:cs="Arial"/>
          <w:lang w:val="en-AU"/>
        </w:rPr>
      </w:pPr>
      <w:r w:rsidRPr="008E5269">
        <w:rPr>
          <w:rFonts w:cs="Arial"/>
          <w:lang w:val="en-AU"/>
        </w:rPr>
        <w:t>Instructions:</w:t>
      </w:r>
    </w:p>
    <w:p w14:paraId="3D0BB1BC" w14:textId="6EA2008C" w:rsidR="0042319B" w:rsidRPr="008E5269" w:rsidRDefault="00505854" w:rsidP="0042319B">
      <w:pPr>
        <w:pStyle w:val="ListBullet"/>
      </w:pPr>
      <w:r w:rsidRPr="008E5269">
        <w:t>Click to display each question on the slide</w:t>
      </w:r>
      <w:r w:rsidR="0042319B" w:rsidRPr="008E5269">
        <w:t xml:space="preserve"> </w:t>
      </w:r>
    </w:p>
    <w:p w14:paraId="38E6DC1A" w14:textId="00F573AC" w:rsidR="00AD5001" w:rsidRPr="008E5269" w:rsidRDefault="0042319B" w:rsidP="0042319B">
      <w:pPr>
        <w:pStyle w:val="ListBullet"/>
      </w:pPr>
      <w:r w:rsidRPr="008E5269">
        <w:t>Allow time between each question for short discussion</w:t>
      </w:r>
      <w:r w:rsidR="00AD5001" w:rsidRPr="008E5269">
        <w:t>.</w:t>
      </w:r>
    </w:p>
    <w:p w14:paraId="0B96B5ED" w14:textId="13D49977" w:rsidR="00AD5001" w:rsidRPr="008E5269" w:rsidRDefault="00AD5001" w:rsidP="0042319B">
      <w:pPr>
        <w:pStyle w:val="ListBullet2"/>
      </w:pPr>
      <w:r w:rsidRPr="008E5269">
        <w:t xml:space="preserve">You are on a plane at 30,000 feet and I ask you jump out. Would you? </w:t>
      </w:r>
    </w:p>
    <w:p w14:paraId="2FCE0ED4" w14:textId="01A16C45" w:rsidR="00AD5001" w:rsidRPr="008E5269" w:rsidRDefault="00AD5001" w:rsidP="0042319B">
      <w:pPr>
        <w:pStyle w:val="ListBullet2"/>
      </w:pPr>
      <w:r w:rsidRPr="008E5269">
        <w:t xml:space="preserve">The plane has two </w:t>
      </w:r>
      <w:proofErr w:type="gramStart"/>
      <w:r w:rsidRPr="008E5269">
        <w:t>engines</w:t>
      </w:r>
      <w:proofErr w:type="gramEnd"/>
      <w:r w:rsidRPr="008E5269">
        <w:t xml:space="preserve"> and one is on fire. Would you now?</w:t>
      </w:r>
    </w:p>
    <w:p w14:paraId="0F1BAAAB" w14:textId="69DB4455" w:rsidR="00AD5001" w:rsidRPr="008E5269" w:rsidRDefault="00AD5001" w:rsidP="0042319B">
      <w:pPr>
        <w:pStyle w:val="ListBullet2"/>
      </w:pPr>
      <w:r w:rsidRPr="008E5269">
        <w:t>One</w:t>
      </w:r>
      <w:r w:rsidR="00603A49">
        <w:t xml:space="preserve"> engine is on fire, you have a World W</w:t>
      </w:r>
      <w:r w:rsidRPr="008E5269">
        <w:t>ar II parachute and you have had no training on how to use it. Would you now?</w:t>
      </w:r>
    </w:p>
    <w:p w14:paraId="014B2403" w14:textId="77777777" w:rsidR="00603A49" w:rsidRDefault="00AD5001" w:rsidP="0042319B">
      <w:pPr>
        <w:pStyle w:val="ListBullet2"/>
      </w:pPr>
      <w:r w:rsidRPr="008E5269">
        <w:t>One</w:t>
      </w:r>
      <w:r w:rsidR="00603A49">
        <w:t xml:space="preserve"> engine is on fire, you have a World W</w:t>
      </w:r>
      <w:r w:rsidRPr="008E5269">
        <w:t xml:space="preserve">ar II parachute, you have had extensive training on how to use it and you have packed it yourself. Would you now? </w:t>
      </w:r>
    </w:p>
    <w:p w14:paraId="336F18D2" w14:textId="48D728F5" w:rsidR="00AD5001" w:rsidRPr="008E5269" w:rsidRDefault="00505854" w:rsidP="00603A49">
      <w:r w:rsidRPr="008E5269">
        <w:rPr>
          <w:b/>
        </w:rPr>
        <w:t>Note:</w:t>
      </w:r>
      <w:r w:rsidRPr="008E5269">
        <w:t xml:space="preserve"> </w:t>
      </w:r>
      <w:r w:rsidR="006630A1">
        <w:t>I</w:t>
      </w:r>
      <w:r w:rsidR="00AD5001" w:rsidRPr="008E5269">
        <w:t xml:space="preserve">f still </w:t>
      </w:r>
      <w:r w:rsidRPr="008E5269">
        <w:t>‘</w:t>
      </w:r>
      <w:r w:rsidR="00AD5001" w:rsidRPr="008E5269">
        <w:t>no</w:t>
      </w:r>
      <w:r w:rsidRPr="008E5269">
        <w:t>’ responses – ask why?</w:t>
      </w:r>
    </w:p>
    <w:p w14:paraId="18F8E1BE" w14:textId="77777777" w:rsidR="00C971CA" w:rsidRDefault="00C971CA" w:rsidP="00505854">
      <w:pPr>
        <w:rPr>
          <w:b/>
        </w:rPr>
      </w:pPr>
    </w:p>
    <w:p w14:paraId="0C6203B6" w14:textId="712AFB55" w:rsidR="00541C30" w:rsidRPr="008E5269" w:rsidRDefault="00505854" w:rsidP="00505854">
      <w:pPr>
        <w:rPr>
          <w:b/>
        </w:rPr>
      </w:pPr>
      <w:r w:rsidRPr="008E5269">
        <w:rPr>
          <w:b/>
        </w:rPr>
        <w:t>Debrief:</w:t>
      </w:r>
    </w:p>
    <w:p w14:paraId="4817FAB1" w14:textId="77777777" w:rsidR="00AD5001" w:rsidRPr="008E5269" w:rsidRDefault="00AD5001" w:rsidP="00AD5001">
      <w:pPr>
        <w:pStyle w:val="StdFGnotesHeading"/>
        <w:ind w:right="102"/>
        <w:rPr>
          <w:rFonts w:cs="Arial"/>
          <w:b w:val="0"/>
          <w:lang w:val="en-AU"/>
        </w:rPr>
      </w:pPr>
      <w:r w:rsidRPr="008E5269">
        <w:rPr>
          <w:rFonts w:cs="Arial"/>
          <w:b w:val="0"/>
          <w:lang w:val="en-AU"/>
        </w:rPr>
        <w:t>This demonstrates:</w:t>
      </w:r>
    </w:p>
    <w:p w14:paraId="5AF9404D" w14:textId="77777777" w:rsidR="00AD5001" w:rsidRPr="008E5269" w:rsidRDefault="00AD5001" w:rsidP="0042319B">
      <w:pPr>
        <w:pStyle w:val="ListBullet"/>
      </w:pPr>
      <w:r w:rsidRPr="008E5269">
        <w:t>Different tolerance levels</w:t>
      </w:r>
    </w:p>
    <w:p w14:paraId="2724A84F" w14:textId="65E8A35D" w:rsidR="00AD5001" w:rsidRPr="008E5269" w:rsidRDefault="00AD5001" w:rsidP="0042319B">
      <w:pPr>
        <w:pStyle w:val="ListBullet"/>
      </w:pPr>
      <w:r w:rsidRPr="008E5269">
        <w:t>Need to understand the context internally and externally</w:t>
      </w:r>
    </w:p>
    <w:p w14:paraId="4459AC7A" w14:textId="2CA7ABA9" w:rsidR="00AD5001" w:rsidRPr="008E5269" w:rsidRDefault="00AD5001" w:rsidP="0042319B">
      <w:pPr>
        <w:pStyle w:val="ListBullet"/>
      </w:pPr>
      <w:r w:rsidRPr="008E5269">
        <w:t>When is enough information enough?</w:t>
      </w:r>
    </w:p>
    <w:p w14:paraId="3F3A8CA0" w14:textId="7B395253" w:rsidR="00AD5001" w:rsidRDefault="00AD5001" w:rsidP="0042319B">
      <w:pPr>
        <w:pStyle w:val="ListBullet"/>
      </w:pPr>
      <w:r w:rsidRPr="008E5269">
        <w:t>Need to consult subject matter experts</w:t>
      </w:r>
    </w:p>
    <w:p w14:paraId="611823F3" w14:textId="77777777" w:rsidR="0050553A" w:rsidRDefault="0050553A" w:rsidP="0050553A"/>
    <w:p w14:paraId="5394668D" w14:textId="68EB827F" w:rsidR="00912304" w:rsidRPr="008E5269" w:rsidRDefault="000D0BC9" w:rsidP="002A4EC7">
      <w:pPr>
        <w:pStyle w:val="Heading2"/>
      </w:pPr>
      <w:bookmarkStart w:id="67" w:name="_Toc89417034"/>
      <w:r w:rsidRPr="000D0BC9">
        <w:rPr>
          <w:noProof/>
        </w:rPr>
        <w:drawing>
          <wp:anchor distT="0" distB="0" distL="114300" distR="114300" simplePos="0" relativeHeight="251677184" behindDoc="1" locked="0" layoutInCell="1" allowOverlap="1" wp14:anchorId="6B61761B" wp14:editId="6A1A404B">
            <wp:simplePos x="0" y="0"/>
            <wp:positionH relativeFrom="margin">
              <wp:align>right</wp:align>
            </wp:positionH>
            <wp:positionV relativeFrom="paragraph">
              <wp:posOffset>156725</wp:posOffset>
            </wp:positionV>
            <wp:extent cx="2159635" cy="1619885"/>
            <wp:effectExtent l="19050" t="19050" r="12065" b="18415"/>
            <wp:wrapTight wrapText="bothSides">
              <wp:wrapPolygon edited="0">
                <wp:start x="-191" y="-254"/>
                <wp:lineTo x="-191" y="21592"/>
                <wp:lineTo x="21530" y="21592"/>
                <wp:lineTo x="21530" y="-254"/>
                <wp:lineTo x="-191" y="-25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159635" cy="16198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912304" w:rsidRPr="008E5269">
        <w:t xml:space="preserve">Ice Breaker </w:t>
      </w:r>
      <w:r w:rsidR="00912304">
        <w:t>2 – Risk Management</w:t>
      </w:r>
      <w:bookmarkEnd w:id="67"/>
    </w:p>
    <w:p w14:paraId="7F2F0E4E" w14:textId="13DEE45D" w:rsidR="00912304" w:rsidRPr="008E5269" w:rsidRDefault="00912304" w:rsidP="00912304">
      <w:pPr>
        <w:rPr>
          <w:color w:val="000000"/>
        </w:rPr>
      </w:pPr>
      <w:r w:rsidRPr="008E5269">
        <w:rPr>
          <w:color w:val="000000"/>
        </w:rPr>
        <w:t>This is a short activity. If there is a drawing wall use it, if not, stick up several pieces of blank flipchart paper and get participants to stand up.</w:t>
      </w:r>
      <w:r w:rsidRPr="008E5269">
        <w:t xml:space="preserve"> </w:t>
      </w:r>
    </w:p>
    <w:p w14:paraId="4B44B36E" w14:textId="77777777" w:rsidR="00912304" w:rsidRPr="008E5269" w:rsidRDefault="00912304" w:rsidP="00912304">
      <w:pPr>
        <w:rPr>
          <w:b/>
          <w:color w:val="000000"/>
        </w:rPr>
      </w:pPr>
      <w:r w:rsidRPr="008E5269">
        <w:rPr>
          <w:b/>
          <w:color w:val="000000"/>
        </w:rPr>
        <w:t>Instructions:</w:t>
      </w:r>
    </w:p>
    <w:p w14:paraId="25A46EC9" w14:textId="77777777" w:rsidR="00912304" w:rsidRPr="008E5269" w:rsidRDefault="00912304" w:rsidP="00912304">
      <w:pPr>
        <w:rPr>
          <w:color w:val="000000"/>
        </w:rPr>
      </w:pPr>
      <w:r w:rsidRPr="008E5269">
        <w:rPr>
          <w:color w:val="000000"/>
        </w:rPr>
        <w:t>Ask participants to:</w:t>
      </w:r>
    </w:p>
    <w:p w14:paraId="726CE3C1" w14:textId="77777777" w:rsidR="00887BB1" w:rsidRPr="008E5269" w:rsidRDefault="00887BB1" w:rsidP="00887BB1">
      <w:pPr>
        <w:pStyle w:val="ListBullet"/>
      </w:pPr>
      <w:r w:rsidRPr="008E5269">
        <w:t>Take three minutes to create a metaphor</w:t>
      </w:r>
      <w:r>
        <w:t>, saying, proverb</w:t>
      </w:r>
      <w:r w:rsidRPr="008E5269">
        <w:t xml:space="preserve"> or draw a picture that describes what </w:t>
      </w:r>
      <w:r>
        <w:t>risk management</w:t>
      </w:r>
      <w:r w:rsidRPr="008E5269">
        <w:t xml:space="preserve"> means to them.</w:t>
      </w:r>
    </w:p>
    <w:p w14:paraId="5C5B0897" w14:textId="77777777" w:rsidR="00912304" w:rsidRPr="008E5269" w:rsidRDefault="00912304" w:rsidP="00912304">
      <w:pPr>
        <w:pStyle w:val="ListBullet"/>
      </w:pPr>
      <w:r w:rsidRPr="008E5269">
        <w:t>Draw /</w:t>
      </w:r>
      <w:r>
        <w:t xml:space="preserve"> write up the best ideas on a </w:t>
      </w:r>
      <w:r w:rsidRPr="008E5269">
        <w:t>flipchart</w:t>
      </w:r>
      <w:r>
        <w:t xml:space="preserve"> page or the whiteboard</w:t>
      </w:r>
      <w:r w:rsidRPr="008E5269">
        <w:t>.</w:t>
      </w:r>
    </w:p>
    <w:p w14:paraId="2B656445" w14:textId="77777777" w:rsidR="00912304" w:rsidRDefault="00912304" w:rsidP="00912304">
      <w:pPr>
        <w:rPr>
          <w:b/>
        </w:rPr>
      </w:pPr>
    </w:p>
    <w:p w14:paraId="6BC4759E" w14:textId="77777777" w:rsidR="00912304" w:rsidRPr="008E5269" w:rsidRDefault="00912304" w:rsidP="00912304">
      <w:pPr>
        <w:rPr>
          <w:b/>
        </w:rPr>
      </w:pPr>
      <w:r w:rsidRPr="008E5269">
        <w:rPr>
          <w:b/>
        </w:rPr>
        <w:t>Debrief:</w:t>
      </w:r>
    </w:p>
    <w:p w14:paraId="6AE12455" w14:textId="77777777" w:rsidR="00912304" w:rsidRDefault="00912304" w:rsidP="00912304">
      <w:pPr>
        <w:pStyle w:val="ListBullet"/>
      </w:pPr>
      <w:r w:rsidRPr="008E5269">
        <w:t xml:space="preserve">Try to draw out </w:t>
      </w:r>
      <w:proofErr w:type="gramStart"/>
      <w:r w:rsidRPr="008E5269">
        <w:t>p</w:t>
      </w:r>
      <w:r>
        <w:t>articular themes</w:t>
      </w:r>
      <w:proofErr w:type="gramEnd"/>
      <w:r w:rsidRPr="008E5269">
        <w:t xml:space="preserve">. </w:t>
      </w:r>
    </w:p>
    <w:p w14:paraId="0E2F94C3" w14:textId="24920688" w:rsidR="00912304" w:rsidRPr="008E5269" w:rsidRDefault="00912304" w:rsidP="00912304">
      <w:pPr>
        <w:pStyle w:val="ListBullet"/>
      </w:pPr>
      <w:r w:rsidRPr="008E5269">
        <w:t>Highlight ideas which really resonate with risk management and decision-making.</w:t>
      </w:r>
      <w:bookmarkEnd w:id="0"/>
    </w:p>
    <w:sectPr w:rsidR="00912304" w:rsidRPr="008E5269" w:rsidSect="0083494E">
      <w:headerReference w:type="even" r:id="rId100"/>
      <w:headerReference w:type="default" r:id="rId101"/>
      <w:pgSz w:w="11906" w:h="16838" w:code="9"/>
      <w:pgMar w:top="1304" w:right="1134" w:bottom="102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FC608" w14:textId="77777777" w:rsidR="00226D89" w:rsidRDefault="00226D89" w:rsidP="00BA6B34">
      <w:r>
        <w:separator/>
      </w:r>
    </w:p>
    <w:p w14:paraId="7B9D17D0" w14:textId="77777777" w:rsidR="00226D89" w:rsidRDefault="00226D89"/>
  </w:endnote>
  <w:endnote w:type="continuationSeparator" w:id="0">
    <w:p w14:paraId="3B70CD5D" w14:textId="77777777" w:rsidR="00226D89" w:rsidRDefault="00226D89" w:rsidP="00BA6B34">
      <w:r>
        <w:continuationSeparator/>
      </w:r>
    </w:p>
    <w:p w14:paraId="718331C3" w14:textId="77777777" w:rsidR="00226D89" w:rsidRDefault="00226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kzidenzGroteskBE-Md">
    <w:altName w:val="Arial"/>
    <w:panose1 w:val="00000000000000000000"/>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kzidenz Grotesk BE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602B" w14:textId="77777777" w:rsidR="00434760" w:rsidRDefault="00434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4E81" w14:textId="77777777" w:rsidR="00434760" w:rsidRPr="00262D54" w:rsidRDefault="00434760" w:rsidP="00C37F40">
    <w:pPr>
      <w:pStyle w:val="FooterPageNumber"/>
      <w:framePr w:wrap="around"/>
      <w:rPr>
        <w:rFonts w:cs="Arial"/>
        <w:color w:val="auto"/>
      </w:rPr>
    </w:pPr>
    <w:r w:rsidRPr="00262D54">
      <w:rPr>
        <w:rFonts w:cs="Arial"/>
        <w:color w:val="auto"/>
      </w:rPr>
      <w:fldChar w:fldCharType="begin"/>
    </w:r>
    <w:r w:rsidRPr="00262D54">
      <w:rPr>
        <w:rFonts w:cs="Arial"/>
        <w:color w:val="auto"/>
      </w:rPr>
      <w:instrText xml:space="preserve"> PAGE  \# "00" </w:instrText>
    </w:r>
    <w:r w:rsidRPr="00262D54">
      <w:rPr>
        <w:rFonts w:cs="Arial"/>
        <w:color w:val="auto"/>
      </w:rPr>
      <w:fldChar w:fldCharType="separate"/>
    </w:r>
    <w:r w:rsidRPr="00262D54">
      <w:rPr>
        <w:rFonts w:cs="Arial"/>
        <w:noProof/>
        <w:color w:val="auto"/>
      </w:rPr>
      <w:t>03</w:t>
    </w:r>
    <w:r w:rsidRPr="00262D54">
      <w:rPr>
        <w:rFonts w:cs="Arial"/>
        <w:color w:val="auto"/>
      </w:rPr>
      <w:fldChar w:fldCharType="end"/>
    </w:r>
  </w:p>
  <w:p w14:paraId="038A1616" w14:textId="27EC447D" w:rsidR="00434760" w:rsidRPr="008071FF" w:rsidRDefault="00434760" w:rsidP="00C37F40">
    <w:pPr>
      <w:pStyle w:val="Footer"/>
    </w:pPr>
    <w:r>
      <w:t>RIMP Facilitator Guide for VMIA Clients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46CC" w14:textId="77777777" w:rsidR="00434760" w:rsidRDefault="004347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812E" w14:textId="138AED62" w:rsidR="00434760" w:rsidRDefault="00434760" w:rsidP="00D80EAD">
    <w:pPr>
      <w:pStyle w:val="Footer"/>
      <w:tabs>
        <w:tab w:val="right" w:pos="9354"/>
      </w:tabs>
    </w:pPr>
    <w:r>
      <w:fldChar w:fldCharType="begin"/>
    </w:r>
    <w:r>
      <w:instrText xml:space="preserve"> PAGE   \* MERGEFORMAT </w:instrText>
    </w:r>
    <w:r>
      <w:fldChar w:fldCharType="separate"/>
    </w:r>
    <w:r>
      <w:rPr>
        <w:noProof/>
      </w:rPr>
      <w:t>1</w:t>
    </w:r>
    <w:r>
      <w:rPr>
        <w:noProof/>
      </w:rPr>
      <w:fldChar w:fldCharType="end"/>
    </w:r>
    <w:r>
      <w:rPr>
        <w:noProof/>
      </w:rPr>
      <w:tab/>
    </w:r>
    <w:r>
      <w:t>RIMP Facilitator Guide for VMIA Clients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CF4D7" w14:textId="77777777" w:rsidR="00226D89" w:rsidRDefault="00226D89" w:rsidP="00BA6B34">
      <w:r>
        <w:separator/>
      </w:r>
    </w:p>
    <w:p w14:paraId="79C9CAC5" w14:textId="77777777" w:rsidR="00226D89" w:rsidRDefault="00226D89"/>
  </w:footnote>
  <w:footnote w:type="continuationSeparator" w:id="0">
    <w:p w14:paraId="1A8D0F7D" w14:textId="77777777" w:rsidR="00226D89" w:rsidRDefault="00226D89" w:rsidP="00BA6B34">
      <w:r>
        <w:continuationSeparator/>
      </w:r>
    </w:p>
    <w:p w14:paraId="3097F1B2" w14:textId="77777777" w:rsidR="00226D89" w:rsidRDefault="00226D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F5CAA" w14:textId="38C105DF" w:rsidR="00434760" w:rsidRDefault="00434760" w:rsidP="00A84357">
    <w:pPr>
      <w:pStyle w:val="Header"/>
      <w:pBdr>
        <w:bottom w:val="single" w:sz="4" w:space="3" w:color="auto"/>
      </w:pBdr>
      <w:tabs>
        <w:tab w:val="clear" w:pos="4513"/>
        <w:tab w:val="clear" w:pos="9026"/>
        <w:tab w:val="right" w:pos="9214"/>
      </w:tabs>
      <w:spacing w:after="100" w:afterAutospacing="1"/>
    </w:pPr>
    <w:r w:rsidRPr="008E2FD0">
      <w:rPr>
        <w:noProof/>
      </w:rPr>
      <w:drawing>
        <wp:inline distT="0" distB="0" distL="0" distR="0" wp14:anchorId="5150196A" wp14:editId="57532422">
          <wp:extent cx="998472" cy="332824"/>
          <wp:effectExtent l="0" t="0" r="0" b="0"/>
          <wp:docPr id="1037"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r>
      <w:tab/>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6892" w14:textId="132691FE" w:rsidR="00434760" w:rsidRDefault="00434760" w:rsidP="00262D54">
    <w:pPr>
      <w:pStyle w:val="Header"/>
      <w:pBdr>
        <w:bottom w:val="single" w:sz="4" w:space="3" w:color="auto"/>
      </w:pBdr>
      <w:tabs>
        <w:tab w:val="clear" w:pos="4513"/>
        <w:tab w:val="clear" w:pos="9026"/>
        <w:tab w:val="right" w:pos="9214"/>
      </w:tabs>
      <w:spacing w:after="100" w:afterAutospacing="1"/>
    </w:pPr>
    <w:r w:rsidRPr="008E2FD0">
      <w:rPr>
        <w:noProof/>
      </w:rPr>
      <w:drawing>
        <wp:inline distT="0" distB="0" distL="0" distR="0" wp14:anchorId="0F5C9709" wp14:editId="6E1B009E">
          <wp:extent cx="998472" cy="332824"/>
          <wp:effectExtent l="0" t="0" r="0" b="0"/>
          <wp:docPr id="4"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r>
      <w:tab/>
      <w:t>Phase Two: Risk assessment and treatment planning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998" w14:textId="6C626E01" w:rsidR="00434760" w:rsidRPr="008E2FD0" w:rsidRDefault="00434760" w:rsidP="00A84357">
    <w:pPr>
      <w:pStyle w:val="Header"/>
      <w:pBdr>
        <w:bottom w:val="single" w:sz="4" w:space="3" w:color="auto"/>
      </w:pBdr>
      <w:tabs>
        <w:tab w:val="clear" w:pos="4513"/>
        <w:tab w:val="clear" w:pos="9026"/>
        <w:tab w:val="right" w:pos="9214"/>
      </w:tabs>
    </w:pPr>
    <w:r>
      <w:t>Phase Two: Risk assessment and treatment planning</w:t>
    </w:r>
    <w:r>
      <w:tab/>
    </w:r>
    <w:r>
      <w:rPr>
        <w:noProof/>
      </w:rPr>
      <w:drawing>
        <wp:inline distT="0" distB="0" distL="0" distR="0" wp14:anchorId="731BF051" wp14:editId="11DF3642">
          <wp:extent cx="998472" cy="332824"/>
          <wp:effectExtent l="0" t="0" r="0" b="0"/>
          <wp:docPr id="87"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87F9" w14:textId="3F40EAA8" w:rsidR="00434760" w:rsidRDefault="00434760" w:rsidP="00262D54">
    <w:pPr>
      <w:pStyle w:val="Header"/>
      <w:pBdr>
        <w:bottom w:val="single" w:sz="4" w:space="3" w:color="auto"/>
      </w:pBdr>
      <w:tabs>
        <w:tab w:val="clear" w:pos="4513"/>
        <w:tab w:val="clear" w:pos="9026"/>
        <w:tab w:val="right" w:pos="9214"/>
      </w:tabs>
      <w:spacing w:after="100" w:afterAutospacing="1"/>
    </w:pPr>
    <w:r w:rsidRPr="008E2FD0">
      <w:rPr>
        <w:noProof/>
      </w:rPr>
      <w:drawing>
        <wp:inline distT="0" distB="0" distL="0" distR="0" wp14:anchorId="351A3DFD" wp14:editId="4AC8E747">
          <wp:extent cx="998472" cy="332824"/>
          <wp:effectExtent l="0" t="0" r="0" b="0"/>
          <wp:docPr id="85"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r>
      <w:tab/>
      <w:t>Phase Three: Continuous Improvement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C947" w14:textId="7EB124B0" w:rsidR="00434760" w:rsidRPr="008E2FD0" w:rsidRDefault="00434760" w:rsidP="00A84357">
    <w:pPr>
      <w:pStyle w:val="Header"/>
      <w:pBdr>
        <w:bottom w:val="single" w:sz="4" w:space="3" w:color="auto"/>
      </w:pBdr>
      <w:tabs>
        <w:tab w:val="clear" w:pos="4513"/>
        <w:tab w:val="clear" w:pos="9026"/>
        <w:tab w:val="right" w:pos="9214"/>
      </w:tabs>
    </w:pPr>
    <w:r>
      <w:t>Phase 4 – Program Evaluation</w:t>
    </w:r>
    <w:r>
      <w:tab/>
    </w:r>
    <w:r>
      <w:rPr>
        <w:noProof/>
      </w:rPr>
      <w:drawing>
        <wp:inline distT="0" distB="0" distL="0" distR="0" wp14:anchorId="1D42687C" wp14:editId="17AF1FA9">
          <wp:extent cx="998472" cy="332824"/>
          <wp:effectExtent l="0" t="0" r="0" b="0"/>
          <wp:docPr id="86"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2F63" w14:textId="3C560CB2" w:rsidR="00434760" w:rsidRDefault="00434760" w:rsidP="00262D54">
    <w:pPr>
      <w:pStyle w:val="Header"/>
      <w:pBdr>
        <w:bottom w:val="single" w:sz="4" w:space="3" w:color="auto"/>
      </w:pBdr>
      <w:tabs>
        <w:tab w:val="clear" w:pos="4513"/>
        <w:tab w:val="clear" w:pos="9026"/>
        <w:tab w:val="right" w:pos="9214"/>
      </w:tabs>
      <w:spacing w:after="100" w:afterAutospacing="1"/>
    </w:pPr>
    <w:r w:rsidRPr="008E2FD0">
      <w:rPr>
        <w:noProof/>
      </w:rPr>
      <w:drawing>
        <wp:inline distT="0" distB="0" distL="0" distR="0" wp14:anchorId="495D96AC" wp14:editId="266A16AF">
          <wp:extent cx="998472" cy="332824"/>
          <wp:effectExtent l="0" t="0" r="0" b="0"/>
          <wp:docPr id="19"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r>
      <w:tab/>
      <w:t>Appendices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D416" w14:textId="4B6D3143" w:rsidR="00434760" w:rsidRPr="008E2FD0" w:rsidRDefault="00434760" w:rsidP="00A84357">
    <w:pPr>
      <w:pStyle w:val="Header"/>
      <w:pBdr>
        <w:bottom w:val="single" w:sz="4" w:space="3" w:color="auto"/>
      </w:pBdr>
      <w:tabs>
        <w:tab w:val="clear" w:pos="4513"/>
        <w:tab w:val="clear" w:pos="9026"/>
        <w:tab w:val="right" w:pos="9214"/>
      </w:tabs>
    </w:pPr>
    <w:r>
      <w:t>Appendices</w:t>
    </w:r>
    <w:r>
      <w:tab/>
    </w:r>
    <w:r>
      <w:rPr>
        <w:noProof/>
      </w:rPr>
      <w:drawing>
        <wp:inline distT="0" distB="0" distL="0" distR="0" wp14:anchorId="7B7632F8" wp14:editId="008E5247">
          <wp:extent cx="998472" cy="332824"/>
          <wp:effectExtent l="0" t="0" r="0" b="0"/>
          <wp:docPr id="11"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3B79" w14:textId="363A7FCE" w:rsidR="00434760" w:rsidRPr="008E2FD0" w:rsidRDefault="00434760" w:rsidP="00A84357">
    <w:pPr>
      <w:pStyle w:val="Header"/>
      <w:pBdr>
        <w:bottom w:val="single" w:sz="4" w:space="3" w:color="auto"/>
      </w:pBdr>
      <w:tabs>
        <w:tab w:val="clear" w:pos="4513"/>
        <w:tab w:val="clear" w:pos="9026"/>
        <w:tab w:val="right" w:pos="9214"/>
      </w:tabs>
    </w:pPr>
    <w:r>
      <w:t>Introduction</w:t>
    </w:r>
    <w:r>
      <w:tab/>
    </w:r>
    <w:r>
      <w:rPr>
        <w:noProof/>
      </w:rPr>
      <w:drawing>
        <wp:inline distT="0" distB="0" distL="0" distR="0" wp14:anchorId="4F8C1201" wp14:editId="5BA01D5F">
          <wp:extent cx="998472" cy="332824"/>
          <wp:effectExtent l="0" t="0" r="0" b="0"/>
          <wp:docPr id="1038"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AF05" w14:textId="4692774F" w:rsidR="00434760" w:rsidRDefault="00434760">
    <w:pPr>
      <w:pStyle w:val="Header"/>
    </w:pPr>
  </w:p>
  <w:p w14:paraId="0BD151F9" w14:textId="77777777" w:rsidR="00434760" w:rsidRDefault="00434760" w:rsidP="00C37F40">
    <w:pPr>
      <w:pStyle w:val="HeaderFirst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4083" w14:textId="2DBC3601" w:rsidR="00434760" w:rsidRDefault="00434760" w:rsidP="00497D15">
    <w:pPr>
      <w:pStyle w:val="Header"/>
      <w:tabs>
        <w:tab w:val="clear" w:pos="4513"/>
        <w:tab w:val="clear" w:pos="9026"/>
        <w:tab w:val="right" w:pos="9214"/>
      </w:tabs>
      <w:spacing w:after="100" w:afterAutospacing="1"/>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E786" w14:textId="36B046FB" w:rsidR="00434760" w:rsidRPr="008E2FD0" w:rsidRDefault="00434760" w:rsidP="00A84357">
    <w:pPr>
      <w:pStyle w:val="Header"/>
      <w:pBdr>
        <w:bottom w:val="single" w:sz="4" w:space="3" w:color="auto"/>
      </w:pBdr>
      <w:tabs>
        <w:tab w:val="clear" w:pos="4513"/>
        <w:tab w:val="clear" w:pos="9026"/>
        <w:tab w:val="right" w:pos="9214"/>
      </w:tabs>
    </w:pPr>
    <w:r>
      <w:t>Contents</w:t>
    </w:r>
    <w:r>
      <w:tab/>
    </w:r>
    <w:r>
      <w:rPr>
        <w:noProof/>
      </w:rPr>
      <w:drawing>
        <wp:inline distT="0" distB="0" distL="0" distR="0" wp14:anchorId="5622D1BA" wp14:editId="10D4A271">
          <wp:extent cx="998472" cy="332824"/>
          <wp:effectExtent l="0" t="0" r="0" b="0"/>
          <wp:docPr id="7"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0C60" w14:textId="77777777" w:rsidR="00434760" w:rsidRDefault="00434760" w:rsidP="00A84357">
    <w:pPr>
      <w:pStyle w:val="Header"/>
      <w:pBdr>
        <w:bottom w:val="single" w:sz="4" w:space="3" w:color="auto"/>
      </w:pBdr>
      <w:tabs>
        <w:tab w:val="clear" w:pos="4513"/>
        <w:tab w:val="clear" w:pos="9026"/>
        <w:tab w:val="right" w:pos="9214"/>
      </w:tabs>
      <w:spacing w:after="100" w:afterAutospacing="1"/>
    </w:pPr>
    <w:r w:rsidRPr="008E2FD0">
      <w:rPr>
        <w:noProof/>
      </w:rPr>
      <w:drawing>
        <wp:inline distT="0" distB="0" distL="0" distR="0" wp14:anchorId="421D9B56" wp14:editId="04DD11A1">
          <wp:extent cx="998472" cy="332824"/>
          <wp:effectExtent l="0" t="0" r="0" b="0"/>
          <wp:docPr id="5"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r>
      <w:tab/>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05FC" w14:textId="3AEFE0C4" w:rsidR="00434760" w:rsidRPr="008E2FD0" w:rsidRDefault="00434760" w:rsidP="00A84357">
    <w:pPr>
      <w:pStyle w:val="Header"/>
      <w:pBdr>
        <w:bottom w:val="single" w:sz="4" w:space="3" w:color="auto"/>
      </w:pBdr>
      <w:tabs>
        <w:tab w:val="clear" w:pos="4513"/>
        <w:tab w:val="clear" w:pos="9026"/>
        <w:tab w:val="right" w:pos="9214"/>
      </w:tabs>
    </w:pPr>
    <w:r>
      <w:t>Introduction</w:t>
    </w:r>
    <w:r>
      <w:tab/>
    </w:r>
    <w:r>
      <w:rPr>
        <w:noProof/>
      </w:rPr>
      <w:drawing>
        <wp:inline distT="0" distB="0" distL="0" distR="0" wp14:anchorId="14375BCF" wp14:editId="2AC9BDB6">
          <wp:extent cx="998472" cy="332824"/>
          <wp:effectExtent l="0" t="0" r="0" b="0"/>
          <wp:docPr id="18"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4013" w14:textId="3D9BCE18" w:rsidR="00434760" w:rsidRDefault="00434760" w:rsidP="00262D54">
    <w:pPr>
      <w:pStyle w:val="Header"/>
      <w:pBdr>
        <w:bottom w:val="single" w:sz="4" w:space="3" w:color="auto"/>
      </w:pBdr>
      <w:tabs>
        <w:tab w:val="clear" w:pos="4513"/>
        <w:tab w:val="clear" w:pos="9026"/>
        <w:tab w:val="right" w:pos="9214"/>
      </w:tabs>
      <w:spacing w:after="100" w:afterAutospacing="1"/>
    </w:pPr>
    <w:r w:rsidRPr="008E2FD0">
      <w:rPr>
        <w:noProof/>
      </w:rPr>
      <w:drawing>
        <wp:inline distT="0" distB="0" distL="0" distR="0" wp14:anchorId="2E1BDC7D" wp14:editId="7DE67B1A">
          <wp:extent cx="998472" cy="332824"/>
          <wp:effectExtent l="0" t="0" r="0" b="0"/>
          <wp:docPr id="1042"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r>
      <w:tab/>
      <w:t>Phase One: Risk identification (or review) and analysis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394E" w14:textId="7203D4A9" w:rsidR="00434760" w:rsidRPr="008E2FD0" w:rsidRDefault="00434760" w:rsidP="00D54DFB">
    <w:pPr>
      <w:pStyle w:val="Header"/>
      <w:pBdr>
        <w:bottom w:val="single" w:sz="4" w:space="3" w:color="auto"/>
      </w:pBdr>
      <w:tabs>
        <w:tab w:val="clear" w:pos="4513"/>
        <w:tab w:val="clear" w:pos="9026"/>
        <w:tab w:val="right" w:pos="9214"/>
      </w:tabs>
      <w:spacing w:after="100" w:afterAutospacing="1"/>
    </w:pPr>
    <w:r>
      <w:t>Phase One: Risk Identification (or Review) and Analysis</w:t>
    </w:r>
    <w:r>
      <w:tab/>
    </w:r>
    <w:r>
      <w:rPr>
        <w:noProof/>
      </w:rPr>
      <w:drawing>
        <wp:inline distT="0" distB="0" distL="0" distR="0" wp14:anchorId="45BC3F1A" wp14:editId="61CD9326">
          <wp:extent cx="998472" cy="332824"/>
          <wp:effectExtent l="0" t="0" r="0" b="0"/>
          <wp:docPr id="1043" name="Picture 3" descr="VMIA-Log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MIA-Logo-00.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998472" cy="3328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461A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9E05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498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A26F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2A7126"/>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2178"/>
    <w:multiLevelType w:val="multilevel"/>
    <w:tmpl w:val="FA066CA8"/>
    <w:styleLink w:val="BulletList"/>
    <w:lvl w:ilvl="0">
      <w:start w:val="1"/>
      <w:numFmt w:val="bullet"/>
      <w:lvlText w:val=""/>
      <w:lvlJc w:val="left"/>
      <w:pPr>
        <w:ind w:left="357" w:hanging="357"/>
      </w:pPr>
      <w:rPr>
        <w:rFonts w:ascii="Symbol" w:hAnsi="Symbol" w:hint="default"/>
        <w:color w:val="003366"/>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Arial" w:hAnsi="Arial" w:hint="default"/>
        <w:color w:val="7F7F7F"/>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3EE6DB1"/>
    <w:multiLevelType w:val="multilevel"/>
    <w:tmpl w:val="5552A7CE"/>
    <w:name w:val="Appendix Headings3"/>
    <w:lvl w:ilvl="0">
      <w:start w:val="1"/>
      <w:numFmt w:val="upperLetter"/>
      <w:suff w:val="space"/>
      <w:lvlText w:val="%1"/>
      <w:lvlJc w:val="left"/>
      <w:pPr>
        <w:ind w:left="340" w:hanging="340"/>
      </w:pPr>
      <w:rPr>
        <w:rFonts w:hint="default"/>
        <w:color w:val="003366"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452701B"/>
    <w:multiLevelType w:val="hybridMultilevel"/>
    <w:tmpl w:val="ED56BDDC"/>
    <w:lvl w:ilvl="0" w:tplc="90A8FA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6F86D7F"/>
    <w:multiLevelType w:val="multilevel"/>
    <w:tmpl w:val="BD784EFA"/>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0687FEB"/>
    <w:multiLevelType w:val="hybridMultilevel"/>
    <w:tmpl w:val="515A8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3E634BB"/>
    <w:multiLevelType w:val="multilevel"/>
    <w:tmpl w:val="6FA21D50"/>
    <w:styleLink w:val="NumberedList"/>
    <w:lvl w:ilvl="0">
      <w:start w:val="1"/>
      <w:numFmt w:val="decimal"/>
      <w:lvlText w:val="%1."/>
      <w:lvlJc w:val="left"/>
      <w:pPr>
        <w:ind w:left="357" w:hanging="357"/>
      </w:pPr>
      <w:rPr>
        <w:rFonts w:ascii="Arial" w:hAnsi="Arial" w:hint="default"/>
        <w:sz w:val="22"/>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34AA22D2"/>
    <w:multiLevelType w:val="hybridMultilevel"/>
    <w:tmpl w:val="374E29F4"/>
    <w:lvl w:ilvl="0" w:tplc="5A0298D0">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F56A705C" w:tentative="1">
      <w:start w:val="1"/>
      <w:numFmt w:val="decimal"/>
      <w:lvlText w:val="%3."/>
      <w:lvlJc w:val="left"/>
      <w:pPr>
        <w:tabs>
          <w:tab w:val="num" w:pos="1800"/>
        </w:tabs>
        <w:ind w:left="1800" w:hanging="360"/>
      </w:pPr>
    </w:lvl>
    <w:lvl w:ilvl="3" w:tplc="10F28136" w:tentative="1">
      <w:start w:val="1"/>
      <w:numFmt w:val="decimal"/>
      <w:lvlText w:val="%4."/>
      <w:lvlJc w:val="left"/>
      <w:pPr>
        <w:tabs>
          <w:tab w:val="num" w:pos="2520"/>
        </w:tabs>
        <w:ind w:left="2520" w:hanging="360"/>
      </w:pPr>
    </w:lvl>
    <w:lvl w:ilvl="4" w:tplc="9AB0C656" w:tentative="1">
      <w:start w:val="1"/>
      <w:numFmt w:val="decimal"/>
      <w:lvlText w:val="%5."/>
      <w:lvlJc w:val="left"/>
      <w:pPr>
        <w:tabs>
          <w:tab w:val="num" w:pos="3240"/>
        </w:tabs>
        <w:ind w:left="3240" w:hanging="360"/>
      </w:pPr>
    </w:lvl>
    <w:lvl w:ilvl="5" w:tplc="66F8BAE8" w:tentative="1">
      <w:start w:val="1"/>
      <w:numFmt w:val="decimal"/>
      <w:lvlText w:val="%6."/>
      <w:lvlJc w:val="left"/>
      <w:pPr>
        <w:tabs>
          <w:tab w:val="num" w:pos="3960"/>
        </w:tabs>
        <w:ind w:left="3960" w:hanging="360"/>
      </w:pPr>
    </w:lvl>
    <w:lvl w:ilvl="6" w:tplc="FBF489CC" w:tentative="1">
      <w:start w:val="1"/>
      <w:numFmt w:val="decimal"/>
      <w:lvlText w:val="%7."/>
      <w:lvlJc w:val="left"/>
      <w:pPr>
        <w:tabs>
          <w:tab w:val="num" w:pos="4680"/>
        </w:tabs>
        <w:ind w:left="4680" w:hanging="360"/>
      </w:pPr>
    </w:lvl>
    <w:lvl w:ilvl="7" w:tplc="CDE42278" w:tentative="1">
      <w:start w:val="1"/>
      <w:numFmt w:val="decimal"/>
      <w:lvlText w:val="%8."/>
      <w:lvlJc w:val="left"/>
      <w:pPr>
        <w:tabs>
          <w:tab w:val="num" w:pos="5400"/>
        </w:tabs>
        <w:ind w:left="5400" w:hanging="360"/>
      </w:pPr>
    </w:lvl>
    <w:lvl w:ilvl="8" w:tplc="C29A2E62" w:tentative="1">
      <w:start w:val="1"/>
      <w:numFmt w:val="decimal"/>
      <w:lvlText w:val="%9."/>
      <w:lvlJc w:val="left"/>
      <w:pPr>
        <w:tabs>
          <w:tab w:val="num" w:pos="6120"/>
        </w:tabs>
        <w:ind w:left="6120" w:hanging="360"/>
      </w:pPr>
    </w:lvl>
  </w:abstractNum>
  <w:abstractNum w:abstractNumId="21" w15:restartNumberingAfterBreak="0">
    <w:nsid w:val="386B2BDC"/>
    <w:multiLevelType w:val="multilevel"/>
    <w:tmpl w:val="7590B7FC"/>
    <w:name w:val="Bullets"/>
    <w:lvl w:ilvl="0">
      <w:start w:val="1"/>
      <w:numFmt w:val="bullet"/>
      <w:pStyle w:val="ListBullet"/>
      <w:lvlText w:val=""/>
      <w:lvlJc w:val="left"/>
      <w:pPr>
        <w:ind w:left="360" w:hanging="360"/>
      </w:pPr>
      <w:rPr>
        <w:rFonts w:ascii="Symbol" w:hAnsi="Symbol" w:hint="default"/>
        <w:color w:val="000000" w:themeColor="text1"/>
        <w:position w:val="2"/>
        <w:sz w:val="18"/>
      </w:rPr>
    </w:lvl>
    <w:lvl w:ilvl="1">
      <w:start w:val="1"/>
      <w:numFmt w:val="bullet"/>
      <w:lvlText w:val="•"/>
      <w:lvlJc w:val="left"/>
      <w:pPr>
        <w:tabs>
          <w:tab w:val="num" w:pos="261"/>
        </w:tabs>
        <w:ind w:left="261" w:hanging="131"/>
      </w:pPr>
      <w:rPr>
        <w:rFonts w:ascii="Arial" w:hAnsi="Arial" w:hint="default"/>
        <w:color w:val="000000" w:themeColor="text1"/>
      </w:rPr>
    </w:lvl>
    <w:lvl w:ilvl="2">
      <w:start w:val="1"/>
      <w:numFmt w:val="bullet"/>
      <w:pStyle w:val="ListBullet3"/>
      <w:lvlText w:val="»"/>
      <w:lvlJc w:val="left"/>
      <w:pPr>
        <w:tabs>
          <w:tab w:val="num" w:pos="391"/>
        </w:tabs>
        <w:ind w:left="391" w:hanging="130"/>
      </w:pPr>
      <w:rPr>
        <w:rFonts w:ascii="Arial" w:hAnsi="Arial" w:hint="default"/>
        <w:color w:val="000000"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F172229"/>
    <w:multiLevelType w:val="multilevel"/>
    <w:tmpl w:val="E14EF774"/>
    <w:lvl w:ilvl="0">
      <w:start w:val="1"/>
      <w:numFmt w:val="decimal"/>
      <w:pStyle w:val="Heading1numbered"/>
      <w:lvlText w:val="%1."/>
      <w:lvlJc w:val="left"/>
      <w:pPr>
        <w:ind w:left="1134" w:hanging="1134"/>
      </w:pPr>
      <w:rPr>
        <w:rFonts w:hint="default"/>
      </w:rPr>
    </w:lvl>
    <w:lvl w:ilvl="1">
      <w:start w:val="1"/>
      <w:numFmt w:val="decimal"/>
      <w:pStyle w:val="Heading2numbered"/>
      <w:lvlText w:val="%1.%2."/>
      <w:lvlJc w:val="left"/>
      <w:pPr>
        <w:ind w:left="1134" w:hanging="1134"/>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3"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C702B25"/>
    <w:multiLevelType w:val="multilevel"/>
    <w:tmpl w:val="BEB8287C"/>
    <w:name w:val="Appendix Headings2"/>
    <w:lvl w:ilvl="0">
      <w:start w:val="1"/>
      <w:numFmt w:val="upperLetter"/>
      <w:pStyle w:val="AppendixListing"/>
      <w:suff w:val="space"/>
      <w:lvlText w:val="%1"/>
      <w:lvlJc w:val="left"/>
      <w:pPr>
        <w:ind w:left="340" w:hanging="340"/>
      </w:pPr>
      <w:rPr>
        <w:rFonts w:hint="default"/>
        <w:color w:val="003366"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EA129E"/>
    <w:multiLevelType w:val="hybridMultilevel"/>
    <w:tmpl w:val="743469A6"/>
    <w:lvl w:ilvl="0" w:tplc="97562422">
      <w:start w:val="1"/>
      <w:numFmt w:val="bullet"/>
      <w:pStyle w:val="POINTS-do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5306CF"/>
    <w:multiLevelType w:val="multilevel"/>
    <w:tmpl w:val="0C09001D"/>
    <w:name w:val="Appendix Headings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B06182"/>
    <w:multiLevelType w:val="hybridMultilevel"/>
    <w:tmpl w:val="150CC168"/>
    <w:lvl w:ilvl="0" w:tplc="C5A26114">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73B5382A"/>
    <w:multiLevelType w:val="hybridMultilevel"/>
    <w:tmpl w:val="BF188802"/>
    <w:lvl w:ilvl="0" w:tplc="980456D8">
      <w:start w:val="1"/>
      <w:numFmt w:val="bullet"/>
      <w:pStyle w:val="StdFGnoteslist"/>
      <w:lvlText w:val=""/>
      <w:lvlJc w:val="left"/>
      <w:pPr>
        <w:ind w:left="360" w:hanging="360"/>
      </w:pPr>
      <w:rPr>
        <w:rFonts w:ascii="Symbol" w:hAnsi="Symbol" w:hint="default"/>
      </w:rPr>
    </w:lvl>
    <w:lvl w:ilvl="1" w:tplc="0C090003">
      <w:start w:val="1"/>
      <w:numFmt w:val="bullet"/>
      <w:lvlText w:val="o"/>
      <w:lvlJc w:val="left"/>
      <w:pPr>
        <w:ind w:left="1078" w:hanging="360"/>
      </w:pPr>
      <w:rPr>
        <w:rFonts w:ascii="Courier New" w:hAnsi="Courier New" w:cs="Courier New" w:hint="default"/>
      </w:rPr>
    </w:lvl>
    <w:lvl w:ilvl="2" w:tplc="0C090005" w:tentative="1">
      <w:start w:val="1"/>
      <w:numFmt w:val="bullet"/>
      <w:lvlText w:val=""/>
      <w:lvlJc w:val="left"/>
      <w:pPr>
        <w:ind w:left="1798" w:hanging="360"/>
      </w:pPr>
      <w:rPr>
        <w:rFonts w:ascii="Wingdings" w:hAnsi="Wingdings" w:hint="default"/>
      </w:rPr>
    </w:lvl>
    <w:lvl w:ilvl="3" w:tplc="0C090001" w:tentative="1">
      <w:start w:val="1"/>
      <w:numFmt w:val="bullet"/>
      <w:lvlText w:val=""/>
      <w:lvlJc w:val="left"/>
      <w:pPr>
        <w:ind w:left="2518" w:hanging="360"/>
      </w:pPr>
      <w:rPr>
        <w:rFonts w:ascii="Symbol" w:hAnsi="Symbol" w:hint="default"/>
      </w:rPr>
    </w:lvl>
    <w:lvl w:ilvl="4" w:tplc="0C090003" w:tentative="1">
      <w:start w:val="1"/>
      <w:numFmt w:val="bullet"/>
      <w:lvlText w:val="o"/>
      <w:lvlJc w:val="left"/>
      <w:pPr>
        <w:ind w:left="3238" w:hanging="360"/>
      </w:pPr>
      <w:rPr>
        <w:rFonts w:ascii="Courier New" w:hAnsi="Courier New" w:cs="Courier New" w:hint="default"/>
      </w:rPr>
    </w:lvl>
    <w:lvl w:ilvl="5" w:tplc="0C090005" w:tentative="1">
      <w:start w:val="1"/>
      <w:numFmt w:val="bullet"/>
      <w:lvlText w:val=""/>
      <w:lvlJc w:val="left"/>
      <w:pPr>
        <w:ind w:left="3958" w:hanging="360"/>
      </w:pPr>
      <w:rPr>
        <w:rFonts w:ascii="Wingdings" w:hAnsi="Wingdings" w:hint="default"/>
      </w:rPr>
    </w:lvl>
    <w:lvl w:ilvl="6" w:tplc="0C090001" w:tentative="1">
      <w:start w:val="1"/>
      <w:numFmt w:val="bullet"/>
      <w:lvlText w:val=""/>
      <w:lvlJc w:val="left"/>
      <w:pPr>
        <w:ind w:left="4678" w:hanging="360"/>
      </w:pPr>
      <w:rPr>
        <w:rFonts w:ascii="Symbol" w:hAnsi="Symbol" w:hint="default"/>
      </w:rPr>
    </w:lvl>
    <w:lvl w:ilvl="7" w:tplc="0C090003" w:tentative="1">
      <w:start w:val="1"/>
      <w:numFmt w:val="bullet"/>
      <w:lvlText w:val="o"/>
      <w:lvlJc w:val="left"/>
      <w:pPr>
        <w:ind w:left="5398" w:hanging="360"/>
      </w:pPr>
      <w:rPr>
        <w:rFonts w:ascii="Courier New" w:hAnsi="Courier New" w:cs="Courier New" w:hint="default"/>
      </w:rPr>
    </w:lvl>
    <w:lvl w:ilvl="8" w:tplc="0C090005" w:tentative="1">
      <w:start w:val="1"/>
      <w:numFmt w:val="bullet"/>
      <w:lvlText w:val=""/>
      <w:lvlJc w:val="left"/>
      <w:pPr>
        <w:ind w:left="6118" w:hanging="360"/>
      </w:pPr>
      <w:rPr>
        <w:rFonts w:ascii="Wingdings" w:hAnsi="Wingdings" w:hint="default"/>
      </w:rPr>
    </w:lvl>
  </w:abstractNum>
  <w:abstractNum w:abstractNumId="29" w15:restartNumberingAfterBreak="0">
    <w:nsid w:val="74216E27"/>
    <w:multiLevelType w:val="multilevel"/>
    <w:tmpl w:val="E584B748"/>
    <w:lvl w:ilvl="0">
      <w:start w:val="1"/>
      <w:numFmt w:val="upperLetter"/>
      <w:suff w:val="space"/>
      <w:lvlText w:val="%1"/>
      <w:lvlJc w:val="left"/>
      <w:pPr>
        <w:ind w:left="340" w:hanging="340"/>
      </w:pPr>
      <w:rPr>
        <w:rFonts w:hint="default"/>
        <w:color w:val="7F7F7F"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7C0567B"/>
    <w:multiLevelType w:val="multilevel"/>
    <w:tmpl w:val="1728DD9A"/>
    <w:name w:val="Appendix Headings"/>
    <w:lvl w:ilvl="0">
      <w:start w:val="1"/>
      <w:numFmt w:val="upperLetter"/>
      <w:suff w:val="space"/>
      <w:lvlText w:val="Appendix %1"/>
      <w:lvlJc w:val="left"/>
      <w:pPr>
        <w:ind w:left="340" w:hanging="340"/>
      </w:pPr>
      <w:rPr>
        <w:rFonts w:hint="default"/>
        <w:color w:val="7F7F7F"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2" w15:restartNumberingAfterBreak="0">
    <w:nsid w:val="78837B2F"/>
    <w:multiLevelType w:val="multilevel"/>
    <w:tmpl w:val="D0D282F6"/>
    <w:lvl w:ilvl="0">
      <w:start w:val="1"/>
      <w:numFmt w:val="upperLetter"/>
      <w:pStyle w:val="AppendixTitle"/>
      <w:suff w:val="space"/>
      <w:lvlText w:val="Appendix %1"/>
      <w:lvlJc w:val="left"/>
      <w:pPr>
        <w:ind w:left="0" w:firstLine="0"/>
      </w:pPr>
      <w:rPr>
        <w:rFonts w:hint="default"/>
        <w:color w:val="003366"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64410A"/>
    <w:multiLevelType w:val="hybridMultilevel"/>
    <w:tmpl w:val="A1EA0372"/>
    <w:lvl w:ilvl="0" w:tplc="3A86A008">
      <w:start w:val="1"/>
      <w:numFmt w:val="bullet"/>
      <w:pStyle w:val="ListBullet2"/>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19"/>
  </w:num>
  <w:num w:numId="2">
    <w:abstractNumId w:val="10"/>
  </w:num>
  <w:num w:numId="3">
    <w:abstractNumId w:val="22"/>
  </w:num>
  <w:num w:numId="4">
    <w:abstractNumId w:val="25"/>
  </w:num>
  <w:num w:numId="5">
    <w:abstractNumId w:val="28"/>
  </w:num>
  <w:num w:numId="6">
    <w:abstractNumId w:val="20"/>
  </w:num>
  <w:num w:numId="7">
    <w:abstractNumId w:val="16"/>
  </w:num>
  <w:num w:numId="8">
    <w:abstractNumId w:val="13"/>
  </w:num>
  <w:num w:numId="9">
    <w:abstractNumId w:val="15"/>
  </w:num>
  <w:num w:numId="10">
    <w:abstractNumId w:val="21"/>
  </w:num>
  <w:num w:numId="11">
    <w:abstractNumId w:val="3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7"/>
  </w:num>
  <w:num w:numId="15">
    <w:abstractNumId w:val="14"/>
  </w:num>
  <w:num w:numId="16">
    <w:abstractNumId w:val="31"/>
  </w:num>
  <w:num w:numId="17">
    <w:abstractNumId w:val="18"/>
  </w:num>
  <w:num w:numId="18">
    <w:abstractNumId w:val="11"/>
  </w:num>
  <w:num w:numId="19">
    <w:abstractNumId w:val="23"/>
  </w:num>
  <w:num w:numId="20">
    <w:abstractNumId w:val="3"/>
  </w:num>
  <w:num w:numId="21">
    <w:abstractNumId w:val="9"/>
  </w:num>
  <w:num w:numId="22">
    <w:abstractNumId w:val="8"/>
  </w:num>
  <w:num w:numId="23">
    <w:abstractNumId w:val="2"/>
  </w:num>
  <w:num w:numId="24">
    <w:abstractNumId w:val="7"/>
  </w:num>
  <w:num w:numId="25">
    <w:abstractNumId w:val="6"/>
  </w:num>
  <w:num w:numId="26">
    <w:abstractNumId w:val="9"/>
    <w:lvlOverride w:ilvl="0">
      <w:startOverride w:val="1"/>
    </w:lvlOverride>
  </w:num>
  <w:num w:numId="27">
    <w:abstractNumId w:val="5"/>
  </w:num>
  <w:num w:numId="28">
    <w:abstractNumId w:val="4"/>
  </w:num>
  <w:num w:numId="29">
    <w:abstractNumId w:val="1"/>
  </w:num>
  <w:num w:numId="30">
    <w:abstractNumId w:val="0"/>
  </w:num>
  <w:num w:numId="31">
    <w:abstractNumId w:val="24"/>
  </w:num>
  <w:num w:numId="32">
    <w:abstractNumId w:val="30"/>
  </w:num>
  <w:num w:numId="33">
    <w:abstractNumId w:val="29"/>
  </w:num>
  <w:num w:numId="34">
    <w:abstractNumId w:val="26"/>
  </w:num>
  <w:num w:numId="35">
    <w:abstractNumId w:val="12"/>
  </w:num>
  <w:num w:numId="36">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F61"/>
    <w:rsid w:val="000005A5"/>
    <w:rsid w:val="0000250F"/>
    <w:rsid w:val="00003B0C"/>
    <w:rsid w:val="00003DAD"/>
    <w:rsid w:val="000051F2"/>
    <w:rsid w:val="000064CC"/>
    <w:rsid w:val="00010D1A"/>
    <w:rsid w:val="00014164"/>
    <w:rsid w:val="000167E6"/>
    <w:rsid w:val="00017368"/>
    <w:rsid w:val="0001799A"/>
    <w:rsid w:val="00017C9D"/>
    <w:rsid w:val="00021140"/>
    <w:rsid w:val="000214FD"/>
    <w:rsid w:val="00021F88"/>
    <w:rsid w:val="000222F8"/>
    <w:rsid w:val="00022E51"/>
    <w:rsid w:val="00027322"/>
    <w:rsid w:val="0002735C"/>
    <w:rsid w:val="0003238B"/>
    <w:rsid w:val="00033456"/>
    <w:rsid w:val="00034FF6"/>
    <w:rsid w:val="00035230"/>
    <w:rsid w:val="00042FF4"/>
    <w:rsid w:val="00044032"/>
    <w:rsid w:val="00053EBC"/>
    <w:rsid w:val="000608CB"/>
    <w:rsid w:val="00061C42"/>
    <w:rsid w:val="000642DE"/>
    <w:rsid w:val="00065528"/>
    <w:rsid w:val="000667BB"/>
    <w:rsid w:val="0006740A"/>
    <w:rsid w:val="00071BA9"/>
    <w:rsid w:val="00071FB8"/>
    <w:rsid w:val="00072E84"/>
    <w:rsid w:val="00073802"/>
    <w:rsid w:val="000748E6"/>
    <w:rsid w:val="00074F97"/>
    <w:rsid w:val="0007632E"/>
    <w:rsid w:val="00076829"/>
    <w:rsid w:val="00077BB1"/>
    <w:rsid w:val="00077FD2"/>
    <w:rsid w:val="00080337"/>
    <w:rsid w:val="00082A22"/>
    <w:rsid w:val="00083879"/>
    <w:rsid w:val="00083B0A"/>
    <w:rsid w:val="000840DD"/>
    <w:rsid w:val="0008458A"/>
    <w:rsid w:val="00085E63"/>
    <w:rsid w:val="000869D5"/>
    <w:rsid w:val="00091F6D"/>
    <w:rsid w:val="00092B5F"/>
    <w:rsid w:val="000931FD"/>
    <w:rsid w:val="0009342B"/>
    <w:rsid w:val="00093752"/>
    <w:rsid w:val="00094DBD"/>
    <w:rsid w:val="00095078"/>
    <w:rsid w:val="000966D6"/>
    <w:rsid w:val="00096D83"/>
    <w:rsid w:val="00097C7E"/>
    <w:rsid w:val="000A01A3"/>
    <w:rsid w:val="000A0535"/>
    <w:rsid w:val="000A260E"/>
    <w:rsid w:val="000A5FEE"/>
    <w:rsid w:val="000A6ACF"/>
    <w:rsid w:val="000A7309"/>
    <w:rsid w:val="000A76E0"/>
    <w:rsid w:val="000B0E8A"/>
    <w:rsid w:val="000B4BB1"/>
    <w:rsid w:val="000B5564"/>
    <w:rsid w:val="000B5C79"/>
    <w:rsid w:val="000B718C"/>
    <w:rsid w:val="000B7BC2"/>
    <w:rsid w:val="000C49AB"/>
    <w:rsid w:val="000C6A22"/>
    <w:rsid w:val="000C6CE3"/>
    <w:rsid w:val="000D03FD"/>
    <w:rsid w:val="000D0BC9"/>
    <w:rsid w:val="000D2013"/>
    <w:rsid w:val="000D20F0"/>
    <w:rsid w:val="000D2B45"/>
    <w:rsid w:val="000D326F"/>
    <w:rsid w:val="000D504D"/>
    <w:rsid w:val="000D5942"/>
    <w:rsid w:val="000E208D"/>
    <w:rsid w:val="000E37CF"/>
    <w:rsid w:val="000E3DA5"/>
    <w:rsid w:val="000E4FC7"/>
    <w:rsid w:val="000E7F00"/>
    <w:rsid w:val="000F034A"/>
    <w:rsid w:val="000F0D55"/>
    <w:rsid w:val="000F2BD8"/>
    <w:rsid w:val="000F3CAD"/>
    <w:rsid w:val="000F5EE8"/>
    <w:rsid w:val="00101B60"/>
    <w:rsid w:val="00101F73"/>
    <w:rsid w:val="0010351D"/>
    <w:rsid w:val="001059FB"/>
    <w:rsid w:val="001060EB"/>
    <w:rsid w:val="001111D7"/>
    <w:rsid w:val="00111EE1"/>
    <w:rsid w:val="00113CA4"/>
    <w:rsid w:val="00114CB0"/>
    <w:rsid w:val="00114FBA"/>
    <w:rsid w:val="0011521D"/>
    <w:rsid w:val="00116422"/>
    <w:rsid w:val="00116435"/>
    <w:rsid w:val="001170C5"/>
    <w:rsid w:val="00120111"/>
    <w:rsid w:val="001209DC"/>
    <w:rsid w:val="001212F6"/>
    <w:rsid w:val="001212FB"/>
    <w:rsid w:val="001229A9"/>
    <w:rsid w:val="0012485E"/>
    <w:rsid w:val="0012562A"/>
    <w:rsid w:val="001261AD"/>
    <w:rsid w:val="00126701"/>
    <w:rsid w:val="001348C2"/>
    <w:rsid w:val="00134E94"/>
    <w:rsid w:val="001366A2"/>
    <w:rsid w:val="001374E9"/>
    <w:rsid w:val="00142D89"/>
    <w:rsid w:val="0014311F"/>
    <w:rsid w:val="00145A53"/>
    <w:rsid w:val="00151366"/>
    <w:rsid w:val="0015342B"/>
    <w:rsid w:val="00157AF4"/>
    <w:rsid w:val="00157F6D"/>
    <w:rsid w:val="00157FCC"/>
    <w:rsid w:val="00160321"/>
    <w:rsid w:val="00160CAF"/>
    <w:rsid w:val="001614F3"/>
    <w:rsid w:val="00161668"/>
    <w:rsid w:val="00161D20"/>
    <w:rsid w:val="00162AB7"/>
    <w:rsid w:val="001648E8"/>
    <w:rsid w:val="00165694"/>
    <w:rsid w:val="001669D4"/>
    <w:rsid w:val="00171F30"/>
    <w:rsid w:val="00173BAE"/>
    <w:rsid w:val="00174217"/>
    <w:rsid w:val="00174B79"/>
    <w:rsid w:val="00180D3C"/>
    <w:rsid w:val="00181471"/>
    <w:rsid w:val="00181BCA"/>
    <w:rsid w:val="00182360"/>
    <w:rsid w:val="00182A00"/>
    <w:rsid w:val="00182BD2"/>
    <w:rsid w:val="001850B0"/>
    <w:rsid w:val="00185DF8"/>
    <w:rsid w:val="00186D5F"/>
    <w:rsid w:val="001871FE"/>
    <w:rsid w:val="00187AFA"/>
    <w:rsid w:val="00187C3C"/>
    <w:rsid w:val="001931A4"/>
    <w:rsid w:val="00193E80"/>
    <w:rsid w:val="001943C3"/>
    <w:rsid w:val="00194AD4"/>
    <w:rsid w:val="001950A8"/>
    <w:rsid w:val="0019622D"/>
    <w:rsid w:val="00197925"/>
    <w:rsid w:val="001A3733"/>
    <w:rsid w:val="001A3D25"/>
    <w:rsid w:val="001A69F8"/>
    <w:rsid w:val="001A6CD1"/>
    <w:rsid w:val="001B04DD"/>
    <w:rsid w:val="001B1939"/>
    <w:rsid w:val="001B2D0A"/>
    <w:rsid w:val="001B3E7F"/>
    <w:rsid w:val="001B47D8"/>
    <w:rsid w:val="001B52E9"/>
    <w:rsid w:val="001C5C72"/>
    <w:rsid w:val="001C6D93"/>
    <w:rsid w:val="001C792F"/>
    <w:rsid w:val="001D04CF"/>
    <w:rsid w:val="001D157A"/>
    <w:rsid w:val="001D1A50"/>
    <w:rsid w:val="001D3151"/>
    <w:rsid w:val="001D3E68"/>
    <w:rsid w:val="001D5A14"/>
    <w:rsid w:val="001D7E1D"/>
    <w:rsid w:val="001D7F80"/>
    <w:rsid w:val="001E0C42"/>
    <w:rsid w:val="001E0D02"/>
    <w:rsid w:val="001E206E"/>
    <w:rsid w:val="001E2549"/>
    <w:rsid w:val="001E311D"/>
    <w:rsid w:val="001E3F48"/>
    <w:rsid w:val="001E53F1"/>
    <w:rsid w:val="001E6605"/>
    <w:rsid w:val="001E772A"/>
    <w:rsid w:val="001E7B9B"/>
    <w:rsid w:val="001E7D7B"/>
    <w:rsid w:val="001F10CC"/>
    <w:rsid w:val="001F2F3E"/>
    <w:rsid w:val="001F366C"/>
    <w:rsid w:val="001F4739"/>
    <w:rsid w:val="001F4C2E"/>
    <w:rsid w:val="001F5809"/>
    <w:rsid w:val="001F6BC5"/>
    <w:rsid w:val="001F7C4B"/>
    <w:rsid w:val="00200934"/>
    <w:rsid w:val="00201A8D"/>
    <w:rsid w:val="00202E6B"/>
    <w:rsid w:val="00202FE3"/>
    <w:rsid w:val="00203A35"/>
    <w:rsid w:val="0020540A"/>
    <w:rsid w:val="00205E39"/>
    <w:rsid w:val="00205F4B"/>
    <w:rsid w:val="00206108"/>
    <w:rsid w:val="002069C8"/>
    <w:rsid w:val="00207666"/>
    <w:rsid w:val="002119F9"/>
    <w:rsid w:val="00212848"/>
    <w:rsid w:val="00212DB5"/>
    <w:rsid w:val="002217ED"/>
    <w:rsid w:val="00221E13"/>
    <w:rsid w:val="002265EF"/>
    <w:rsid w:val="00226A1B"/>
    <w:rsid w:val="00226D89"/>
    <w:rsid w:val="00226E9F"/>
    <w:rsid w:val="00227138"/>
    <w:rsid w:val="002301F9"/>
    <w:rsid w:val="002306D7"/>
    <w:rsid w:val="0023105A"/>
    <w:rsid w:val="00231D6C"/>
    <w:rsid w:val="0023211B"/>
    <w:rsid w:val="00233241"/>
    <w:rsid w:val="00233BE2"/>
    <w:rsid w:val="00234A52"/>
    <w:rsid w:val="00234C00"/>
    <w:rsid w:val="00235E7D"/>
    <w:rsid w:val="002364B5"/>
    <w:rsid w:val="00240147"/>
    <w:rsid w:val="00240D07"/>
    <w:rsid w:val="00241E48"/>
    <w:rsid w:val="00242A07"/>
    <w:rsid w:val="00243BBA"/>
    <w:rsid w:val="002449C7"/>
    <w:rsid w:val="002455AC"/>
    <w:rsid w:val="00245A1B"/>
    <w:rsid w:val="00245D19"/>
    <w:rsid w:val="00247F1A"/>
    <w:rsid w:val="0025176C"/>
    <w:rsid w:val="00256130"/>
    <w:rsid w:val="00256653"/>
    <w:rsid w:val="00261664"/>
    <w:rsid w:val="00261891"/>
    <w:rsid w:val="00262D54"/>
    <w:rsid w:val="002643DC"/>
    <w:rsid w:val="00265C4D"/>
    <w:rsid w:val="00266469"/>
    <w:rsid w:val="002673AD"/>
    <w:rsid w:val="00267433"/>
    <w:rsid w:val="00267E6D"/>
    <w:rsid w:val="0027081A"/>
    <w:rsid w:val="00271180"/>
    <w:rsid w:val="00272259"/>
    <w:rsid w:val="0027477B"/>
    <w:rsid w:val="0027567C"/>
    <w:rsid w:val="00277C73"/>
    <w:rsid w:val="00280BBF"/>
    <w:rsid w:val="00284BF5"/>
    <w:rsid w:val="002862A5"/>
    <w:rsid w:val="00287EC0"/>
    <w:rsid w:val="00287F30"/>
    <w:rsid w:val="00292F1D"/>
    <w:rsid w:val="00293322"/>
    <w:rsid w:val="002938F8"/>
    <w:rsid w:val="00294510"/>
    <w:rsid w:val="0029587F"/>
    <w:rsid w:val="00295D34"/>
    <w:rsid w:val="0029658E"/>
    <w:rsid w:val="00296897"/>
    <w:rsid w:val="002A151F"/>
    <w:rsid w:val="002A22DD"/>
    <w:rsid w:val="002A31BC"/>
    <w:rsid w:val="002A42A0"/>
    <w:rsid w:val="002A43F1"/>
    <w:rsid w:val="002A49C3"/>
    <w:rsid w:val="002A4EC7"/>
    <w:rsid w:val="002A5405"/>
    <w:rsid w:val="002A5424"/>
    <w:rsid w:val="002B050F"/>
    <w:rsid w:val="002B0AA3"/>
    <w:rsid w:val="002B227B"/>
    <w:rsid w:val="002B2592"/>
    <w:rsid w:val="002B2C42"/>
    <w:rsid w:val="002B3714"/>
    <w:rsid w:val="002B39E5"/>
    <w:rsid w:val="002B4928"/>
    <w:rsid w:val="002B5862"/>
    <w:rsid w:val="002B5E02"/>
    <w:rsid w:val="002B7EB1"/>
    <w:rsid w:val="002C3A38"/>
    <w:rsid w:val="002C72CA"/>
    <w:rsid w:val="002D0836"/>
    <w:rsid w:val="002D098F"/>
    <w:rsid w:val="002D1A25"/>
    <w:rsid w:val="002D2F6B"/>
    <w:rsid w:val="002D347E"/>
    <w:rsid w:val="002D46E6"/>
    <w:rsid w:val="002D48E2"/>
    <w:rsid w:val="002D4900"/>
    <w:rsid w:val="002D58D2"/>
    <w:rsid w:val="002D6A18"/>
    <w:rsid w:val="002D6AFD"/>
    <w:rsid w:val="002D7571"/>
    <w:rsid w:val="002D7978"/>
    <w:rsid w:val="002E0F59"/>
    <w:rsid w:val="002E0F91"/>
    <w:rsid w:val="002E1071"/>
    <w:rsid w:val="002E3BCD"/>
    <w:rsid w:val="002E4060"/>
    <w:rsid w:val="002E53AB"/>
    <w:rsid w:val="002E5ED3"/>
    <w:rsid w:val="002F0698"/>
    <w:rsid w:val="002F07CA"/>
    <w:rsid w:val="002F135B"/>
    <w:rsid w:val="002F17E9"/>
    <w:rsid w:val="002F43F4"/>
    <w:rsid w:val="002F4761"/>
    <w:rsid w:val="00300BF8"/>
    <w:rsid w:val="00300D13"/>
    <w:rsid w:val="00301868"/>
    <w:rsid w:val="003033B1"/>
    <w:rsid w:val="0030351A"/>
    <w:rsid w:val="00303582"/>
    <w:rsid w:val="00303AA5"/>
    <w:rsid w:val="003045F3"/>
    <w:rsid w:val="00307AD7"/>
    <w:rsid w:val="0031225B"/>
    <w:rsid w:val="003123C3"/>
    <w:rsid w:val="00314300"/>
    <w:rsid w:val="003153EB"/>
    <w:rsid w:val="003154B6"/>
    <w:rsid w:val="00315F69"/>
    <w:rsid w:val="00317352"/>
    <w:rsid w:val="003236B9"/>
    <w:rsid w:val="00324639"/>
    <w:rsid w:val="00324CF4"/>
    <w:rsid w:val="003250C9"/>
    <w:rsid w:val="003305D9"/>
    <w:rsid w:val="00330CE7"/>
    <w:rsid w:val="0033377C"/>
    <w:rsid w:val="003357E2"/>
    <w:rsid w:val="00341A30"/>
    <w:rsid w:val="003451EE"/>
    <w:rsid w:val="003518A7"/>
    <w:rsid w:val="00351DB0"/>
    <w:rsid w:val="00354518"/>
    <w:rsid w:val="00355AF6"/>
    <w:rsid w:val="00356259"/>
    <w:rsid w:val="00356321"/>
    <w:rsid w:val="00357003"/>
    <w:rsid w:val="0035750E"/>
    <w:rsid w:val="0035790F"/>
    <w:rsid w:val="0036064B"/>
    <w:rsid w:val="00360B5E"/>
    <w:rsid w:val="00361277"/>
    <w:rsid w:val="00363107"/>
    <w:rsid w:val="0036518E"/>
    <w:rsid w:val="003656AC"/>
    <w:rsid w:val="00365E43"/>
    <w:rsid w:val="00372708"/>
    <w:rsid w:val="00372B03"/>
    <w:rsid w:val="00374048"/>
    <w:rsid w:val="00374765"/>
    <w:rsid w:val="00374C0D"/>
    <w:rsid w:val="003771BC"/>
    <w:rsid w:val="00380E0A"/>
    <w:rsid w:val="0038291A"/>
    <w:rsid w:val="00383EF8"/>
    <w:rsid w:val="00386249"/>
    <w:rsid w:val="00386459"/>
    <w:rsid w:val="0038763B"/>
    <w:rsid w:val="00387D3E"/>
    <w:rsid w:val="00390F5F"/>
    <w:rsid w:val="003A0EC2"/>
    <w:rsid w:val="003A2096"/>
    <w:rsid w:val="003A2AA8"/>
    <w:rsid w:val="003A3D56"/>
    <w:rsid w:val="003A49A3"/>
    <w:rsid w:val="003A5A6C"/>
    <w:rsid w:val="003A5C58"/>
    <w:rsid w:val="003A6004"/>
    <w:rsid w:val="003A6A37"/>
    <w:rsid w:val="003A76AC"/>
    <w:rsid w:val="003A7E14"/>
    <w:rsid w:val="003B142C"/>
    <w:rsid w:val="003B15CA"/>
    <w:rsid w:val="003B2301"/>
    <w:rsid w:val="003B2AA7"/>
    <w:rsid w:val="003B5875"/>
    <w:rsid w:val="003B58CD"/>
    <w:rsid w:val="003B7FC9"/>
    <w:rsid w:val="003C0876"/>
    <w:rsid w:val="003C10B1"/>
    <w:rsid w:val="003C2518"/>
    <w:rsid w:val="003C35B0"/>
    <w:rsid w:val="003C432F"/>
    <w:rsid w:val="003C54A0"/>
    <w:rsid w:val="003C5B60"/>
    <w:rsid w:val="003D2582"/>
    <w:rsid w:val="003D2F97"/>
    <w:rsid w:val="003D320D"/>
    <w:rsid w:val="003D3D95"/>
    <w:rsid w:val="003D44CD"/>
    <w:rsid w:val="003D4D68"/>
    <w:rsid w:val="003D626B"/>
    <w:rsid w:val="003D6A3B"/>
    <w:rsid w:val="003D7D50"/>
    <w:rsid w:val="003E1499"/>
    <w:rsid w:val="003E3194"/>
    <w:rsid w:val="003E3C2B"/>
    <w:rsid w:val="003E3E02"/>
    <w:rsid w:val="003E3F4C"/>
    <w:rsid w:val="003E47A8"/>
    <w:rsid w:val="003E546E"/>
    <w:rsid w:val="003E5F88"/>
    <w:rsid w:val="003E62B4"/>
    <w:rsid w:val="003E64A6"/>
    <w:rsid w:val="003F1839"/>
    <w:rsid w:val="003F2C19"/>
    <w:rsid w:val="003F3994"/>
    <w:rsid w:val="003F5973"/>
    <w:rsid w:val="0040218E"/>
    <w:rsid w:val="00404903"/>
    <w:rsid w:val="004071D0"/>
    <w:rsid w:val="00407231"/>
    <w:rsid w:val="00411A7F"/>
    <w:rsid w:val="0041222F"/>
    <w:rsid w:val="00413F9F"/>
    <w:rsid w:val="00415745"/>
    <w:rsid w:val="00416635"/>
    <w:rsid w:val="0041723D"/>
    <w:rsid w:val="004176FB"/>
    <w:rsid w:val="004178E6"/>
    <w:rsid w:val="004200AA"/>
    <w:rsid w:val="0042319B"/>
    <w:rsid w:val="00423D6E"/>
    <w:rsid w:val="00426739"/>
    <w:rsid w:val="004270CA"/>
    <w:rsid w:val="00431426"/>
    <w:rsid w:val="004336A0"/>
    <w:rsid w:val="00434066"/>
    <w:rsid w:val="00434760"/>
    <w:rsid w:val="004351DB"/>
    <w:rsid w:val="004356A0"/>
    <w:rsid w:val="004363C6"/>
    <w:rsid w:val="00436E1E"/>
    <w:rsid w:val="00440A77"/>
    <w:rsid w:val="004419CF"/>
    <w:rsid w:val="004437F4"/>
    <w:rsid w:val="00445242"/>
    <w:rsid w:val="0044568B"/>
    <w:rsid w:val="00445941"/>
    <w:rsid w:val="00450450"/>
    <w:rsid w:val="00450F11"/>
    <w:rsid w:val="00452DE7"/>
    <w:rsid w:val="0045449C"/>
    <w:rsid w:val="004570F1"/>
    <w:rsid w:val="00457B26"/>
    <w:rsid w:val="004600C0"/>
    <w:rsid w:val="0046280B"/>
    <w:rsid w:val="0046435C"/>
    <w:rsid w:val="00464384"/>
    <w:rsid w:val="00464E10"/>
    <w:rsid w:val="0046530B"/>
    <w:rsid w:val="00466712"/>
    <w:rsid w:val="00467E2F"/>
    <w:rsid w:val="0047132D"/>
    <w:rsid w:val="00472114"/>
    <w:rsid w:val="00473B06"/>
    <w:rsid w:val="004744E2"/>
    <w:rsid w:val="004774A4"/>
    <w:rsid w:val="004824C8"/>
    <w:rsid w:val="00482E20"/>
    <w:rsid w:val="00482F5C"/>
    <w:rsid w:val="00484750"/>
    <w:rsid w:val="00484B26"/>
    <w:rsid w:val="004870A4"/>
    <w:rsid w:val="00487BC2"/>
    <w:rsid w:val="00491E12"/>
    <w:rsid w:val="004926E2"/>
    <w:rsid w:val="00492786"/>
    <w:rsid w:val="00492A30"/>
    <w:rsid w:val="004966F1"/>
    <w:rsid w:val="00497C9F"/>
    <w:rsid w:val="00497D15"/>
    <w:rsid w:val="004A1A34"/>
    <w:rsid w:val="004A295F"/>
    <w:rsid w:val="004A3268"/>
    <w:rsid w:val="004A4C95"/>
    <w:rsid w:val="004A585F"/>
    <w:rsid w:val="004A6473"/>
    <w:rsid w:val="004A7444"/>
    <w:rsid w:val="004A7503"/>
    <w:rsid w:val="004B0092"/>
    <w:rsid w:val="004B06F7"/>
    <w:rsid w:val="004B28F5"/>
    <w:rsid w:val="004B6508"/>
    <w:rsid w:val="004B6BF6"/>
    <w:rsid w:val="004C0EDA"/>
    <w:rsid w:val="004C1313"/>
    <w:rsid w:val="004C4D3E"/>
    <w:rsid w:val="004C4FF1"/>
    <w:rsid w:val="004C6433"/>
    <w:rsid w:val="004C70B3"/>
    <w:rsid w:val="004C7A27"/>
    <w:rsid w:val="004D0AB1"/>
    <w:rsid w:val="004D2238"/>
    <w:rsid w:val="004D7787"/>
    <w:rsid w:val="004D7A1A"/>
    <w:rsid w:val="004E02AF"/>
    <w:rsid w:val="004E2593"/>
    <w:rsid w:val="004E2FE2"/>
    <w:rsid w:val="004E418F"/>
    <w:rsid w:val="004E7CC2"/>
    <w:rsid w:val="004F2DAF"/>
    <w:rsid w:val="004F392F"/>
    <w:rsid w:val="004F39C4"/>
    <w:rsid w:val="004F4D02"/>
    <w:rsid w:val="004F73A6"/>
    <w:rsid w:val="004F7D76"/>
    <w:rsid w:val="0050145C"/>
    <w:rsid w:val="0050231C"/>
    <w:rsid w:val="0050370C"/>
    <w:rsid w:val="005038DA"/>
    <w:rsid w:val="005042A5"/>
    <w:rsid w:val="0050553A"/>
    <w:rsid w:val="00505854"/>
    <w:rsid w:val="005059CD"/>
    <w:rsid w:val="0050706A"/>
    <w:rsid w:val="00510117"/>
    <w:rsid w:val="00510161"/>
    <w:rsid w:val="0051312D"/>
    <w:rsid w:val="00513A31"/>
    <w:rsid w:val="00515AA3"/>
    <w:rsid w:val="00516B4E"/>
    <w:rsid w:val="00517A4F"/>
    <w:rsid w:val="00520427"/>
    <w:rsid w:val="005217D6"/>
    <w:rsid w:val="00521DEE"/>
    <w:rsid w:val="00523FEA"/>
    <w:rsid w:val="00526230"/>
    <w:rsid w:val="00526979"/>
    <w:rsid w:val="0052747C"/>
    <w:rsid w:val="00527AAE"/>
    <w:rsid w:val="0053002C"/>
    <w:rsid w:val="00532A1F"/>
    <w:rsid w:val="00532CE1"/>
    <w:rsid w:val="00534389"/>
    <w:rsid w:val="00534DDE"/>
    <w:rsid w:val="00540856"/>
    <w:rsid w:val="005416EC"/>
    <w:rsid w:val="005419D3"/>
    <w:rsid w:val="00541C30"/>
    <w:rsid w:val="0054263A"/>
    <w:rsid w:val="005472FE"/>
    <w:rsid w:val="00550B91"/>
    <w:rsid w:val="00550F62"/>
    <w:rsid w:val="00553B90"/>
    <w:rsid w:val="00553EC9"/>
    <w:rsid w:val="005554DA"/>
    <w:rsid w:val="00561193"/>
    <w:rsid w:val="00561BBA"/>
    <w:rsid w:val="005621E7"/>
    <w:rsid w:val="005633D4"/>
    <w:rsid w:val="00566E32"/>
    <w:rsid w:val="005675FF"/>
    <w:rsid w:val="00570377"/>
    <w:rsid w:val="00570AC3"/>
    <w:rsid w:val="00571FBA"/>
    <w:rsid w:val="00572E6E"/>
    <w:rsid w:val="005736F0"/>
    <w:rsid w:val="00574DFF"/>
    <w:rsid w:val="00576CF7"/>
    <w:rsid w:val="00582BFB"/>
    <w:rsid w:val="005833D6"/>
    <w:rsid w:val="00583477"/>
    <w:rsid w:val="00583C52"/>
    <w:rsid w:val="005858A0"/>
    <w:rsid w:val="0058659E"/>
    <w:rsid w:val="00586E3B"/>
    <w:rsid w:val="0058783F"/>
    <w:rsid w:val="00590AF6"/>
    <w:rsid w:val="00590EDC"/>
    <w:rsid w:val="00591320"/>
    <w:rsid w:val="005913FE"/>
    <w:rsid w:val="00591554"/>
    <w:rsid w:val="0059624E"/>
    <w:rsid w:val="0059678F"/>
    <w:rsid w:val="00596889"/>
    <w:rsid w:val="005968B9"/>
    <w:rsid w:val="005A18EE"/>
    <w:rsid w:val="005A2DA0"/>
    <w:rsid w:val="005A2E7E"/>
    <w:rsid w:val="005A577B"/>
    <w:rsid w:val="005A5D47"/>
    <w:rsid w:val="005A7E0A"/>
    <w:rsid w:val="005B0D0A"/>
    <w:rsid w:val="005B2AF0"/>
    <w:rsid w:val="005B56A8"/>
    <w:rsid w:val="005B5921"/>
    <w:rsid w:val="005B65CA"/>
    <w:rsid w:val="005B7639"/>
    <w:rsid w:val="005B7B3A"/>
    <w:rsid w:val="005C0811"/>
    <w:rsid w:val="005C2202"/>
    <w:rsid w:val="005C2DD6"/>
    <w:rsid w:val="005C3128"/>
    <w:rsid w:val="005C5127"/>
    <w:rsid w:val="005C520B"/>
    <w:rsid w:val="005D102A"/>
    <w:rsid w:val="005D1AC5"/>
    <w:rsid w:val="005D31B4"/>
    <w:rsid w:val="005E08B9"/>
    <w:rsid w:val="005E1189"/>
    <w:rsid w:val="005E1754"/>
    <w:rsid w:val="005E22BA"/>
    <w:rsid w:val="005E4C83"/>
    <w:rsid w:val="005E51D1"/>
    <w:rsid w:val="005E5D29"/>
    <w:rsid w:val="005E7FA6"/>
    <w:rsid w:val="005F013B"/>
    <w:rsid w:val="005F06F6"/>
    <w:rsid w:val="005F0993"/>
    <w:rsid w:val="005F1250"/>
    <w:rsid w:val="005F33D3"/>
    <w:rsid w:val="005F3C80"/>
    <w:rsid w:val="005F4375"/>
    <w:rsid w:val="005F7061"/>
    <w:rsid w:val="005F733B"/>
    <w:rsid w:val="0060060A"/>
    <w:rsid w:val="00600D1C"/>
    <w:rsid w:val="00601D58"/>
    <w:rsid w:val="006020FE"/>
    <w:rsid w:val="00603A49"/>
    <w:rsid w:val="00604385"/>
    <w:rsid w:val="006100C6"/>
    <w:rsid w:val="0061485B"/>
    <w:rsid w:val="006157E2"/>
    <w:rsid w:val="00616BE0"/>
    <w:rsid w:val="006215B7"/>
    <w:rsid w:val="0062368E"/>
    <w:rsid w:val="00624CC6"/>
    <w:rsid w:val="00625459"/>
    <w:rsid w:val="006272C2"/>
    <w:rsid w:val="00627C24"/>
    <w:rsid w:val="0063353E"/>
    <w:rsid w:val="00634120"/>
    <w:rsid w:val="0063423C"/>
    <w:rsid w:val="0063539D"/>
    <w:rsid w:val="006374CF"/>
    <w:rsid w:val="00637F3C"/>
    <w:rsid w:val="0064003E"/>
    <w:rsid w:val="00640709"/>
    <w:rsid w:val="00640854"/>
    <w:rsid w:val="00640EC9"/>
    <w:rsid w:val="00641746"/>
    <w:rsid w:val="00641B8E"/>
    <w:rsid w:val="00641C63"/>
    <w:rsid w:val="00641E20"/>
    <w:rsid w:val="00644B5B"/>
    <w:rsid w:val="00644C31"/>
    <w:rsid w:val="0064726C"/>
    <w:rsid w:val="00647284"/>
    <w:rsid w:val="00647679"/>
    <w:rsid w:val="00650E8B"/>
    <w:rsid w:val="00652300"/>
    <w:rsid w:val="00652802"/>
    <w:rsid w:val="0065401F"/>
    <w:rsid w:val="006560FD"/>
    <w:rsid w:val="00660578"/>
    <w:rsid w:val="00661C67"/>
    <w:rsid w:val="00662136"/>
    <w:rsid w:val="00662BA6"/>
    <w:rsid w:val="00662C65"/>
    <w:rsid w:val="006630A1"/>
    <w:rsid w:val="00663D78"/>
    <w:rsid w:val="00663E7C"/>
    <w:rsid w:val="006701E6"/>
    <w:rsid w:val="0067022D"/>
    <w:rsid w:val="006704F2"/>
    <w:rsid w:val="00670D64"/>
    <w:rsid w:val="006722EE"/>
    <w:rsid w:val="006728F1"/>
    <w:rsid w:val="00672947"/>
    <w:rsid w:val="00681287"/>
    <w:rsid w:val="0068220C"/>
    <w:rsid w:val="0068287A"/>
    <w:rsid w:val="00683117"/>
    <w:rsid w:val="006835C4"/>
    <w:rsid w:val="00684301"/>
    <w:rsid w:val="00687314"/>
    <w:rsid w:val="00690050"/>
    <w:rsid w:val="00690992"/>
    <w:rsid w:val="00695AEC"/>
    <w:rsid w:val="00695B72"/>
    <w:rsid w:val="00695F32"/>
    <w:rsid w:val="00696007"/>
    <w:rsid w:val="0069717F"/>
    <w:rsid w:val="00697CE4"/>
    <w:rsid w:val="00697D4B"/>
    <w:rsid w:val="006A2300"/>
    <w:rsid w:val="006A3068"/>
    <w:rsid w:val="006A3B17"/>
    <w:rsid w:val="006A4AEE"/>
    <w:rsid w:val="006A4E17"/>
    <w:rsid w:val="006A732B"/>
    <w:rsid w:val="006A7A2A"/>
    <w:rsid w:val="006B1515"/>
    <w:rsid w:val="006B2362"/>
    <w:rsid w:val="006B3355"/>
    <w:rsid w:val="006B3682"/>
    <w:rsid w:val="006C0ADF"/>
    <w:rsid w:val="006C10D5"/>
    <w:rsid w:val="006C2BFA"/>
    <w:rsid w:val="006C4D24"/>
    <w:rsid w:val="006C67F3"/>
    <w:rsid w:val="006D0901"/>
    <w:rsid w:val="006D1F7D"/>
    <w:rsid w:val="006D2244"/>
    <w:rsid w:val="006D4590"/>
    <w:rsid w:val="006D59C5"/>
    <w:rsid w:val="006D7769"/>
    <w:rsid w:val="006D7C44"/>
    <w:rsid w:val="006E1DFD"/>
    <w:rsid w:val="006E27AE"/>
    <w:rsid w:val="006E311F"/>
    <w:rsid w:val="006E43FD"/>
    <w:rsid w:val="006E590B"/>
    <w:rsid w:val="006E5EE5"/>
    <w:rsid w:val="006E7D98"/>
    <w:rsid w:val="006F283A"/>
    <w:rsid w:val="006F28D2"/>
    <w:rsid w:val="006F2FEE"/>
    <w:rsid w:val="006F3765"/>
    <w:rsid w:val="006F6420"/>
    <w:rsid w:val="00701903"/>
    <w:rsid w:val="00701D6B"/>
    <w:rsid w:val="00705BAF"/>
    <w:rsid w:val="00707FC0"/>
    <w:rsid w:val="00711FBD"/>
    <w:rsid w:val="0071302A"/>
    <w:rsid w:val="00721FE9"/>
    <w:rsid w:val="00722771"/>
    <w:rsid w:val="00722F80"/>
    <w:rsid w:val="00723364"/>
    <w:rsid w:val="0072385F"/>
    <w:rsid w:val="0072447B"/>
    <w:rsid w:val="00726DFF"/>
    <w:rsid w:val="007277E6"/>
    <w:rsid w:val="00732C6C"/>
    <w:rsid w:val="00733E13"/>
    <w:rsid w:val="00734A63"/>
    <w:rsid w:val="00736198"/>
    <w:rsid w:val="00736472"/>
    <w:rsid w:val="00736A8B"/>
    <w:rsid w:val="00736ECE"/>
    <w:rsid w:val="007401E1"/>
    <w:rsid w:val="007407EF"/>
    <w:rsid w:val="0074087B"/>
    <w:rsid w:val="007413DC"/>
    <w:rsid w:val="0074250D"/>
    <w:rsid w:val="0075195D"/>
    <w:rsid w:val="00753119"/>
    <w:rsid w:val="00756D32"/>
    <w:rsid w:val="00757078"/>
    <w:rsid w:val="00760C8E"/>
    <w:rsid w:val="007612C7"/>
    <w:rsid w:val="00761C4B"/>
    <w:rsid w:val="00762BCA"/>
    <w:rsid w:val="00762DBD"/>
    <w:rsid w:val="00764643"/>
    <w:rsid w:val="00766E3F"/>
    <w:rsid w:val="0077038B"/>
    <w:rsid w:val="00770E17"/>
    <w:rsid w:val="007711F0"/>
    <w:rsid w:val="00775F6D"/>
    <w:rsid w:val="00776335"/>
    <w:rsid w:val="00777B5B"/>
    <w:rsid w:val="0078180D"/>
    <w:rsid w:val="00782E32"/>
    <w:rsid w:val="007834FC"/>
    <w:rsid w:val="00783FD2"/>
    <w:rsid w:val="00784898"/>
    <w:rsid w:val="0078539B"/>
    <w:rsid w:val="00785426"/>
    <w:rsid w:val="00786ECB"/>
    <w:rsid w:val="00790D2D"/>
    <w:rsid w:val="00791955"/>
    <w:rsid w:val="00796EC6"/>
    <w:rsid w:val="00797518"/>
    <w:rsid w:val="007A0BC2"/>
    <w:rsid w:val="007A2237"/>
    <w:rsid w:val="007A3A0A"/>
    <w:rsid w:val="007A5510"/>
    <w:rsid w:val="007A6607"/>
    <w:rsid w:val="007A6857"/>
    <w:rsid w:val="007A7AB1"/>
    <w:rsid w:val="007A7D1C"/>
    <w:rsid w:val="007B03E8"/>
    <w:rsid w:val="007B21F3"/>
    <w:rsid w:val="007B291E"/>
    <w:rsid w:val="007B470F"/>
    <w:rsid w:val="007B5060"/>
    <w:rsid w:val="007B794F"/>
    <w:rsid w:val="007C361E"/>
    <w:rsid w:val="007E0A63"/>
    <w:rsid w:val="007E36FE"/>
    <w:rsid w:val="007E46E5"/>
    <w:rsid w:val="007F048C"/>
    <w:rsid w:val="007F0937"/>
    <w:rsid w:val="007F1157"/>
    <w:rsid w:val="007F1353"/>
    <w:rsid w:val="007F1C21"/>
    <w:rsid w:val="007F2F9C"/>
    <w:rsid w:val="007F5314"/>
    <w:rsid w:val="007F6B95"/>
    <w:rsid w:val="007F6F65"/>
    <w:rsid w:val="007F733C"/>
    <w:rsid w:val="007F738C"/>
    <w:rsid w:val="00801262"/>
    <w:rsid w:val="008016E8"/>
    <w:rsid w:val="00801C62"/>
    <w:rsid w:val="00801E7C"/>
    <w:rsid w:val="0080273C"/>
    <w:rsid w:val="00804FD6"/>
    <w:rsid w:val="00805182"/>
    <w:rsid w:val="008052FF"/>
    <w:rsid w:val="008066A5"/>
    <w:rsid w:val="008075D0"/>
    <w:rsid w:val="00807858"/>
    <w:rsid w:val="00812A40"/>
    <w:rsid w:val="00814AEA"/>
    <w:rsid w:val="0081613B"/>
    <w:rsid w:val="0082055E"/>
    <w:rsid w:val="00820783"/>
    <w:rsid w:val="00821402"/>
    <w:rsid w:val="00825521"/>
    <w:rsid w:val="00825551"/>
    <w:rsid w:val="00825DA6"/>
    <w:rsid w:val="00826A70"/>
    <w:rsid w:val="00830B80"/>
    <w:rsid w:val="00831A35"/>
    <w:rsid w:val="00831C7F"/>
    <w:rsid w:val="0083494E"/>
    <w:rsid w:val="00835458"/>
    <w:rsid w:val="00835FD3"/>
    <w:rsid w:val="008364F3"/>
    <w:rsid w:val="00836B28"/>
    <w:rsid w:val="008416E2"/>
    <w:rsid w:val="00841EEF"/>
    <w:rsid w:val="00842723"/>
    <w:rsid w:val="00845B84"/>
    <w:rsid w:val="00846097"/>
    <w:rsid w:val="00850239"/>
    <w:rsid w:val="00850489"/>
    <w:rsid w:val="00850B29"/>
    <w:rsid w:val="00850BCD"/>
    <w:rsid w:val="00851633"/>
    <w:rsid w:val="00852439"/>
    <w:rsid w:val="008531C0"/>
    <w:rsid w:val="00853461"/>
    <w:rsid w:val="00853CE4"/>
    <w:rsid w:val="00854949"/>
    <w:rsid w:val="0085703E"/>
    <w:rsid w:val="00857E1C"/>
    <w:rsid w:val="008611EB"/>
    <w:rsid w:val="0086164B"/>
    <w:rsid w:val="00862E52"/>
    <w:rsid w:val="00863181"/>
    <w:rsid w:val="00863A81"/>
    <w:rsid w:val="00863F3F"/>
    <w:rsid w:val="008645FD"/>
    <w:rsid w:val="0086534C"/>
    <w:rsid w:val="00870A8A"/>
    <w:rsid w:val="00870E1F"/>
    <w:rsid w:val="00871F08"/>
    <w:rsid w:val="00872E50"/>
    <w:rsid w:val="008747D8"/>
    <w:rsid w:val="00874E30"/>
    <w:rsid w:val="008761E6"/>
    <w:rsid w:val="008826EE"/>
    <w:rsid w:val="0088296F"/>
    <w:rsid w:val="00884F22"/>
    <w:rsid w:val="0088571C"/>
    <w:rsid w:val="0088735A"/>
    <w:rsid w:val="00887BB1"/>
    <w:rsid w:val="00887EA2"/>
    <w:rsid w:val="00892004"/>
    <w:rsid w:val="008925A9"/>
    <w:rsid w:val="00893B32"/>
    <w:rsid w:val="0089424B"/>
    <w:rsid w:val="00894296"/>
    <w:rsid w:val="00894508"/>
    <w:rsid w:val="00896646"/>
    <w:rsid w:val="00896C12"/>
    <w:rsid w:val="00896EC8"/>
    <w:rsid w:val="008A2490"/>
    <w:rsid w:val="008A3120"/>
    <w:rsid w:val="008A4DBF"/>
    <w:rsid w:val="008A75E7"/>
    <w:rsid w:val="008A7B36"/>
    <w:rsid w:val="008B16E0"/>
    <w:rsid w:val="008B18AC"/>
    <w:rsid w:val="008B1934"/>
    <w:rsid w:val="008B1D50"/>
    <w:rsid w:val="008B3E56"/>
    <w:rsid w:val="008B40CE"/>
    <w:rsid w:val="008B5128"/>
    <w:rsid w:val="008B63CC"/>
    <w:rsid w:val="008B772B"/>
    <w:rsid w:val="008C1039"/>
    <w:rsid w:val="008C2101"/>
    <w:rsid w:val="008C2D82"/>
    <w:rsid w:val="008C49EE"/>
    <w:rsid w:val="008C4CE4"/>
    <w:rsid w:val="008C7DC7"/>
    <w:rsid w:val="008D0AC1"/>
    <w:rsid w:val="008D2A8F"/>
    <w:rsid w:val="008D2B60"/>
    <w:rsid w:val="008D337A"/>
    <w:rsid w:val="008D6EA3"/>
    <w:rsid w:val="008D72E6"/>
    <w:rsid w:val="008E12D7"/>
    <w:rsid w:val="008E1ECD"/>
    <w:rsid w:val="008E2FD0"/>
    <w:rsid w:val="008E33E1"/>
    <w:rsid w:val="008E3A0F"/>
    <w:rsid w:val="008E5269"/>
    <w:rsid w:val="008E57A2"/>
    <w:rsid w:val="008E6933"/>
    <w:rsid w:val="008E6A98"/>
    <w:rsid w:val="008E77D1"/>
    <w:rsid w:val="008E7D1F"/>
    <w:rsid w:val="008F300B"/>
    <w:rsid w:val="008F321E"/>
    <w:rsid w:val="008F379D"/>
    <w:rsid w:val="008F43D2"/>
    <w:rsid w:val="008F588B"/>
    <w:rsid w:val="008F64A5"/>
    <w:rsid w:val="008F7129"/>
    <w:rsid w:val="008F76B0"/>
    <w:rsid w:val="0090068D"/>
    <w:rsid w:val="009027C8"/>
    <w:rsid w:val="00903DF2"/>
    <w:rsid w:val="00903F1C"/>
    <w:rsid w:val="00904D08"/>
    <w:rsid w:val="00905792"/>
    <w:rsid w:val="00906A87"/>
    <w:rsid w:val="00907BA2"/>
    <w:rsid w:val="00910087"/>
    <w:rsid w:val="009104BA"/>
    <w:rsid w:val="0091072C"/>
    <w:rsid w:val="00910E8C"/>
    <w:rsid w:val="00912304"/>
    <w:rsid w:val="00912740"/>
    <w:rsid w:val="00913C00"/>
    <w:rsid w:val="0091406B"/>
    <w:rsid w:val="00915564"/>
    <w:rsid w:val="00917C92"/>
    <w:rsid w:val="00917ED1"/>
    <w:rsid w:val="00920390"/>
    <w:rsid w:val="009203BF"/>
    <w:rsid w:val="00920539"/>
    <w:rsid w:val="0092164F"/>
    <w:rsid w:val="00922181"/>
    <w:rsid w:val="009242FF"/>
    <w:rsid w:val="00925B6B"/>
    <w:rsid w:val="00927EFE"/>
    <w:rsid w:val="00930686"/>
    <w:rsid w:val="0093160D"/>
    <w:rsid w:val="00933E6A"/>
    <w:rsid w:val="00935B8E"/>
    <w:rsid w:val="009367E7"/>
    <w:rsid w:val="00941F60"/>
    <w:rsid w:val="0094253E"/>
    <w:rsid w:val="009429D9"/>
    <w:rsid w:val="00942EB3"/>
    <w:rsid w:val="00943ACE"/>
    <w:rsid w:val="00943BE7"/>
    <w:rsid w:val="00944A9C"/>
    <w:rsid w:val="0094581F"/>
    <w:rsid w:val="0094648D"/>
    <w:rsid w:val="00946636"/>
    <w:rsid w:val="00947AD4"/>
    <w:rsid w:val="00952A10"/>
    <w:rsid w:val="00952BFC"/>
    <w:rsid w:val="009540BF"/>
    <w:rsid w:val="009543A8"/>
    <w:rsid w:val="00955997"/>
    <w:rsid w:val="00956073"/>
    <w:rsid w:val="00957098"/>
    <w:rsid w:val="00957323"/>
    <w:rsid w:val="009579A9"/>
    <w:rsid w:val="0096153A"/>
    <w:rsid w:val="00961EFC"/>
    <w:rsid w:val="00963129"/>
    <w:rsid w:val="009631E5"/>
    <w:rsid w:val="00966238"/>
    <w:rsid w:val="00967A3C"/>
    <w:rsid w:val="00967DDF"/>
    <w:rsid w:val="009726BF"/>
    <w:rsid w:val="00972B89"/>
    <w:rsid w:val="00974938"/>
    <w:rsid w:val="00975D0E"/>
    <w:rsid w:val="009763B1"/>
    <w:rsid w:val="009829BD"/>
    <w:rsid w:val="0098376C"/>
    <w:rsid w:val="00984271"/>
    <w:rsid w:val="00984B60"/>
    <w:rsid w:val="00985D6F"/>
    <w:rsid w:val="009879F9"/>
    <w:rsid w:val="00990740"/>
    <w:rsid w:val="0099405A"/>
    <w:rsid w:val="00994D4F"/>
    <w:rsid w:val="009A054E"/>
    <w:rsid w:val="009A45AA"/>
    <w:rsid w:val="009A54E5"/>
    <w:rsid w:val="009A7787"/>
    <w:rsid w:val="009B063C"/>
    <w:rsid w:val="009B0DD3"/>
    <w:rsid w:val="009B1B5E"/>
    <w:rsid w:val="009B1F29"/>
    <w:rsid w:val="009B63FE"/>
    <w:rsid w:val="009B69A2"/>
    <w:rsid w:val="009B6C52"/>
    <w:rsid w:val="009C0BC4"/>
    <w:rsid w:val="009C325D"/>
    <w:rsid w:val="009C3543"/>
    <w:rsid w:val="009D0F1B"/>
    <w:rsid w:val="009D1244"/>
    <w:rsid w:val="009D26EE"/>
    <w:rsid w:val="009D47FC"/>
    <w:rsid w:val="009D4FCA"/>
    <w:rsid w:val="009D7168"/>
    <w:rsid w:val="009E2681"/>
    <w:rsid w:val="009E2CC9"/>
    <w:rsid w:val="009E3170"/>
    <w:rsid w:val="009E34C0"/>
    <w:rsid w:val="009E4088"/>
    <w:rsid w:val="009E5688"/>
    <w:rsid w:val="009E5E23"/>
    <w:rsid w:val="009E7C90"/>
    <w:rsid w:val="009F02AA"/>
    <w:rsid w:val="009F0C60"/>
    <w:rsid w:val="009F5A65"/>
    <w:rsid w:val="009F658A"/>
    <w:rsid w:val="009F68CF"/>
    <w:rsid w:val="009F7314"/>
    <w:rsid w:val="009F7AA1"/>
    <w:rsid w:val="00A016AC"/>
    <w:rsid w:val="00A0230D"/>
    <w:rsid w:val="00A02D96"/>
    <w:rsid w:val="00A035CF"/>
    <w:rsid w:val="00A04052"/>
    <w:rsid w:val="00A04730"/>
    <w:rsid w:val="00A04AB4"/>
    <w:rsid w:val="00A04C26"/>
    <w:rsid w:val="00A04D13"/>
    <w:rsid w:val="00A05584"/>
    <w:rsid w:val="00A05B82"/>
    <w:rsid w:val="00A05CBA"/>
    <w:rsid w:val="00A06F34"/>
    <w:rsid w:val="00A0728C"/>
    <w:rsid w:val="00A072DF"/>
    <w:rsid w:val="00A076C8"/>
    <w:rsid w:val="00A07981"/>
    <w:rsid w:val="00A10528"/>
    <w:rsid w:val="00A10DA8"/>
    <w:rsid w:val="00A10E0F"/>
    <w:rsid w:val="00A153DD"/>
    <w:rsid w:val="00A2276D"/>
    <w:rsid w:val="00A23B94"/>
    <w:rsid w:val="00A2451F"/>
    <w:rsid w:val="00A2497E"/>
    <w:rsid w:val="00A2678A"/>
    <w:rsid w:val="00A26862"/>
    <w:rsid w:val="00A2780D"/>
    <w:rsid w:val="00A32A72"/>
    <w:rsid w:val="00A332D7"/>
    <w:rsid w:val="00A335B9"/>
    <w:rsid w:val="00A34305"/>
    <w:rsid w:val="00A35351"/>
    <w:rsid w:val="00A35EF8"/>
    <w:rsid w:val="00A36322"/>
    <w:rsid w:val="00A36364"/>
    <w:rsid w:val="00A36766"/>
    <w:rsid w:val="00A40BDB"/>
    <w:rsid w:val="00A423C4"/>
    <w:rsid w:val="00A43803"/>
    <w:rsid w:val="00A43BC3"/>
    <w:rsid w:val="00A43F4D"/>
    <w:rsid w:val="00A46D3D"/>
    <w:rsid w:val="00A47378"/>
    <w:rsid w:val="00A4737A"/>
    <w:rsid w:val="00A479DA"/>
    <w:rsid w:val="00A5112D"/>
    <w:rsid w:val="00A51359"/>
    <w:rsid w:val="00A51370"/>
    <w:rsid w:val="00A5154D"/>
    <w:rsid w:val="00A520B2"/>
    <w:rsid w:val="00A52AA0"/>
    <w:rsid w:val="00A52BF1"/>
    <w:rsid w:val="00A533EA"/>
    <w:rsid w:val="00A54F88"/>
    <w:rsid w:val="00A557AE"/>
    <w:rsid w:val="00A56D79"/>
    <w:rsid w:val="00A609DE"/>
    <w:rsid w:val="00A60B51"/>
    <w:rsid w:val="00A60B92"/>
    <w:rsid w:val="00A61D50"/>
    <w:rsid w:val="00A622E1"/>
    <w:rsid w:val="00A64106"/>
    <w:rsid w:val="00A64C29"/>
    <w:rsid w:val="00A65236"/>
    <w:rsid w:val="00A658DB"/>
    <w:rsid w:val="00A66CA3"/>
    <w:rsid w:val="00A66D4B"/>
    <w:rsid w:val="00A678C7"/>
    <w:rsid w:val="00A67B58"/>
    <w:rsid w:val="00A70C20"/>
    <w:rsid w:val="00A73D1C"/>
    <w:rsid w:val="00A745C3"/>
    <w:rsid w:val="00A76A76"/>
    <w:rsid w:val="00A81E24"/>
    <w:rsid w:val="00A82D90"/>
    <w:rsid w:val="00A834D3"/>
    <w:rsid w:val="00A84357"/>
    <w:rsid w:val="00A84824"/>
    <w:rsid w:val="00A87766"/>
    <w:rsid w:val="00A87820"/>
    <w:rsid w:val="00A901C9"/>
    <w:rsid w:val="00A9070A"/>
    <w:rsid w:val="00A93C46"/>
    <w:rsid w:val="00A95690"/>
    <w:rsid w:val="00A956BA"/>
    <w:rsid w:val="00A95A88"/>
    <w:rsid w:val="00A970F6"/>
    <w:rsid w:val="00AA1351"/>
    <w:rsid w:val="00AA3CFE"/>
    <w:rsid w:val="00AA42BA"/>
    <w:rsid w:val="00AA471D"/>
    <w:rsid w:val="00AA511B"/>
    <w:rsid w:val="00AA51A2"/>
    <w:rsid w:val="00AA5ECE"/>
    <w:rsid w:val="00AB0150"/>
    <w:rsid w:val="00AB05CF"/>
    <w:rsid w:val="00AB1551"/>
    <w:rsid w:val="00AB1B7C"/>
    <w:rsid w:val="00AB2DE0"/>
    <w:rsid w:val="00AB3024"/>
    <w:rsid w:val="00AB4DCE"/>
    <w:rsid w:val="00AB6565"/>
    <w:rsid w:val="00AB7058"/>
    <w:rsid w:val="00AB75A5"/>
    <w:rsid w:val="00AC09FB"/>
    <w:rsid w:val="00AC2F43"/>
    <w:rsid w:val="00AC405F"/>
    <w:rsid w:val="00AC4E99"/>
    <w:rsid w:val="00AC5769"/>
    <w:rsid w:val="00AC5DB5"/>
    <w:rsid w:val="00AC6F11"/>
    <w:rsid w:val="00AC7B13"/>
    <w:rsid w:val="00AD15EC"/>
    <w:rsid w:val="00AD20AB"/>
    <w:rsid w:val="00AD2E74"/>
    <w:rsid w:val="00AD379C"/>
    <w:rsid w:val="00AD4298"/>
    <w:rsid w:val="00AD5001"/>
    <w:rsid w:val="00AD5D9C"/>
    <w:rsid w:val="00AD669F"/>
    <w:rsid w:val="00AE0BCF"/>
    <w:rsid w:val="00AE0CBD"/>
    <w:rsid w:val="00AE117F"/>
    <w:rsid w:val="00AE182F"/>
    <w:rsid w:val="00AE20A6"/>
    <w:rsid w:val="00AE28E3"/>
    <w:rsid w:val="00AE2B12"/>
    <w:rsid w:val="00AE3A06"/>
    <w:rsid w:val="00AE467F"/>
    <w:rsid w:val="00AE657A"/>
    <w:rsid w:val="00AE78D7"/>
    <w:rsid w:val="00AE790A"/>
    <w:rsid w:val="00AF1D0A"/>
    <w:rsid w:val="00AF46B3"/>
    <w:rsid w:val="00AF622F"/>
    <w:rsid w:val="00AF6DB8"/>
    <w:rsid w:val="00AF7346"/>
    <w:rsid w:val="00AF760D"/>
    <w:rsid w:val="00AF7883"/>
    <w:rsid w:val="00B0087D"/>
    <w:rsid w:val="00B024D7"/>
    <w:rsid w:val="00B02507"/>
    <w:rsid w:val="00B02F34"/>
    <w:rsid w:val="00B035F4"/>
    <w:rsid w:val="00B0573C"/>
    <w:rsid w:val="00B10B7D"/>
    <w:rsid w:val="00B11440"/>
    <w:rsid w:val="00B12B39"/>
    <w:rsid w:val="00B14790"/>
    <w:rsid w:val="00B176AA"/>
    <w:rsid w:val="00B208BF"/>
    <w:rsid w:val="00B20E9A"/>
    <w:rsid w:val="00B23037"/>
    <w:rsid w:val="00B2433B"/>
    <w:rsid w:val="00B24C49"/>
    <w:rsid w:val="00B25725"/>
    <w:rsid w:val="00B2709A"/>
    <w:rsid w:val="00B301D0"/>
    <w:rsid w:val="00B308A4"/>
    <w:rsid w:val="00B311C4"/>
    <w:rsid w:val="00B31438"/>
    <w:rsid w:val="00B34E22"/>
    <w:rsid w:val="00B3568A"/>
    <w:rsid w:val="00B35D47"/>
    <w:rsid w:val="00B3614F"/>
    <w:rsid w:val="00B3709A"/>
    <w:rsid w:val="00B41DC2"/>
    <w:rsid w:val="00B4249B"/>
    <w:rsid w:val="00B443E5"/>
    <w:rsid w:val="00B44DB7"/>
    <w:rsid w:val="00B45B6F"/>
    <w:rsid w:val="00B45D0B"/>
    <w:rsid w:val="00B478FC"/>
    <w:rsid w:val="00B47F7F"/>
    <w:rsid w:val="00B51D9B"/>
    <w:rsid w:val="00B51FE3"/>
    <w:rsid w:val="00B53943"/>
    <w:rsid w:val="00B57AAC"/>
    <w:rsid w:val="00B61718"/>
    <w:rsid w:val="00B63EF5"/>
    <w:rsid w:val="00B6415B"/>
    <w:rsid w:val="00B65381"/>
    <w:rsid w:val="00B65BB0"/>
    <w:rsid w:val="00B676E8"/>
    <w:rsid w:val="00B67A98"/>
    <w:rsid w:val="00B67F82"/>
    <w:rsid w:val="00B70E6F"/>
    <w:rsid w:val="00B727C1"/>
    <w:rsid w:val="00B72A17"/>
    <w:rsid w:val="00B732A2"/>
    <w:rsid w:val="00B74837"/>
    <w:rsid w:val="00B776EA"/>
    <w:rsid w:val="00B8304A"/>
    <w:rsid w:val="00B83E34"/>
    <w:rsid w:val="00B84CEB"/>
    <w:rsid w:val="00B8573E"/>
    <w:rsid w:val="00B867EF"/>
    <w:rsid w:val="00B86AB4"/>
    <w:rsid w:val="00B90383"/>
    <w:rsid w:val="00B907F3"/>
    <w:rsid w:val="00B91AC5"/>
    <w:rsid w:val="00B91EF5"/>
    <w:rsid w:val="00B92394"/>
    <w:rsid w:val="00B92C50"/>
    <w:rsid w:val="00B946A4"/>
    <w:rsid w:val="00B9470B"/>
    <w:rsid w:val="00B94BF9"/>
    <w:rsid w:val="00B94F81"/>
    <w:rsid w:val="00B955CC"/>
    <w:rsid w:val="00B9560E"/>
    <w:rsid w:val="00B95E72"/>
    <w:rsid w:val="00B961C6"/>
    <w:rsid w:val="00B978EA"/>
    <w:rsid w:val="00BA0AA4"/>
    <w:rsid w:val="00BA0B68"/>
    <w:rsid w:val="00BA0F1B"/>
    <w:rsid w:val="00BA1246"/>
    <w:rsid w:val="00BA239F"/>
    <w:rsid w:val="00BA42A4"/>
    <w:rsid w:val="00BA4E16"/>
    <w:rsid w:val="00BA6B34"/>
    <w:rsid w:val="00BA70C1"/>
    <w:rsid w:val="00BA75A0"/>
    <w:rsid w:val="00BB3623"/>
    <w:rsid w:val="00BB48B4"/>
    <w:rsid w:val="00BC0199"/>
    <w:rsid w:val="00BC32AC"/>
    <w:rsid w:val="00BC3BF0"/>
    <w:rsid w:val="00BC638B"/>
    <w:rsid w:val="00BC64AF"/>
    <w:rsid w:val="00BC6710"/>
    <w:rsid w:val="00BC6873"/>
    <w:rsid w:val="00BC6D3E"/>
    <w:rsid w:val="00BC715A"/>
    <w:rsid w:val="00BD15D9"/>
    <w:rsid w:val="00BD1827"/>
    <w:rsid w:val="00BD2298"/>
    <w:rsid w:val="00BD4181"/>
    <w:rsid w:val="00BD59CE"/>
    <w:rsid w:val="00BD6608"/>
    <w:rsid w:val="00BD7399"/>
    <w:rsid w:val="00BD7B54"/>
    <w:rsid w:val="00BD7D75"/>
    <w:rsid w:val="00BE0128"/>
    <w:rsid w:val="00BE0434"/>
    <w:rsid w:val="00BE0BA8"/>
    <w:rsid w:val="00BE1796"/>
    <w:rsid w:val="00BE4925"/>
    <w:rsid w:val="00BE593E"/>
    <w:rsid w:val="00BE5C97"/>
    <w:rsid w:val="00BF0C58"/>
    <w:rsid w:val="00BF1A64"/>
    <w:rsid w:val="00BF29D2"/>
    <w:rsid w:val="00BF2F8B"/>
    <w:rsid w:val="00BF3E4A"/>
    <w:rsid w:val="00BF3F19"/>
    <w:rsid w:val="00BF5C98"/>
    <w:rsid w:val="00BF6651"/>
    <w:rsid w:val="00BF6785"/>
    <w:rsid w:val="00BF71FC"/>
    <w:rsid w:val="00BF7B6A"/>
    <w:rsid w:val="00C00CF3"/>
    <w:rsid w:val="00C02501"/>
    <w:rsid w:val="00C02957"/>
    <w:rsid w:val="00C04293"/>
    <w:rsid w:val="00C048DF"/>
    <w:rsid w:val="00C05C59"/>
    <w:rsid w:val="00C06855"/>
    <w:rsid w:val="00C116A3"/>
    <w:rsid w:val="00C13F80"/>
    <w:rsid w:val="00C1484B"/>
    <w:rsid w:val="00C14D8C"/>
    <w:rsid w:val="00C172AD"/>
    <w:rsid w:val="00C1786D"/>
    <w:rsid w:val="00C2066E"/>
    <w:rsid w:val="00C20B0C"/>
    <w:rsid w:val="00C24893"/>
    <w:rsid w:val="00C26482"/>
    <w:rsid w:val="00C27102"/>
    <w:rsid w:val="00C30568"/>
    <w:rsid w:val="00C32572"/>
    <w:rsid w:val="00C326C3"/>
    <w:rsid w:val="00C327D2"/>
    <w:rsid w:val="00C37030"/>
    <w:rsid w:val="00C37F40"/>
    <w:rsid w:val="00C41C91"/>
    <w:rsid w:val="00C41DDE"/>
    <w:rsid w:val="00C41FDB"/>
    <w:rsid w:val="00C42463"/>
    <w:rsid w:val="00C42DCC"/>
    <w:rsid w:val="00C4351A"/>
    <w:rsid w:val="00C46B3A"/>
    <w:rsid w:val="00C47AE7"/>
    <w:rsid w:val="00C5163D"/>
    <w:rsid w:val="00C51FD7"/>
    <w:rsid w:val="00C543C5"/>
    <w:rsid w:val="00C54AD1"/>
    <w:rsid w:val="00C553E1"/>
    <w:rsid w:val="00C62A11"/>
    <w:rsid w:val="00C648AB"/>
    <w:rsid w:val="00C64B26"/>
    <w:rsid w:val="00C71D63"/>
    <w:rsid w:val="00C725DC"/>
    <w:rsid w:val="00C72E33"/>
    <w:rsid w:val="00C73690"/>
    <w:rsid w:val="00C74B1E"/>
    <w:rsid w:val="00C756D4"/>
    <w:rsid w:val="00C76F9D"/>
    <w:rsid w:val="00C77391"/>
    <w:rsid w:val="00C81515"/>
    <w:rsid w:val="00C81692"/>
    <w:rsid w:val="00C81E97"/>
    <w:rsid w:val="00C83ED8"/>
    <w:rsid w:val="00C83F1D"/>
    <w:rsid w:val="00C8423B"/>
    <w:rsid w:val="00C84AEF"/>
    <w:rsid w:val="00C84F61"/>
    <w:rsid w:val="00C8507A"/>
    <w:rsid w:val="00C85617"/>
    <w:rsid w:val="00C8608C"/>
    <w:rsid w:val="00C86A60"/>
    <w:rsid w:val="00C872DE"/>
    <w:rsid w:val="00C87A02"/>
    <w:rsid w:val="00C91040"/>
    <w:rsid w:val="00C927BF"/>
    <w:rsid w:val="00C93AF1"/>
    <w:rsid w:val="00C94E72"/>
    <w:rsid w:val="00C971CA"/>
    <w:rsid w:val="00C97B5B"/>
    <w:rsid w:val="00CA1CCE"/>
    <w:rsid w:val="00CA227C"/>
    <w:rsid w:val="00CA52BF"/>
    <w:rsid w:val="00CA62AA"/>
    <w:rsid w:val="00CB1F67"/>
    <w:rsid w:val="00CB2C9E"/>
    <w:rsid w:val="00CB2D22"/>
    <w:rsid w:val="00CB3472"/>
    <w:rsid w:val="00CB372D"/>
    <w:rsid w:val="00CB3786"/>
    <w:rsid w:val="00CB47A6"/>
    <w:rsid w:val="00CB5911"/>
    <w:rsid w:val="00CC0B1B"/>
    <w:rsid w:val="00CC1560"/>
    <w:rsid w:val="00CC62E5"/>
    <w:rsid w:val="00CC7C79"/>
    <w:rsid w:val="00CD0996"/>
    <w:rsid w:val="00CD188F"/>
    <w:rsid w:val="00CD4294"/>
    <w:rsid w:val="00CD4873"/>
    <w:rsid w:val="00CD5D63"/>
    <w:rsid w:val="00CE0015"/>
    <w:rsid w:val="00CE04B6"/>
    <w:rsid w:val="00CE0EEC"/>
    <w:rsid w:val="00CE409E"/>
    <w:rsid w:val="00CE43E6"/>
    <w:rsid w:val="00CE509F"/>
    <w:rsid w:val="00CE5F6F"/>
    <w:rsid w:val="00CE7DCF"/>
    <w:rsid w:val="00CF08F0"/>
    <w:rsid w:val="00CF0CB1"/>
    <w:rsid w:val="00CF17CF"/>
    <w:rsid w:val="00CF1F1B"/>
    <w:rsid w:val="00CF2870"/>
    <w:rsid w:val="00CF2D7E"/>
    <w:rsid w:val="00CF3225"/>
    <w:rsid w:val="00CF35A1"/>
    <w:rsid w:val="00CF3CDE"/>
    <w:rsid w:val="00CF3F6A"/>
    <w:rsid w:val="00CF7AD9"/>
    <w:rsid w:val="00D00644"/>
    <w:rsid w:val="00D04E4B"/>
    <w:rsid w:val="00D11674"/>
    <w:rsid w:val="00D1383E"/>
    <w:rsid w:val="00D13FE6"/>
    <w:rsid w:val="00D14866"/>
    <w:rsid w:val="00D1514F"/>
    <w:rsid w:val="00D16C20"/>
    <w:rsid w:val="00D17031"/>
    <w:rsid w:val="00D209EF"/>
    <w:rsid w:val="00D22E15"/>
    <w:rsid w:val="00D2451C"/>
    <w:rsid w:val="00D254FE"/>
    <w:rsid w:val="00D2626C"/>
    <w:rsid w:val="00D275F3"/>
    <w:rsid w:val="00D27FD7"/>
    <w:rsid w:val="00D30982"/>
    <w:rsid w:val="00D32170"/>
    <w:rsid w:val="00D32A6F"/>
    <w:rsid w:val="00D42180"/>
    <w:rsid w:val="00D434B2"/>
    <w:rsid w:val="00D441E7"/>
    <w:rsid w:val="00D445BF"/>
    <w:rsid w:val="00D4569C"/>
    <w:rsid w:val="00D4717B"/>
    <w:rsid w:val="00D51649"/>
    <w:rsid w:val="00D539C9"/>
    <w:rsid w:val="00D54DFB"/>
    <w:rsid w:val="00D55E7A"/>
    <w:rsid w:val="00D56E58"/>
    <w:rsid w:val="00D6077D"/>
    <w:rsid w:val="00D62DEB"/>
    <w:rsid w:val="00D644A4"/>
    <w:rsid w:val="00D66D71"/>
    <w:rsid w:val="00D67B52"/>
    <w:rsid w:val="00D7179E"/>
    <w:rsid w:val="00D72230"/>
    <w:rsid w:val="00D7465D"/>
    <w:rsid w:val="00D749A4"/>
    <w:rsid w:val="00D74FF7"/>
    <w:rsid w:val="00D752F2"/>
    <w:rsid w:val="00D772F5"/>
    <w:rsid w:val="00D7733D"/>
    <w:rsid w:val="00D80EAD"/>
    <w:rsid w:val="00D84C10"/>
    <w:rsid w:val="00D85897"/>
    <w:rsid w:val="00D87C37"/>
    <w:rsid w:val="00D91EA2"/>
    <w:rsid w:val="00D934A9"/>
    <w:rsid w:val="00D95D68"/>
    <w:rsid w:val="00D95E68"/>
    <w:rsid w:val="00D96769"/>
    <w:rsid w:val="00D9686A"/>
    <w:rsid w:val="00DA0641"/>
    <w:rsid w:val="00DA15A3"/>
    <w:rsid w:val="00DA5677"/>
    <w:rsid w:val="00DA616D"/>
    <w:rsid w:val="00DA64AD"/>
    <w:rsid w:val="00DA7754"/>
    <w:rsid w:val="00DB00B7"/>
    <w:rsid w:val="00DB1EEF"/>
    <w:rsid w:val="00DB1F01"/>
    <w:rsid w:val="00DB2506"/>
    <w:rsid w:val="00DB2AC0"/>
    <w:rsid w:val="00DB2ED6"/>
    <w:rsid w:val="00DB58BA"/>
    <w:rsid w:val="00DB65A2"/>
    <w:rsid w:val="00DC2C8C"/>
    <w:rsid w:val="00DC33D9"/>
    <w:rsid w:val="00DC43C5"/>
    <w:rsid w:val="00DC470A"/>
    <w:rsid w:val="00DC5667"/>
    <w:rsid w:val="00DC6772"/>
    <w:rsid w:val="00DC748F"/>
    <w:rsid w:val="00DC75B4"/>
    <w:rsid w:val="00DC761D"/>
    <w:rsid w:val="00DC7F48"/>
    <w:rsid w:val="00DD56B3"/>
    <w:rsid w:val="00DD59A7"/>
    <w:rsid w:val="00DD6460"/>
    <w:rsid w:val="00DD7852"/>
    <w:rsid w:val="00DD7D50"/>
    <w:rsid w:val="00DE4FDC"/>
    <w:rsid w:val="00DE6661"/>
    <w:rsid w:val="00DE6D35"/>
    <w:rsid w:val="00DF050F"/>
    <w:rsid w:val="00DF2617"/>
    <w:rsid w:val="00DF3A8D"/>
    <w:rsid w:val="00DF4FF2"/>
    <w:rsid w:val="00E00A7E"/>
    <w:rsid w:val="00E04629"/>
    <w:rsid w:val="00E05E93"/>
    <w:rsid w:val="00E066EA"/>
    <w:rsid w:val="00E101FA"/>
    <w:rsid w:val="00E10D8D"/>
    <w:rsid w:val="00E11E72"/>
    <w:rsid w:val="00E15252"/>
    <w:rsid w:val="00E159AA"/>
    <w:rsid w:val="00E169C6"/>
    <w:rsid w:val="00E208D3"/>
    <w:rsid w:val="00E23241"/>
    <w:rsid w:val="00E2479C"/>
    <w:rsid w:val="00E249A5"/>
    <w:rsid w:val="00E2569F"/>
    <w:rsid w:val="00E258BA"/>
    <w:rsid w:val="00E26975"/>
    <w:rsid w:val="00E2723E"/>
    <w:rsid w:val="00E31DEC"/>
    <w:rsid w:val="00E42558"/>
    <w:rsid w:val="00E457F6"/>
    <w:rsid w:val="00E47805"/>
    <w:rsid w:val="00E51EE9"/>
    <w:rsid w:val="00E53BD5"/>
    <w:rsid w:val="00E54498"/>
    <w:rsid w:val="00E54595"/>
    <w:rsid w:val="00E558D6"/>
    <w:rsid w:val="00E55BB1"/>
    <w:rsid w:val="00E60578"/>
    <w:rsid w:val="00E606CB"/>
    <w:rsid w:val="00E62787"/>
    <w:rsid w:val="00E62968"/>
    <w:rsid w:val="00E635BD"/>
    <w:rsid w:val="00E64733"/>
    <w:rsid w:val="00E64BB6"/>
    <w:rsid w:val="00E64CB3"/>
    <w:rsid w:val="00E66B95"/>
    <w:rsid w:val="00E66F01"/>
    <w:rsid w:val="00E70702"/>
    <w:rsid w:val="00E708BA"/>
    <w:rsid w:val="00E720BF"/>
    <w:rsid w:val="00E7392D"/>
    <w:rsid w:val="00E73AAB"/>
    <w:rsid w:val="00E755B6"/>
    <w:rsid w:val="00E775CB"/>
    <w:rsid w:val="00E83A42"/>
    <w:rsid w:val="00E846D6"/>
    <w:rsid w:val="00E85A5F"/>
    <w:rsid w:val="00E91966"/>
    <w:rsid w:val="00E91F6F"/>
    <w:rsid w:val="00E931EA"/>
    <w:rsid w:val="00E96D78"/>
    <w:rsid w:val="00E97171"/>
    <w:rsid w:val="00E9773E"/>
    <w:rsid w:val="00EA025E"/>
    <w:rsid w:val="00EA0EFE"/>
    <w:rsid w:val="00EA1B2B"/>
    <w:rsid w:val="00EA2D53"/>
    <w:rsid w:val="00EA39D7"/>
    <w:rsid w:val="00EA6136"/>
    <w:rsid w:val="00EA6F8D"/>
    <w:rsid w:val="00EB29BB"/>
    <w:rsid w:val="00EB301B"/>
    <w:rsid w:val="00EB34E0"/>
    <w:rsid w:val="00EB3E48"/>
    <w:rsid w:val="00EB5037"/>
    <w:rsid w:val="00EC07A6"/>
    <w:rsid w:val="00EC0858"/>
    <w:rsid w:val="00EC0C74"/>
    <w:rsid w:val="00EC38F0"/>
    <w:rsid w:val="00EC6535"/>
    <w:rsid w:val="00EC7BF6"/>
    <w:rsid w:val="00ED0F80"/>
    <w:rsid w:val="00ED0FF6"/>
    <w:rsid w:val="00ED29CC"/>
    <w:rsid w:val="00ED3F68"/>
    <w:rsid w:val="00ED4C56"/>
    <w:rsid w:val="00ED54A8"/>
    <w:rsid w:val="00ED71D7"/>
    <w:rsid w:val="00ED7DBC"/>
    <w:rsid w:val="00EE24BE"/>
    <w:rsid w:val="00EE27E5"/>
    <w:rsid w:val="00EE354C"/>
    <w:rsid w:val="00EE5AFC"/>
    <w:rsid w:val="00EE6B1F"/>
    <w:rsid w:val="00EF2014"/>
    <w:rsid w:val="00EF4DC1"/>
    <w:rsid w:val="00EF56EA"/>
    <w:rsid w:val="00EF6D92"/>
    <w:rsid w:val="00EF7476"/>
    <w:rsid w:val="00F0076F"/>
    <w:rsid w:val="00F0280D"/>
    <w:rsid w:val="00F05D49"/>
    <w:rsid w:val="00F07785"/>
    <w:rsid w:val="00F07B73"/>
    <w:rsid w:val="00F109C8"/>
    <w:rsid w:val="00F10FA1"/>
    <w:rsid w:val="00F11520"/>
    <w:rsid w:val="00F126F0"/>
    <w:rsid w:val="00F12CDC"/>
    <w:rsid w:val="00F15CF1"/>
    <w:rsid w:val="00F16C43"/>
    <w:rsid w:val="00F1736B"/>
    <w:rsid w:val="00F2139E"/>
    <w:rsid w:val="00F23D6F"/>
    <w:rsid w:val="00F2414F"/>
    <w:rsid w:val="00F24659"/>
    <w:rsid w:val="00F31704"/>
    <w:rsid w:val="00F33118"/>
    <w:rsid w:val="00F338F0"/>
    <w:rsid w:val="00F40319"/>
    <w:rsid w:val="00F44CBC"/>
    <w:rsid w:val="00F454AF"/>
    <w:rsid w:val="00F4557E"/>
    <w:rsid w:val="00F45694"/>
    <w:rsid w:val="00F45A4E"/>
    <w:rsid w:val="00F468CC"/>
    <w:rsid w:val="00F511CE"/>
    <w:rsid w:val="00F527F7"/>
    <w:rsid w:val="00F55A50"/>
    <w:rsid w:val="00F6088A"/>
    <w:rsid w:val="00F6138A"/>
    <w:rsid w:val="00F6174B"/>
    <w:rsid w:val="00F61E37"/>
    <w:rsid w:val="00F62353"/>
    <w:rsid w:val="00F636A1"/>
    <w:rsid w:val="00F64656"/>
    <w:rsid w:val="00F6526F"/>
    <w:rsid w:val="00F664FD"/>
    <w:rsid w:val="00F67BF5"/>
    <w:rsid w:val="00F701C9"/>
    <w:rsid w:val="00F70B9A"/>
    <w:rsid w:val="00F723F8"/>
    <w:rsid w:val="00F724C6"/>
    <w:rsid w:val="00F7261D"/>
    <w:rsid w:val="00F73119"/>
    <w:rsid w:val="00F73CC0"/>
    <w:rsid w:val="00F764D8"/>
    <w:rsid w:val="00F7652B"/>
    <w:rsid w:val="00F806BE"/>
    <w:rsid w:val="00F835F9"/>
    <w:rsid w:val="00F84CA1"/>
    <w:rsid w:val="00F86312"/>
    <w:rsid w:val="00F868C3"/>
    <w:rsid w:val="00F86FB6"/>
    <w:rsid w:val="00F90FE3"/>
    <w:rsid w:val="00F96827"/>
    <w:rsid w:val="00F97034"/>
    <w:rsid w:val="00FA044A"/>
    <w:rsid w:val="00FA083A"/>
    <w:rsid w:val="00FA0AF7"/>
    <w:rsid w:val="00FA378E"/>
    <w:rsid w:val="00FA4FA9"/>
    <w:rsid w:val="00FA6099"/>
    <w:rsid w:val="00FB0F24"/>
    <w:rsid w:val="00FB142B"/>
    <w:rsid w:val="00FB2BB7"/>
    <w:rsid w:val="00FB3E75"/>
    <w:rsid w:val="00FB4F49"/>
    <w:rsid w:val="00FB62DF"/>
    <w:rsid w:val="00FB64C4"/>
    <w:rsid w:val="00FB6941"/>
    <w:rsid w:val="00FC0B09"/>
    <w:rsid w:val="00FC0DFF"/>
    <w:rsid w:val="00FC1BDC"/>
    <w:rsid w:val="00FC1C90"/>
    <w:rsid w:val="00FC53C9"/>
    <w:rsid w:val="00FC79C9"/>
    <w:rsid w:val="00FC7FC9"/>
    <w:rsid w:val="00FD268A"/>
    <w:rsid w:val="00FD29CE"/>
    <w:rsid w:val="00FD4773"/>
    <w:rsid w:val="00FD4C9D"/>
    <w:rsid w:val="00FD5147"/>
    <w:rsid w:val="00FD6559"/>
    <w:rsid w:val="00FD7C9D"/>
    <w:rsid w:val="00FE1B41"/>
    <w:rsid w:val="00FE1EEA"/>
    <w:rsid w:val="00FE2005"/>
    <w:rsid w:val="00FE3DBF"/>
    <w:rsid w:val="00FF0053"/>
    <w:rsid w:val="00FF0B9A"/>
    <w:rsid w:val="00FF10B9"/>
    <w:rsid w:val="00FF184F"/>
    <w:rsid w:val="00FF2368"/>
    <w:rsid w:val="00FF49FC"/>
    <w:rsid w:val="00FF5EDE"/>
    <w:rsid w:val="00FF646A"/>
    <w:rsid w:val="00FF6A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E2409"/>
  <w15:docId w15:val="{AEDCA440-8CDB-4030-B1CC-AEF0691F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0" w:unhideWhenUsed="1" w:qFormat="1"/>
    <w:lsdException w:name="List Number" w:locked="1" w:semiHidden="1" w:uiPriority="0" w:unhideWhenUsed="1" w:qFormat="1"/>
    <w:lsdException w:name="List 2" w:semiHidden="1"/>
    <w:lsdException w:name="List 3" w:semiHidden="1"/>
    <w:lsdException w:name="List 4" w:semiHidden="1"/>
    <w:lsdException w:name="List 5" w:semiHidden="1"/>
    <w:lsdException w:name="List Bullet 2" w:locked="1" w:semiHidden="1" w:uiPriority="0" w:unhideWhenUsed="1" w:qFormat="1"/>
    <w:lsdException w:name="List Bullet 3" w:semiHidden="1" w:uiPriority="0" w:qFormat="1"/>
    <w:lsdException w:name="List Bullet 4" w:semiHidden="1"/>
    <w:lsdException w:name="List Bullet 5" w:semiHidden="1"/>
    <w:lsdException w:name="List Number 2" w:locked="1" w:semiHidden="1" w:uiPriority="0" w:unhideWhenUsed="1" w:qFormat="1"/>
    <w:lsdException w:name="List Number 3" w:semiHidden="1" w:uiPriority="0" w:qFormat="1"/>
    <w:lsdException w:name="List Number 4" w:semiHidden="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locked="1" w:semiHidden="1" w:uiPriority="26"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58"/>
    <w:pPr>
      <w:spacing w:before="50" w:after="110" w:line="230" w:lineRule="atLeast"/>
    </w:pPr>
    <w:rPr>
      <w:rFonts w:eastAsia="Times New Roman"/>
      <w:color w:val="000000" w:themeColor="text1"/>
      <w:sz w:val="22"/>
      <w:szCs w:val="18"/>
    </w:rPr>
  </w:style>
  <w:style w:type="paragraph" w:styleId="Heading1">
    <w:name w:val="heading 1"/>
    <w:basedOn w:val="BodyText"/>
    <w:next w:val="Normal"/>
    <w:link w:val="Heading1Char"/>
    <w:qFormat/>
    <w:rsid w:val="00E42558"/>
    <w:pPr>
      <w:keepNext/>
      <w:spacing w:before="0" w:after="260" w:line="223" w:lineRule="auto"/>
      <w:outlineLvl w:val="0"/>
    </w:pPr>
    <w:rPr>
      <w:b/>
      <w:color w:val="7F7F7F" w:themeColor="text2"/>
      <w:sz w:val="48"/>
    </w:rPr>
  </w:style>
  <w:style w:type="paragraph" w:styleId="Heading2">
    <w:name w:val="heading 2"/>
    <w:basedOn w:val="IntroductoryText"/>
    <w:next w:val="Normal"/>
    <w:link w:val="Heading2Char"/>
    <w:qFormat/>
    <w:rsid w:val="00380E0A"/>
    <w:pPr>
      <w:spacing w:before="190" w:after="180" w:line="240" w:lineRule="auto"/>
      <w:outlineLvl w:val="1"/>
    </w:pPr>
    <w:rPr>
      <w:b/>
      <w:sz w:val="32"/>
      <w:szCs w:val="32"/>
    </w:rPr>
  </w:style>
  <w:style w:type="paragraph" w:styleId="Heading3">
    <w:name w:val="heading 3"/>
    <w:basedOn w:val="Normal"/>
    <w:next w:val="Normal"/>
    <w:link w:val="Heading3Char"/>
    <w:qFormat/>
    <w:rsid w:val="00E42558"/>
    <w:pPr>
      <w:spacing w:before="130" w:after="120" w:line="240" w:lineRule="auto"/>
      <w:outlineLvl w:val="2"/>
    </w:pPr>
    <w:rPr>
      <w:b/>
      <w:color w:val="003366" w:themeColor="accent1"/>
      <w:sz w:val="24"/>
      <w:szCs w:val="20"/>
    </w:rPr>
  </w:style>
  <w:style w:type="paragraph" w:styleId="Heading4">
    <w:name w:val="heading 4"/>
    <w:basedOn w:val="Normal"/>
    <w:next w:val="Normal"/>
    <w:link w:val="Heading4Char"/>
    <w:qFormat/>
    <w:rsid w:val="00E42558"/>
    <w:pPr>
      <w:keepNext/>
      <w:spacing w:before="110" w:after="60" w:line="240" w:lineRule="auto"/>
      <w:outlineLvl w:val="3"/>
    </w:pPr>
    <w:rPr>
      <w:b/>
      <w:bCs/>
      <w:color w:val="7F7F7F" w:themeColor="text2"/>
      <w:sz w:val="20"/>
      <w:szCs w:val="28"/>
    </w:rPr>
  </w:style>
  <w:style w:type="paragraph" w:styleId="Heading5">
    <w:name w:val="heading 5"/>
    <w:basedOn w:val="Normal"/>
    <w:next w:val="Normal"/>
    <w:link w:val="Heading5Char"/>
    <w:qFormat/>
    <w:rsid w:val="00E42558"/>
    <w:pPr>
      <w:spacing w:before="120" w:after="60" w:line="240" w:lineRule="auto"/>
      <w:outlineLvl w:val="4"/>
    </w:pPr>
    <w:rPr>
      <w:b/>
      <w:bCs/>
      <w:iCs/>
      <w:sz w:val="20"/>
      <w:szCs w:val="26"/>
    </w:rPr>
  </w:style>
  <w:style w:type="paragraph" w:styleId="Heading6">
    <w:name w:val="heading 6"/>
    <w:basedOn w:val="Normal"/>
    <w:next w:val="Normal"/>
    <w:link w:val="Heading6Char"/>
    <w:semiHidden/>
    <w:rsid w:val="00E42558"/>
    <w:pPr>
      <w:spacing w:before="240" w:after="60"/>
      <w:outlineLvl w:val="5"/>
    </w:pPr>
    <w:rPr>
      <w:b/>
      <w:bCs/>
    </w:rPr>
  </w:style>
  <w:style w:type="paragraph" w:styleId="Heading7">
    <w:name w:val="heading 7"/>
    <w:basedOn w:val="Normal"/>
    <w:next w:val="Normal"/>
    <w:link w:val="Heading7Char"/>
    <w:semiHidden/>
    <w:rsid w:val="00E42558"/>
    <w:pPr>
      <w:spacing w:before="240" w:after="60"/>
      <w:outlineLvl w:val="6"/>
    </w:pPr>
    <w:rPr>
      <w:sz w:val="24"/>
      <w:szCs w:val="24"/>
    </w:rPr>
  </w:style>
  <w:style w:type="paragraph" w:styleId="Heading8">
    <w:name w:val="heading 8"/>
    <w:basedOn w:val="Normal"/>
    <w:next w:val="Normal"/>
    <w:link w:val="Heading8Char"/>
    <w:semiHidden/>
    <w:rsid w:val="00E42558"/>
    <w:pPr>
      <w:spacing w:before="240" w:after="60"/>
      <w:outlineLvl w:val="7"/>
    </w:pPr>
    <w:rPr>
      <w:i/>
      <w:iCs/>
      <w:sz w:val="24"/>
      <w:szCs w:val="24"/>
    </w:rPr>
  </w:style>
  <w:style w:type="paragraph" w:styleId="Heading9">
    <w:name w:val="heading 9"/>
    <w:basedOn w:val="Normal"/>
    <w:next w:val="Normal"/>
    <w:link w:val="Heading9Char"/>
    <w:semiHidden/>
    <w:rsid w:val="00E42558"/>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43803"/>
    <w:rPr>
      <w:rFonts w:asciiTheme="minorHAnsi" w:eastAsia="Times New Roman" w:hAnsiTheme="minorHAnsi"/>
      <w:b/>
      <w:color w:val="7F7F7F" w:themeColor="text2"/>
      <w:sz w:val="48"/>
      <w:szCs w:val="18"/>
    </w:rPr>
  </w:style>
  <w:style w:type="character" w:customStyle="1" w:styleId="Heading2Char">
    <w:name w:val="Heading 2 Char"/>
    <w:link w:val="Heading2"/>
    <w:rsid w:val="00380E0A"/>
    <w:rPr>
      <w:rFonts w:eastAsia="Times New Roman"/>
      <w:b/>
      <w:color w:val="78285F" w:themeColor="accent5"/>
      <w:sz w:val="32"/>
      <w:szCs w:val="32"/>
    </w:rPr>
  </w:style>
  <w:style w:type="character" w:customStyle="1" w:styleId="Heading3Char">
    <w:name w:val="Heading 3 Char"/>
    <w:link w:val="Heading3"/>
    <w:rsid w:val="00E42558"/>
    <w:rPr>
      <w:rFonts w:eastAsia="Times New Roman"/>
      <w:b/>
      <w:color w:val="003366" w:themeColor="accent1"/>
      <w:szCs w:val="20"/>
    </w:rPr>
  </w:style>
  <w:style w:type="character" w:customStyle="1" w:styleId="Heading4Char">
    <w:name w:val="Heading 4 Char"/>
    <w:link w:val="Heading4"/>
    <w:rsid w:val="00423D6E"/>
    <w:rPr>
      <w:rFonts w:asciiTheme="minorHAnsi" w:eastAsia="Times New Roman" w:hAnsiTheme="minorHAnsi"/>
      <w:b/>
      <w:bCs/>
      <w:color w:val="7F7F7F" w:themeColor="text2"/>
      <w:sz w:val="20"/>
      <w:szCs w:val="28"/>
    </w:rPr>
  </w:style>
  <w:style w:type="character" w:customStyle="1" w:styleId="Heading5Char">
    <w:name w:val="Heading 5 Char"/>
    <w:link w:val="Heading5"/>
    <w:rsid w:val="00F6174B"/>
    <w:rPr>
      <w:rFonts w:asciiTheme="minorHAnsi" w:eastAsia="Times New Roman" w:hAnsiTheme="minorHAnsi"/>
      <w:b/>
      <w:bCs/>
      <w:iCs/>
      <w:color w:val="000000" w:themeColor="text1"/>
      <w:sz w:val="20"/>
      <w:szCs w:val="26"/>
    </w:rPr>
  </w:style>
  <w:style w:type="paragraph" w:styleId="List">
    <w:name w:val="List"/>
    <w:basedOn w:val="Normal"/>
    <w:uiPriority w:val="99"/>
    <w:semiHidden/>
    <w:rsid w:val="00240147"/>
    <w:pPr>
      <w:ind w:left="283" w:hanging="283"/>
      <w:contextualSpacing/>
    </w:pPr>
  </w:style>
  <w:style w:type="table" w:styleId="TableGrid">
    <w:name w:val="Table Grid"/>
    <w:basedOn w:val="TableNormal"/>
    <w:rsid w:val="00E42558"/>
    <w:pPr>
      <w:spacing w:before="110" w:after="110" w:line="230" w:lineRule="atLeast"/>
    </w:pPr>
    <w:rPr>
      <w:rFonts w:asciiTheme="minorHAnsi" w:eastAsia="Times New Roman" w:hAnsiTheme="minorHAnsi"/>
      <w:color w:val="000000" w:themeColor="text1"/>
      <w:sz w:val="18"/>
      <w:szCs w:val="18"/>
    </w:rPr>
    <w:tblPr>
      <w:tblBorders>
        <w:bottom w:val="single" w:sz="2" w:space="0" w:color="003366" w:themeColor="accent1"/>
        <w:insideH w:val="single" w:sz="2" w:space="0" w:color="003366" w:themeColor="accent1"/>
      </w:tblBorders>
      <w:tblCellMar>
        <w:top w:w="28" w:type="dxa"/>
        <w:left w:w="142" w:type="dxa"/>
        <w:bottom w:w="28" w:type="dxa"/>
        <w:right w:w="142" w:type="dxa"/>
      </w:tblCellMar>
    </w:tblPr>
    <w:tblStylePr w:type="firstRow">
      <w:pPr>
        <w:wordWrap/>
      </w:pPr>
      <w:rPr>
        <w:b/>
        <w:color w:val="FFFFFF" w:themeColor="background1"/>
        <w:sz w:val="18"/>
      </w:rPr>
      <w:tblPr/>
      <w:tcPr>
        <w:tcBorders>
          <w:top w:val="nil"/>
          <w:left w:val="nil"/>
          <w:bottom w:val="nil"/>
          <w:right w:val="nil"/>
          <w:insideH w:val="nil"/>
          <w:insideV w:val="nil"/>
          <w:tl2br w:val="nil"/>
          <w:tr2bl w:val="nil"/>
        </w:tcBorders>
        <w:shd w:val="clear" w:color="auto" w:fill="003366" w:themeFill="accent1"/>
      </w:tcPr>
    </w:tblStylePr>
    <w:tblStylePr w:type="firstCol">
      <w:pPr>
        <w:jc w:val="left"/>
      </w:pPr>
      <w:rPr>
        <w:color w:val="003366" w:themeColor="accent1"/>
      </w:rPr>
      <w:tblPr/>
      <w:tcPr>
        <w:vAlign w:val="center"/>
      </w:tcPr>
    </w:tblStylePr>
  </w:style>
  <w:style w:type="paragraph" w:styleId="ListNumber">
    <w:name w:val="List Number"/>
    <w:basedOn w:val="BodyText"/>
    <w:qFormat/>
    <w:rsid w:val="00E42558"/>
    <w:pPr>
      <w:numPr>
        <w:numId w:val="9"/>
      </w:numPr>
      <w:spacing w:before="100" w:beforeAutospacing="1"/>
    </w:pPr>
  </w:style>
  <w:style w:type="paragraph" w:styleId="ListNumber2">
    <w:name w:val="List Number 2"/>
    <w:basedOn w:val="ListNumber"/>
    <w:qFormat/>
    <w:rsid w:val="00E42558"/>
    <w:pPr>
      <w:numPr>
        <w:ilvl w:val="1"/>
      </w:numPr>
    </w:pPr>
  </w:style>
  <w:style w:type="paragraph" w:styleId="ListBullet">
    <w:name w:val="List Bullet"/>
    <w:basedOn w:val="BodyText"/>
    <w:qFormat/>
    <w:rsid w:val="00E42558"/>
    <w:pPr>
      <w:numPr>
        <w:numId w:val="10"/>
      </w:numPr>
      <w:spacing w:before="44" w:after="44"/>
    </w:pPr>
  </w:style>
  <w:style w:type="paragraph" w:styleId="ListBullet2">
    <w:name w:val="List Bullet 2"/>
    <w:basedOn w:val="ListBullet"/>
    <w:qFormat/>
    <w:rsid w:val="00E42558"/>
    <w:pPr>
      <w:numPr>
        <w:numId w:val="36"/>
      </w:numPr>
      <w:ind w:left="714" w:hanging="357"/>
    </w:pPr>
  </w:style>
  <w:style w:type="character" w:styleId="CommentReference">
    <w:name w:val="annotation reference"/>
    <w:uiPriority w:val="99"/>
    <w:semiHidden/>
    <w:rsid w:val="00FA4FA9"/>
    <w:rPr>
      <w:sz w:val="16"/>
      <w:szCs w:val="16"/>
    </w:rPr>
  </w:style>
  <w:style w:type="paragraph" w:styleId="CommentText">
    <w:name w:val="annotation text"/>
    <w:basedOn w:val="Normal"/>
    <w:link w:val="CommentTextChar"/>
    <w:uiPriority w:val="99"/>
    <w:semiHidden/>
    <w:rsid w:val="00FA4FA9"/>
    <w:rPr>
      <w:sz w:val="20"/>
      <w:szCs w:val="20"/>
    </w:rPr>
  </w:style>
  <w:style w:type="character" w:customStyle="1" w:styleId="CommentTextChar">
    <w:name w:val="Comment Text Char"/>
    <w:link w:val="CommentText"/>
    <w:uiPriority w:val="99"/>
    <w:semiHidden/>
    <w:rsid w:val="00F23D6F"/>
    <w:rPr>
      <w:rFonts w:ascii="Arial" w:hAnsi="Arial"/>
      <w:sz w:val="20"/>
      <w:szCs w:val="20"/>
    </w:rPr>
  </w:style>
  <w:style w:type="paragraph" w:styleId="CommentSubject">
    <w:name w:val="annotation subject"/>
    <w:basedOn w:val="CommentText"/>
    <w:next w:val="CommentText"/>
    <w:link w:val="CommentSubjectChar"/>
    <w:uiPriority w:val="99"/>
    <w:semiHidden/>
    <w:rsid w:val="00FA4FA9"/>
    <w:rPr>
      <w:b/>
      <w:bCs/>
    </w:rPr>
  </w:style>
  <w:style w:type="character" w:customStyle="1" w:styleId="CommentSubjectChar">
    <w:name w:val="Comment Subject Char"/>
    <w:link w:val="CommentSubject"/>
    <w:uiPriority w:val="99"/>
    <w:semiHidden/>
    <w:rsid w:val="00F23D6F"/>
    <w:rPr>
      <w:rFonts w:ascii="Arial" w:hAnsi="Arial"/>
      <w:b/>
      <w:bCs/>
      <w:sz w:val="20"/>
      <w:szCs w:val="20"/>
    </w:rPr>
  </w:style>
  <w:style w:type="paragraph" w:styleId="BalloonText">
    <w:name w:val="Balloon Text"/>
    <w:basedOn w:val="Normal"/>
    <w:link w:val="BalloonTextChar"/>
    <w:semiHidden/>
    <w:rsid w:val="00E42558"/>
    <w:rPr>
      <w:rFonts w:ascii="Tahoma" w:hAnsi="Tahoma" w:cs="Tahoma"/>
      <w:sz w:val="16"/>
      <w:szCs w:val="16"/>
    </w:rPr>
  </w:style>
  <w:style w:type="character" w:customStyle="1" w:styleId="BalloonTextChar">
    <w:name w:val="Balloon Text Char"/>
    <w:link w:val="BalloonText"/>
    <w:semiHidden/>
    <w:rsid w:val="00F23D6F"/>
    <w:rPr>
      <w:rFonts w:ascii="Tahoma" w:eastAsia="Times New Roman" w:hAnsi="Tahoma" w:cs="Tahoma"/>
      <w:color w:val="000000" w:themeColor="text1"/>
      <w:sz w:val="16"/>
      <w:szCs w:val="16"/>
    </w:rPr>
  </w:style>
  <w:style w:type="paragraph" w:styleId="TOC1">
    <w:name w:val="toc 1"/>
    <w:basedOn w:val="Normal"/>
    <w:next w:val="Normal"/>
    <w:autoRedefine/>
    <w:uiPriority w:val="39"/>
    <w:unhideWhenUsed/>
    <w:rsid w:val="00955997"/>
    <w:pPr>
      <w:tabs>
        <w:tab w:val="right" w:pos="9639"/>
      </w:tabs>
      <w:spacing w:before="240" w:after="120" w:line="240" w:lineRule="auto"/>
    </w:pPr>
    <w:rPr>
      <w:bCs/>
      <w:color w:val="auto"/>
    </w:rPr>
  </w:style>
  <w:style w:type="paragraph" w:styleId="TOC2">
    <w:name w:val="toc 2"/>
    <w:basedOn w:val="Normal"/>
    <w:next w:val="Normal"/>
    <w:autoRedefine/>
    <w:uiPriority w:val="39"/>
    <w:unhideWhenUsed/>
    <w:rsid w:val="00955997"/>
    <w:pPr>
      <w:tabs>
        <w:tab w:val="right" w:pos="9639"/>
      </w:tabs>
      <w:spacing w:before="110" w:after="50" w:line="240" w:lineRule="auto"/>
      <w:ind w:left="113"/>
    </w:pPr>
    <w:rPr>
      <w:noProof/>
      <w:color w:val="003366" w:themeColor="accent1"/>
      <w:sz w:val="20"/>
    </w:rPr>
  </w:style>
  <w:style w:type="paragraph" w:styleId="Title">
    <w:name w:val="Title"/>
    <w:basedOn w:val="Normal"/>
    <w:next w:val="Normal"/>
    <w:link w:val="TitleChar"/>
    <w:uiPriority w:val="2"/>
    <w:rsid w:val="00E42558"/>
    <w:pPr>
      <w:framePr w:hSpace="181" w:wrap="around" w:vAnchor="page" w:hAnchor="page" w:x="1815" w:y="2581"/>
      <w:spacing w:before="60" w:after="270" w:line="240" w:lineRule="auto"/>
      <w:contextualSpacing/>
      <w:suppressOverlap/>
    </w:pPr>
    <w:rPr>
      <w:rFonts w:asciiTheme="majorHAnsi" w:eastAsiaTheme="majorEastAsia" w:hAnsiTheme="majorHAnsi" w:cstheme="majorBidi"/>
      <w:b/>
      <w:color w:val="7F7F7F" w:themeColor="text2"/>
      <w:kern w:val="28"/>
      <w:sz w:val="48"/>
      <w:szCs w:val="56"/>
    </w:rPr>
  </w:style>
  <w:style w:type="character" w:customStyle="1" w:styleId="TitleChar">
    <w:name w:val="Title Char"/>
    <w:basedOn w:val="DefaultParagraphFont"/>
    <w:link w:val="Title"/>
    <w:uiPriority w:val="2"/>
    <w:rsid w:val="00E42558"/>
    <w:rPr>
      <w:rFonts w:asciiTheme="majorHAnsi" w:eastAsiaTheme="majorEastAsia" w:hAnsiTheme="majorHAnsi" w:cstheme="majorBidi"/>
      <w:b/>
      <w:color w:val="7F7F7F" w:themeColor="text2"/>
      <w:kern w:val="28"/>
      <w:sz w:val="48"/>
      <w:szCs w:val="56"/>
    </w:rPr>
  </w:style>
  <w:style w:type="paragraph" w:styleId="Footer">
    <w:name w:val="footer"/>
    <w:basedOn w:val="Normal"/>
    <w:link w:val="FooterChar"/>
    <w:uiPriority w:val="99"/>
    <w:locked/>
    <w:rsid w:val="00E42558"/>
    <w:pPr>
      <w:spacing w:before="110" w:line="140" w:lineRule="atLeast"/>
      <w:contextualSpacing/>
    </w:pPr>
    <w:rPr>
      <w:sz w:val="16"/>
    </w:rPr>
  </w:style>
  <w:style w:type="character" w:customStyle="1" w:styleId="FooterChar">
    <w:name w:val="Footer Char"/>
    <w:basedOn w:val="DefaultParagraphFont"/>
    <w:link w:val="Footer"/>
    <w:uiPriority w:val="99"/>
    <w:rsid w:val="00E42558"/>
    <w:rPr>
      <w:rFonts w:eastAsia="Times New Roman"/>
      <w:color w:val="000000" w:themeColor="text1"/>
      <w:sz w:val="16"/>
      <w:szCs w:val="18"/>
    </w:rPr>
  </w:style>
  <w:style w:type="paragraph" w:styleId="Caption">
    <w:name w:val="caption"/>
    <w:basedOn w:val="Normal"/>
    <w:next w:val="Normal"/>
    <w:rsid w:val="00E42558"/>
    <w:pPr>
      <w:spacing w:before="470" w:after="210"/>
    </w:pPr>
    <w:rPr>
      <w:b/>
      <w:iCs/>
      <w:color w:val="5F5C5C"/>
    </w:rPr>
  </w:style>
  <w:style w:type="paragraph" w:customStyle="1" w:styleId="Contents">
    <w:name w:val="Contents"/>
    <w:basedOn w:val="Normal"/>
    <w:next w:val="TOC1"/>
    <w:uiPriority w:val="27"/>
    <w:rsid w:val="00497D15"/>
    <w:pPr>
      <w:spacing w:before="240" w:after="240"/>
    </w:pPr>
    <w:rPr>
      <w:b/>
      <w:color w:val="892890"/>
      <w:sz w:val="32"/>
    </w:rPr>
  </w:style>
  <w:style w:type="paragraph" w:styleId="Subtitle">
    <w:name w:val="Subtitle"/>
    <w:basedOn w:val="Normal"/>
    <w:next w:val="Normal"/>
    <w:link w:val="SubtitleChar"/>
    <w:uiPriority w:val="2"/>
    <w:rsid w:val="00E42558"/>
    <w:pPr>
      <w:framePr w:hSpace="181" w:wrap="around" w:vAnchor="page" w:hAnchor="page" w:x="1815" w:y="2581"/>
      <w:numPr>
        <w:ilvl w:val="1"/>
      </w:numPr>
      <w:spacing w:before="0" w:after="20" w:line="300" w:lineRule="exact"/>
      <w:suppressOverlap/>
    </w:pPr>
    <w:rPr>
      <w:rFonts w:eastAsiaTheme="minorEastAsia" w:cstheme="minorBidi"/>
      <w:color w:val="7F7F7F" w:themeColor="text2"/>
      <w:sz w:val="30"/>
      <w:szCs w:val="22"/>
    </w:rPr>
  </w:style>
  <w:style w:type="character" w:customStyle="1" w:styleId="SubtitleChar">
    <w:name w:val="Subtitle Char"/>
    <w:basedOn w:val="DefaultParagraphFont"/>
    <w:link w:val="Subtitle"/>
    <w:uiPriority w:val="2"/>
    <w:rsid w:val="00E42558"/>
    <w:rPr>
      <w:rFonts w:asciiTheme="minorHAnsi" w:eastAsiaTheme="minorEastAsia" w:hAnsiTheme="minorHAnsi" w:cstheme="minorBidi"/>
      <w:color w:val="7F7F7F" w:themeColor="text2"/>
      <w:sz w:val="30"/>
      <w:szCs w:val="22"/>
    </w:rPr>
  </w:style>
  <w:style w:type="paragraph" w:styleId="Date">
    <w:name w:val="Date"/>
    <w:basedOn w:val="Normal"/>
    <w:next w:val="Normal"/>
    <w:link w:val="DateChar"/>
    <w:uiPriority w:val="26"/>
    <w:rsid w:val="007B470F"/>
    <w:pPr>
      <w:spacing w:after="0"/>
    </w:pPr>
    <w:rPr>
      <w:color w:val="FFFFFF"/>
      <w:sz w:val="36"/>
    </w:rPr>
  </w:style>
  <w:style w:type="character" w:customStyle="1" w:styleId="DateChar">
    <w:name w:val="Date Char"/>
    <w:link w:val="Date"/>
    <w:uiPriority w:val="26"/>
    <w:rsid w:val="000D03FD"/>
    <w:rPr>
      <w:rFonts w:ascii="Arial" w:hAnsi="Arial"/>
      <w:noProof/>
      <w:color w:val="FFFFFF"/>
      <w:sz w:val="36"/>
    </w:rPr>
  </w:style>
  <w:style w:type="paragraph" w:customStyle="1" w:styleId="TableHeadingWhite">
    <w:name w:val="Table Heading White"/>
    <w:basedOn w:val="Normal"/>
    <w:uiPriority w:val="20"/>
    <w:qFormat/>
    <w:rsid w:val="003F5973"/>
    <w:pPr>
      <w:spacing w:after="50"/>
    </w:pPr>
    <w:rPr>
      <w:rFonts w:eastAsia="Cambria"/>
      <w:b/>
      <w:color w:val="FFFFFF"/>
      <w:szCs w:val="24"/>
    </w:rPr>
  </w:style>
  <w:style w:type="character" w:customStyle="1" w:styleId="NormalBold">
    <w:name w:val="Normal Bold"/>
    <w:uiPriority w:val="22"/>
    <w:qFormat/>
    <w:rsid w:val="002673AD"/>
    <w:rPr>
      <w:rFonts w:ascii="Arial" w:hAnsi="Arial"/>
      <w:b/>
      <w:sz w:val="22"/>
    </w:rPr>
  </w:style>
  <w:style w:type="character" w:customStyle="1" w:styleId="NormalItalic">
    <w:name w:val="Normal Italic"/>
    <w:uiPriority w:val="23"/>
    <w:qFormat/>
    <w:rsid w:val="004B6508"/>
    <w:rPr>
      <w:rFonts w:ascii="Arial" w:hAnsi="Arial"/>
      <w:i/>
      <w:sz w:val="22"/>
    </w:rPr>
  </w:style>
  <w:style w:type="paragraph" w:styleId="Header">
    <w:name w:val="header"/>
    <w:basedOn w:val="Normal"/>
    <w:link w:val="HeaderChar"/>
    <w:uiPriority w:val="99"/>
    <w:rsid w:val="00E42558"/>
    <w:pPr>
      <w:tabs>
        <w:tab w:val="center" w:pos="4513"/>
        <w:tab w:val="right" w:pos="9026"/>
      </w:tabs>
    </w:pPr>
    <w:rPr>
      <w:sz w:val="16"/>
    </w:rPr>
  </w:style>
  <w:style w:type="character" w:customStyle="1" w:styleId="HeaderChar">
    <w:name w:val="Header Char"/>
    <w:basedOn w:val="DefaultParagraphFont"/>
    <w:link w:val="Header"/>
    <w:uiPriority w:val="99"/>
    <w:rsid w:val="00E42558"/>
    <w:rPr>
      <w:rFonts w:eastAsia="Times New Roman"/>
      <w:color w:val="000000" w:themeColor="text1"/>
      <w:sz w:val="16"/>
      <w:szCs w:val="18"/>
    </w:rPr>
  </w:style>
  <w:style w:type="paragraph" w:customStyle="1" w:styleId="ProgramName">
    <w:name w:val="Program Name"/>
    <w:uiPriority w:val="24"/>
    <w:rsid w:val="002F07CA"/>
    <w:pPr>
      <w:spacing w:after="240"/>
    </w:pPr>
    <w:rPr>
      <w:rFonts w:eastAsia="Cambria" w:cs="AkzidenzGroteskBE-Md"/>
      <w:b/>
      <w:color w:val="FFFFFF"/>
      <w:sz w:val="72"/>
      <w:szCs w:val="64"/>
      <w:lang w:eastAsia="en-US"/>
    </w:rPr>
  </w:style>
  <w:style w:type="paragraph" w:customStyle="1" w:styleId="Session">
    <w:name w:val="Session"/>
    <w:basedOn w:val="ProgramName"/>
    <w:next w:val="ProgramName"/>
    <w:uiPriority w:val="25"/>
    <w:rsid w:val="00CD4294"/>
    <w:rPr>
      <w:sz w:val="46"/>
    </w:rPr>
  </w:style>
  <w:style w:type="character" w:styleId="PageNumber">
    <w:name w:val="page number"/>
    <w:uiPriority w:val="99"/>
    <w:rsid w:val="00FC1C90"/>
    <w:rPr>
      <w:rFonts w:ascii="Arial" w:hAnsi="Arial"/>
      <w:color w:val="003366"/>
      <w:sz w:val="36"/>
    </w:rPr>
  </w:style>
  <w:style w:type="table" w:styleId="TableContemporary">
    <w:name w:val="Table Contemporary"/>
    <w:basedOn w:val="TableNormal"/>
    <w:semiHidden/>
    <w:rsid w:val="00415745"/>
    <w:rPr>
      <w:rFonts w:eastAsia="Cambria"/>
    </w:rPr>
    <w:tblPr>
      <w:tblStyleRowBandSize w:val="1"/>
      <w:tblCellMar>
        <w:left w:w="0" w:type="dxa"/>
        <w:right w:w="0" w:type="dxa"/>
      </w:tblCellMar>
    </w:tblPr>
    <w:tcPr>
      <w:shd w:val="clear" w:color="auto" w:fill="auto"/>
      <w:vAlign w:val="bottom"/>
    </w:tcPr>
    <w:tblStylePr w:type="firstRow">
      <w:pPr>
        <w:wordWrap/>
      </w:pPr>
      <w:rPr>
        <w:b w:val="0"/>
        <w:bCs/>
        <w:color w:val="auto"/>
      </w:rPr>
    </w:tblStylePr>
    <w:tblStylePr w:type="band1Horz">
      <w:rPr>
        <w:color w:val="auto"/>
      </w:rPr>
    </w:tblStylePr>
    <w:tblStylePr w:type="band2Horz">
      <w:rPr>
        <w:color w:val="auto"/>
      </w:rPr>
    </w:tblStylePr>
  </w:style>
  <w:style w:type="table" w:customStyle="1" w:styleId="VMIABasicTable">
    <w:name w:val="VMIA Basic Table"/>
    <w:basedOn w:val="TableNormal"/>
    <w:uiPriority w:val="99"/>
    <w:rsid w:val="005D31B4"/>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pPr>
        <w:wordWrap/>
        <w:spacing w:beforeLines="0" w:before="0" w:beforeAutospacing="0" w:afterLines="0" w:after="0" w:afterAutospacing="0" w:line="240" w:lineRule="auto"/>
        <w:ind w:leftChars="0" w:left="0" w:rightChars="0" w:right="0" w:firstLineChars="0" w:firstLine="0"/>
        <w:jc w:val="left"/>
      </w:pPr>
      <w:rPr>
        <w:rFonts w:ascii="Arial" w:hAnsi="Arial"/>
        <w:b w:val="0"/>
        <w:color w:val="FFFFFF"/>
        <w:sz w:val="22"/>
      </w:rPr>
      <w:tblPr/>
      <w:tcPr>
        <w:shd w:val="clear" w:color="auto" w:fill="003366"/>
        <w:vAlign w:val="center"/>
      </w:tcPr>
    </w:tblStylePr>
  </w:style>
  <w:style w:type="paragraph" w:customStyle="1" w:styleId="BreakoutBoxText">
    <w:name w:val="Breakout Box Text"/>
    <w:basedOn w:val="Normal"/>
    <w:next w:val="Normal"/>
    <w:link w:val="BreakoutBoxTextChar"/>
    <w:uiPriority w:val="18"/>
    <w:rsid w:val="003B7FC9"/>
    <w:pPr>
      <w:pBdr>
        <w:top w:val="single" w:sz="4" w:space="12" w:color="C8C8C8"/>
        <w:left w:val="single" w:sz="4" w:space="12" w:color="C8C8C8"/>
        <w:bottom w:val="single" w:sz="4" w:space="12" w:color="C8C8C8"/>
        <w:right w:val="single" w:sz="4" w:space="12" w:color="C8C8C8"/>
      </w:pBdr>
      <w:shd w:val="clear" w:color="auto" w:fill="C8C8C8"/>
      <w:ind w:left="227" w:right="227"/>
    </w:pPr>
  </w:style>
  <w:style w:type="paragraph" w:customStyle="1" w:styleId="BreakoutBoxHeading">
    <w:name w:val="Breakout Box Heading"/>
    <w:basedOn w:val="BreakoutBoxText"/>
    <w:next w:val="BreakoutBoxText"/>
    <w:link w:val="BreakoutBoxHeadingChar"/>
    <w:uiPriority w:val="17"/>
    <w:rsid w:val="003B7FC9"/>
    <w:rPr>
      <w:b/>
    </w:rPr>
  </w:style>
  <w:style w:type="numbering" w:customStyle="1" w:styleId="NumberedList">
    <w:name w:val="Numbered List"/>
    <w:uiPriority w:val="99"/>
    <w:rsid w:val="00E249A5"/>
    <w:pPr>
      <w:numPr>
        <w:numId w:val="1"/>
      </w:numPr>
    </w:pPr>
  </w:style>
  <w:style w:type="character" w:customStyle="1" w:styleId="BreakoutBoxTextChar">
    <w:name w:val="Breakout Box Text Char"/>
    <w:link w:val="BreakoutBoxText"/>
    <w:uiPriority w:val="18"/>
    <w:rsid w:val="003B7FC9"/>
    <w:rPr>
      <w:shd w:val="clear" w:color="auto" w:fill="C8C8C8"/>
    </w:rPr>
  </w:style>
  <w:style w:type="character" w:customStyle="1" w:styleId="BreakoutBoxHeadingChar">
    <w:name w:val="Breakout Box Heading Char"/>
    <w:link w:val="BreakoutBoxHeading"/>
    <w:uiPriority w:val="17"/>
    <w:rsid w:val="003B7FC9"/>
    <w:rPr>
      <w:b/>
      <w:shd w:val="clear" w:color="auto" w:fill="C8C8C8"/>
    </w:rPr>
  </w:style>
  <w:style w:type="numbering" w:customStyle="1" w:styleId="BulletList">
    <w:name w:val="Bullet List"/>
    <w:uiPriority w:val="99"/>
    <w:rsid w:val="00E85A5F"/>
    <w:pPr>
      <w:numPr>
        <w:numId w:val="2"/>
      </w:numPr>
    </w:pPr>
  </w:style>
  <w:style w:type="paragraph" w:customStyle="1" w:styleId="Heading1numbered">
    <w:name w:val="Heading 1 numbered"/>
    <w:basedOn w:val="Heading1"/>
    <w:next w:val="Normal"/>
    <w:uiPriority w:val="6"/>
    <w:rsid w:val="00641746"/>
    <w:pPr>
      <w:numPr>
        <w:numId w:val="3"/>
      </w:numPr>
    </w:pPr>
  </w:style>
  <w:style w:type="paragraph" w:customStyle="1" w:styleId="Heading2numbered">
    <w:name w:val="Heading 2 numbered"/>
    <w:basedOn w:val="Heading2"/>
    <w:next w:val="Normal"/>
    <w:uiPriority w:val="7"/>
    <w:rsid w:val="00E55BB1"/>
    <w:pPr>
      <w:numPr>
        <w:ilvl w:val="1"/>
        <w:numId w:val="3"/>
      </w:numPr>
    </w:pPr>
  </w:style>
  <w:style w:type="paragraph" w:customStyle="1" w:styleId="Heading3numbered">
    <w:name w:val="Heading 3 numbered"/>
    <w:basedOn w:val="Heading3"/>
    <w:next w:val="Normal"/>
    <w:uiPriority w:val="8"/>
    <w:rsid w:val="00E55BB1"/>
    <w:pPr>
      <w:numPr>
        <w:ilvl w:val="2"/>
        <w:numId w:val="3"/>
      </w:numPr>
    </w:pPr>
  </w:style>
  <w:style w:type="paragraph" w:customStyle="1" w:styleId="Heading4numbered">
    <w:name w:val="Heading 4 numbered"/>
    <w:basedOn w:val="Heading4"/>
    <w:next w:val="Normal"/>
    <w:uiPriority w:val="9"/>
    <w:rsid w:val="00E55BB1"/>
    <w:pPr>
      <w:numPr>
        <w:ilvl w:val="3"/>
        <w:numId w:val="3"/>
      </w:numPr>
    </w:pPr>
  </w:style>
  <w:style w:type="paragraph" w:customStyle="1" w:styleId="Heading5numbered">
    <w:name w:val="Heading 5 numbered"/>
    <w:basedOn w:val="Heading5"/>
    <w:next w:val="Normal"/>
    <w:uiPriority w:val="10"/>
    <w:rsid w:val="00E55BB1"/>
    <w:pPr>
      <w:numPr>
        <w:ilvl w:val="4"/>
        <w:numId w:val="3"/>
      </w:numPr>
    </w:pPr>
  </w:style>
  <w:style w:type="character" w:styleId="PlaceholderText">
    <w:name w:val="Placeholder Text"/>
    <w:basedOn w:val="DefaultParagraphFont"/>
    <w:uiPriority w:val="99"/>
    <w:semiHidden/>
    <w:rsid w:val="00E42558"/>
    <w:rPr>
      <w:color w:val="808080"/>
    </w:rPr>
  </w:style>
  <w:style w:type="paragraph" w:customStyle="1" w:styleId="VMIAAddressText">
    <w:name w:val="VMIA Address Text"/>
    <w:basedOn w:val="Normal"/>
    <w:uiPriority w:val="99"/>
    <w:semiHidden/>
    <w:rsid w:val="00027322"/>
    <w:pPr>
      <w:spacing w:after="0"/>
      <w:jc w:val="right"/>
    </w:pPr>
    <w:rPr>
      <w:color w:val="7F7F7F"/>
    </w:rPr>
  </w:style>
  <w:style w:type="paragraph" w:customStyle="1" w:styleId="VMIAAddressABN">
    <w:name w:val="VMIA Address ABN"/>
    <w:basedOn w:val="VMIAAddressText"/>
    <w:uiPriority w:val="99"/>
    <w:semiHidden/>
    <w:rsid w:val="008925A9"/>
    <w:pPr>
      <w:spacing w:after="120"/>
    </w:pPr>
  </w:style>
  <w:style w:type="paragraph" w:customStyle="1" w:styleId="VMIAAddressName">
    <w:name w:val="VMIA Address Name"/>
    <w:basedOn w:val="VMIAAddressText"/>
    <w:uiPriority w:val="99"/>
    <w:semiHidden/>
    <w:rsid w:val="008925A9"/>
    <w:rPr>
      <w:b/>
    </w:rPr>
  </w:style>
  <w:style w:type="character" w:customStyle="1" w:styleId="VMIAAddressTextBold">
    <w:name w:val="VMIA Address Text Bold"/>
    <w:uiPriority w:val="99"/>
    <w:semiHidden/>
    <w:rsid w:val="00F10FA1"/>
    <w:rPr>
      <w:rFonts w:ascii="Arial" w:hAnsi="Arial"/>
      <w:b/>
      <w:color w:val="7F7F7F"/>
      <w:sz w:val="18"/>
    </w:rPr>
  </w:style>
  <w:style w:type="character" w:styleId="Hyperlink">
    <w:name w:val="Hyperlink"/>
    <w:basedOn w:val="DefaultParagraphFont"/>
    <w:uiPriority w:val="99"/>
    <w:unhideWhenUsed/>
    <w:rsid w:val="00E42558"/>
    <w:rPr>
      <w:color w:val="00AADC" w:themeColor="hyperlink"/>
      <w:u w:val="single"/>
    </w:rPr>
  </w:style>
  <w:style w:type="paragraph" w:styleId="ListContinue3">
    <w:name w:val="List Continue 3"/>
    <w:basedOn w:val="ListContinue2"/>
    <w:link w:val="ListContinue3Char"/>
    <w:rsid w:val="00E42558"/>
    <w:pPr>
      <w:ind w:left="1021"/>
    </w:pPr>
  </w:style>
  <w:style w:type="paragraph" w:styleId="ListNumber3">
    <w:name w:val="List Number 3"/>
    <w:basedOn w:val="ListNumber2"/>
    <w:qFormat/>
    <w:rsid w:val="00E42558"/>
    <w:pPr>
      <w:numPr>
        <w:ilvl w:val="2"/>
      </w:numPr>
    </w:pPr>
  </w:style>
  <w:style w:type="paragraph" w:styleId="ListBullet3">
    <w:name w:val="List Bullet 3"/>
    <w:basedOn w:val="ListBullet2"/>
    <w:qFormat/>
    <w:rsid w:val="00E42558"/>
    <w:pPr>
      <w:numPr>
        <w:ilvl w:val="2"/>
        <w:numId w:val="10"/>
      </w:numPr>
    </w:pPr>
  </w:style>
  <w:style w:type="table" w:customStyle="1" w:styleId="VMIABlueTable">
    <w:name w:val="VMIA Blue Table"/>
    <w:basedOn w:val="TableNormal"/>
    <w:uiPriority w:val="99"/>
    <w:rsid w:val="005D31B4"/>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Col">
      <w:rPr>
        <w:rFonts w:ascii="Arial" w:hAnsi="Arial"/>
        <w:b w:val="0"/>
        <w:color w:val="FFFFFF"/>
        <w:sz w:val="22"/>
      </w:rPr>
      <w:tblPr/>
      <w:tcPr>
        <w:shd w:val="clear" w:color="auto" w:fill="003366"/>
      </w:tcPr>
    </w:tblStylePr>
  </w:style>
  <w:style w:type="table" w:customStyle="1" w:styleId="VMIAGreyTable">
    <w:name w:val="VMIA Grey Table"/>
    <w:basedOn w:val="TableNormal"/>
    <w:uiPriority w:val="99"/>
    <w:rsid w:val="005D31B4"/>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Col">
      <w:rPr>
        <w:rFonts w:ascii="Arial" w:hAnsi="Arial"/>
        <w:b w:val="0"/>
        <w:sz w:val="22"/>
      </w:rPr>
      <w:tblPr/>
      <w:tcPr>
        <w:shd w:val="clear" w:color="auto" w:fill="C8C8C8"/>
      </w:tcPr>
    </w:tblStylePr>
  </w:style>
  <w:style w:type="paragraph" w:customStyle="1" w:styleId="TableHeadingBlack">
    <w:name w:val="Table Heading Black"/>
    <w:basedOn w:val="TableHeadingWhite"/>
    <w:next w:val="Normal"/>
    <w:uiPriority w:val="21"/>
    <w:qFormat/>
    <w:rsid w:val="005C0811"/>
    <w:rPr>
      <w:color w:val="auto"/>
    </w:rPr>
  </w:style>
  <w:style w:type="paragraph" w:customStyle="1" w:styleId="Default">
    <w:name w:val="Default"/>
    <w:rsid w:val="008E7D1F"/>
    <w:pPr>
      <w:autoSpaceDE w:val="0"/>
      <w:autoSpaceDN w:val="0"/>
      <w:adjustRightInd w:val="0"/>
      <w:spacing w:after="120"/>
    </w:pPr>
    <w:rPr>
      <w:rFonts w:cs="Arial"/>
      <w:color w:val="000000"/>
      <w:sz w:val="22"/>
      <w:lang w:eastAsia="en-US"/>
    </w:rPr>
  </w:style>
  <w:style w:type="paragraph" w:styleId="NormalWeb">
    <w:name w:val="Normal (Web)"/>
    <w:basedOn w:val="Normal"/>
    <w:uiPriority w:val="99"/>
    <w:semiHidden/>
    <w:unhideWhenUsed/>
    <w:rsid w:val="006835C4"/>
    <w:pPr>
      <w:spacing w:before="100" w:beforeAutospacing="1" w:after="100" w:afterAutospacing="1"/>
    </w:pPr>
    <w:rPr>
      <w:rFonts w:ascii="Times New Roman" w:hAnsi="Times New Roman"/>
      <w:sz w:val="24"/>
      <w:szCs w:val="24"/>
    </w:rPr>
  </w:style>
  <w:style w:type="paragraph" w:customStyle="1" w:styleId="Stdbody">
    <w:name w:val="Std body"/>
    <w:basedOn w:val="Normal"/>
    <w:link w:val="StdbodyChar"/>
    <w:rsid w:val="006835C4"/>
    <w:pPr>
      <w:spacing w:line="264" w:lineRule="auto"/>
    </w:pPr>
    <w:rPr>
      <w:sz w:val="20"/>
      <w:szCs w:val="20"/>
    </w:rPr>
  </w:style>
  <w:style w:type="character" w:customStyle="1" w:styleId="StdbodyChar">
    <w:name w:val="Std body Char"/>
    <w:link w:val="Stdbody"/>
    <w:rsid w:val="006835C4"/>
    <w:rPr>
      <w:rFonts w:eastAsia="Calibri" w:cs="Times New Roman"/>
      <w:sz w:val="20"/>
      <w:szCs w:val="20"/>
      <w:lang w:eastAsia="en-AU"/>
    </w:rPr>
  </w:style>
  <w:style w:type="paragraph" w:customStyle="1" w:styleId="POINTS-dots">
    <w:name w:val="POINTS - dots"/>
    <w:basedOn w:val="Normal"/>
    <w:rsid w:val="006835C4"/>
    <w:pPr>
      <w:numPr>
        <w:numId w:val="4"/>
      </w:numPr>
      <w:spacing w:line="264" w:lineRule="auto"/>
      <w:contextualSpacing/>
    </w:pPr>
    <w:rPr>
      <w:szCs w:val="24"/>
    </w:rPr>
  </w:style>
  <w:style w:type="paragraph" w:customStyle="1" w:styleId="Sub-lvl-Heading">
    <w:name w:val="Sub-lvl-Heading"/>
    <w:basedOn w:val="Normal"/>
    <w:link w:val="Sub-lvl-HeadingChar"/>
    <w:rsid w:val="006835C4"/>
    <w:pPr>
      <w:spacing w:before="360"/>
    </w:pPr>
    <w:rPr>
      <w:rFonts w:cs="Arial"/>
      <w:b/>
      <w:color w:val="00BFF8"/>
      <w:sz w:val="24"/>
      <w:szCs w:val="24"/>
      <w:lang w:val="en-GB"/>
    </w:rPr>
  </w:style>
  <w:style w:type="character" w:customStyle="1" w:styleId="Sub-lvl-HeadingChar">
    <w:name w:val="Sub-lvl-Heading Char"/>
    <w:link w:val="Sub-lvl-Heading"/>
    <w:rsid w:val="006835C4"/>
    <w:rPr>
      <w:rFonts w:eastAsia="Calibri" w:cs="Arial"/>
      <w:b/>
      <w:color w:val="00BFF8"/>
      <w:sz w:val="24"/>
      <w:szCs w:val="24"/>
      <w:lang w:val="en-GB"/>
    </w:rPr>
  </w:style>
  <w:style w:type="paragraph" w:customStyle="1" w:styleId="StdFGnoteslist">
    <w:name w:val="Std FG notes list"/>
    <w:basedOn w:val="Normal"/>
    <w:link w:val="StdFGnoteslistChar"/>
    <w:rsid w:val="006835C4"/>
    <w:pPr>
      <w:numPr>
        <w:numId w:val="5"/>
      </w:numPr>
      <w:spacing w:after="0"/>
      <w:ind w:right="102"/>
    </w:pPr>
    <w:rPr>
      <w:rFonts w:cs="Arial"/>
      <w:sz w:val="20"/>
      <w:lang w:val="en-GB"/>
    </w:rPr>
  </w:style>
  <w:style w:type="paragraph" w:customStyle="1" w:styleId="StdFGnotesHeading">
    <w:name w:val="Std FG notes Heading"/>
    <w:basedOn w:val="Normal"/>
    <w:next w:val="Normal"/>
    <w:link w:val="StdFGnotesHeadingChar"/>
    <w:qFormat/>
    <w:rsid w:val="007A2237"/>
    <w:pPr>
      <w:spacing w:line="252" w:lineRule="auto"/>
    </w:pPr>
    <w:rPr>
      <w:rFonts w:cs="Arial Unicode MS"/>
      <w:b/>
      <w:color w:val="000000"/>
      <w:lang w:val="en-GB"/>
    </w:rPr>
  </w:style>
  <w:style w:type="character" w:customStyle="1" w:styleId="StdFGnoteslistChar">
    <w:name w:val="Std FG notes list Char"/>
    <w:link w:val="StdFGnoteslist"/>
    <w:rsid w:val="006835C4"/>
    <w:rPr>
      <w:rFonts w:eastAsia="Times New Roman" w:cs="Arial"/>
      <w:color w:val="000000" w:themeColor="text1"/>
      <w:sz w:val="20"/>
      <w:szCs w:val="18"/>
      <w:lang w:val="en-GB"/>
    </w:rPr>
  </w:style>
  <w:style w:type="character" w:customStyle="1" w:styleId="StdFGnotesHeadingChar">
    <w:name w:val="Std FG notes Heading Char"/>
    <w:link w:val="StdFGnotesHeading"/>
    <w:rsid w:val="007A2237"/>
    <w:rPr>
      <w:rFonts w:cs="Arial Unicode MS"/>
      <w:b/>
      <w:color w:val="000000"/>
      <w:sz w:val="22"/>
      <w:szCs w:val="22"/>
      <w:lang w:val="en-GB" w:eastAsia="en-US"/>
    </w:rPr>
  </w:style>
  <w:style w:type="table" w:styleId="LightShading-Accent1">
    <w:name w:val="Light Shading Accent 1"/>
    <w:basedOn w:val="TableNormal"/>
    <w:uiPriority w:val="60"/>
    <w:rsid w:val="00E42558"/>
    <w:rPr>
      <w:rFonts w:asciiTheme="minorHAnsi" w:eastAsia="Times New Roman" w:hAnsiTheme="minorHAnsi"/>
      <w:color w:val="00264C" w:themeColor="accent1" w:themeShade="BF"/>
      <w:sz w:val="18"/>
      <w:szCs w:val="18"/>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table" w:styleId="LightList-Accent2">
    <w:name w:val="Light List Accent 2"/>
    <w:basedOn w:val="TableNormal"/>
    <w:uiPriority w:val="61"/>
    <w:rsid w:val="00E42558"/>
    <w:rPr>
      <w:rFonts w:asciiTheme="minorHAnsi" w:eastAsia="Times New Roman" w:hAnsiTheme="minorHAnsi"/>
      <w:color w:val="000000" w:themeColor="text1"/>
      <w:sz w:val="18"/>
      <w:szCs w:val="18"/>
    </w:rPr>
    <w:tblPr>
      <w:tblStyleRowBandSize w:val="1"/>
      <w:tblStyleColBandSize w:val="1"/>
      <w:tblBorders>
        <w:top w:val="single" w:sz="8" w:space="0" w:color="00AADC" w:themeColor="accent2"/>
        <w:left w:val="single" w:sz="8" w:space="0" w:color="00AADC" w:themeColor="accent2"/>
        <w:bottom w:val="single" w:sz="8" w:space="0" w:color="00AADC" w:themeColor="accent2"/>
        <w:right w:val="single" w:sz="8" w:space="0" w:color="00AADC" w:themeColor="accent2"/>
      </w:tblBorders>
    </w:tblPr>
    <w:tblStylePr w:type="firstRow">
      <w:pPr>
        <w:spacing w:before="0" w:after="0" w:line="240" w:lineRule="auto"/>
      </w:pPr>
      <w:rPr>
        <w:b/>
        <w:bCs/>
        <w:color w:val="FFFFFF" w:themeColor="background1"/>
      </w:rPr>
      <w:tblPr/>
      <w:tcPr>
        <w:shd w:val="clear" w:color="auto" w:fill="00AADC" w:themeFill="accent2"/>
      </w:tcPr>
    </w:tblStylePr>
    <w:tblStylePr w:type="lastRow">
      <w:pPr>
        <w:spacing w:before="0" w:after="0" w:line="240" w:lineRule="auto"/>
      </w:pPr>
      <w:rPr>
        <w:b/>
        <w:bCs/>
      </w:rPr>
      <w:tblPr/>
      <w:tcPr>
        <w:tcBorders>
          <w:top w:val="double" w:sz="6" w:space="0" w:color="00AADC" w:themeColor="accent2"/>
          <w:left w:val="single" w:sz="8" w:space="0" w:color="00AADC" w:themeColor="accent2"/>
          <w:bottom w:val="single" w:sz="8" w:space="0" w:color="00AADC" w:themeColor="accent2"/>
          <w:right w:val="single" w:sz="8" w:space="0" w:color="00AADC" w:themeColor="accent2"/>
        </w:tcBorders>
      </w:tcPr>
    </w:tblStylePr>
    <w:tblStylePr w:type="firstCol">
      <w:rPr>
        <w:b/>
        <w:bCs/>
      </w:rPr>
    </w:tblStylePr>
    <w:tblStylePr w:type="lastCol">
      <w:rPr>
        <w:b/>
        <w:bCs/>
      </w:rPr>
    </w:tblStylePr>
    <w:tblStylePr w:type="band1Vert">
      <w:tblPr/>
      <w:tcPr>
        <w:tcBorders>
          <w:top w:val="single" w:sz="8" w:space="0" w:color="00AADC" w:themeColor="accent2"/>
          <w:left w:val="single" w:sz="8" w:space="0" w:color="00AADC" w:themeColor="accent2"/>
          <w:bottom w:val="single" w:sz="8" w:space="0" w:color="00AADC" w:themeColor="accent2"/>
          <w:right w:val="single" w:sz="8" w:space="0" w:color="00AADC" w:themeColor="accent2"/>
        </w:tcBorders>
      </w:tcPr>
    </w:tblStylePr>
    <w:tblStylePr w:type="band1Horz">
      <w:tblPr/>
      <w:tcPr>
        <w:tcBorders>
          <w:top w:val="single" w:sz="8" w:space="0" w:color="00AADC" w:themeColor="accent2"/>
          <w:left w:val="single" w:sz="8" w:space="0" w:color="00AADC" w:themeColor="accent2"/>
          <w:bottom w:val="single" w:sz="8" w:space="0" w:color="00AADC" w:themeColor="accent2"/>
          <w:right w:val="single" w:sz="8" w:space="0" w:color="00AADC" w:themeColor="accent2"/>
        </w:tcBorders>
      </w:tcPr>
    </w:tblStylePr>
  </w:style>
  <w:style w:type="table" w:styleId="LightShading">
    <w:name w:val="Light Shading"/>
    <w:basedOn w:val="TableNormal"/>
    <w:uiPriority w:val="60"/>
    <w:rsid w:val="00E42558"/>
    <w:rPr>
      <w:rFonts w:asciiTheme="minorHAnsi" w:eastAsia="Times New Roman" w:hAnsiTheme="minorHAnsi"/>
      <w:color w:val="000000" w:themeColor="text1" w:themeShade="BF"/>
      <w:sz w:val="18"/>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E42558"/>
    <w:rPr>
      <w:rFonts w:asciiTheme="minorHAnsi" w:eastAsia="Times New Roman" w:hAnsiTheme="minorHAnsi"/>
      <w:color w:val="000000" w:themeColor="text1"/>
      <w:sz w:val="18"/>
      <w:szCs w:val="18"/>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pPr>
        <w:spacing w:before="0" w:after="0" w:line="240" w:lineRule="auto"/>
      </w:pPr>
      <w:rPr>
        <w:b/>
        <w:bCs/>
        <w:color w:val="FFFFFF" w:themeColor="background1"/>
      </w:rPr>
      <w:tblPr/>
      <w:tcPr>
        <w:shd w:val="clear" w:color="auto" w:fill="003366" w:themeFill="accent1"/>
      </w:tcPr>
    </w:tblStylePr>
    <w:tblStylePr w:type="lastRow">
      <w:pPr>
        <w:spacing w:before="0" w:after="0" w:line="240" w:lineRule="auto"/>
      </w:pPr>
      <w:rPr>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tcBorders>
      </w:tcPr>
    </w:tblStylePr>
    <w:tblStylePr w:type="firstCol">
      <w:rPr>
        <w:b/>
        <w:bCs/>
      </w:rPr>
    </w:tblStylePr>
    <w:tblStylePr w:type="lastCol">
      <w:rPr>
        <w:b/>
        <w:bCs/>
      </w:r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style>
  <w:style w:type="paragraph" w:styleId="ListParagraph">
    <w:name w:val="List Paragraph"/>
    <w:basedOn w:val="Normal"/>
    <w:uiPriority w:val="1"/>
    <w:rsid w:val="00963129"/>
    <w:pPr>
      <w:ind w:left="720"/>
      <w:contextualSpacing/>
    </w:pPr>
    <w:rPr>
      <w:rFonts w:eastAsiaTheme="minorEastAsia" w:cstheme="minorBidi"/>
    </w:rPr>
  </w:style>
  <w:style w:type="character" w:customStyle="1" w:styleId="copy">
    <w:name w:val="copy"/>
    <w:basedOn w:val="DefaultParagraphFont"/>
    <w:rsid w:val="005E7FA6"/>
  </w:style>
  <w:style w:type="character" w:customStyle="1" w:styleId="A6">
    <w:name w:val="A6"/>
    <w:uiPriority w:val="99"/>
    <w:rsid w:val="00AD4298"/>
    <w:rPr>
      <w:rFonts w:cs="Akzidenz Grotesk BE Light"/>
      <w:color w:val="211D1E"/>
      <w:sz w:val="22"/>
      <w:szCs w:val="22"/>
    </w:rPr>
  </w:style>
  <w:style w:type="character" w:customStyle="1" w:styleId="A11">
    <w:name w:val="A11"/>
    <w:uiPriority w:val="99"/>
    <w:rsid w:val="000748E6"/>
    <w:rPr>
      <w:rFonts w:cs="Akzidenz Grotesk BE Light"/>
      <w:color w:val="211D1E"/>
      <w:sz w:val="22"/>
      <w:szCs w:val="22"/>
    </w:rPr>
  </w:style>
  <w:style w:type="paragraph" w:customStyle="1" w:styleId="NormalBody">
    <w:name w:val="Normal_Body"/>
    <w:basedOn w:val="Normal"/>
    <w:link w:val="NormalBodyChar"/>
    <w:rsid w:val="00CB1F67"/>
    <w:pPr>
      <w:spacing w:after="0" w:line="276" w:lineRule="auto"/>
    </w:pPr>
    <w:rPr>
      <w:rFonts w:eastAsiaTheme="minorHAnsi" w:cs="Arial"/>
      <w:color w:val="7F7F7F" w:themeColor="text2"/>
      <w:sz w:val="24"/>
      <w:szCs w:val="24"/>
    </w:rPr>
  </w:style>
  <w:style w:type="character" w:customStyle="1" w:styleId="NormalBodyChar">
    <w:name w:val="Normal_Body Char"/>
    <w:basedOn w:val="DefaultParagraphFont"/>
    <w:link w:val="NormalBody"/>
    <w:rsid w:val="00CB1F67"/>
    <w:rPr>
      <w:rFonts w:eastAsiaTheme="minorHAnsi" w:cs="Arial"/>
      <w:color w:val="7F7F7F" w:themeColor="text2"/>
      <w:lang w:eastAsia="en-US"/>
    </w:rPr>
  </w:style>
  <w:style w:type="paragraph" w:styleId="TOCHeading">
    <w:name w:val="TOC Heading"/>
    <w:basedOn w:val="Heading1"/>
    <w:next w:val="Normal"/>
    <w:uiPriority w:val="39"/>
    <w:qFormat/>
    <w:rsid w:val="00E42558"/>
    <w:pPr>
      <w:keepLines/>
      <w:spacing w:before="240" w:after="190" w:line="230" w:lineRule="atLeast"/>
      <w:outlineLvl w:val="9"/>
    </w:pPr>
    <w:rPr>
      <w:rFonts w:asciiTheme="majorHAnsi" w:eastAsiaTheme="majorEastAsia" w:hAnsiTheme="majorHAnsi" w:cstheme="majorBidi"/>
      <w:b w:val="0"/>
      <w:color w:val="003366" w:themeColor="accent1"/>
      <w:sz w:val="32"/>
      <w:szCs w:val="32"/>
    </w:rPr>
  </w:style>
  <w:style w:type="paragraph" w:customStyle="1" w:styleId="HeaderFirstPage">
    <w:name w:val="Header First Page"/>
    <w:basedOn w:val="Header"/>
    <w:uiPriority w:val="99"/>
    <w:rsid w:val="00E42558"/>
    <w:pPr>
      <w:spacing w:after="0"/>
    </w:pPr>
  </w:style>
  <w:style w:type="paragraph" w:customStyle="1" w:styleId="AppendixListing">
    <w:name w:val="Appendix Listing"/>
    <w:basedOn w:val="AppendixTitle"/>
    <w:uiPriority w:val="3"/>
    <w:rsid w:val="00E42558"/>
    <w:pPr>
      <w:pageBreakBefore w:val="0"/>
      <w:numPr>
        <w:numId w:val="12"/>
      </w:numPr>
      <w:spacing w:before="110" w:after="110" w:line="240" w:lineRule="auto"/>
      <w:contextualSpacing w:val="0"/>
      <w:outlineLvl w:val="2"/>
    </w:pPr>
    <w:rPr>
      <w:b/>
      <w:sz w:val="20"/>
    </w:rPr>
  </w:style>
  <w:style w:type="paragraph" w:customStyle="1" w:styleId="FooterPageNumber">
    <w:name w:val="Footer Page Number"/>
    <w:basedOn w:val="Footer"/>
    <w:uiPriority w:val="99"/>
    <w:rsid w:val="00E42558"/>
    <w:pPr>
      <w:framePr w:hSpace="340" w:vSpace="340" w:wrap="around" w:vAnchor="text" w:hAnchor="margin" w:xAlign="right" w:y="1"/>
      <w:jc w:val="right"/>
    </w:pPr>
    <w:rPr>
      <w:rFonts w:asciiTheme="minorHAnsi" w:hAnsiTheme="minorHAnsi"/>
      <w:color w:val="003366" w:themeColor="accent1"/>
      <w:sz w:val="22"/>
    </w:rPr>
  </w:style>
  <w:style w:type="table" w:customStyle="1" w:styleId="VMIACoverPageTable">
    <w:name w:val="VMIA Cover Page Table"/>
    <w:basedOn w:val="TableNormal"/>
    <w:uiPriority w:val="99"/>
    <w:rsid w:val="00E42558"/>
    <w:pPr>
      <w:spacing w:before="50" w:after="110"/>
    </w:pPr>
    <w:rPr>
      <w:rFonts w:asciiTheme="minorHAnsi" w:eastAsia="Times New Roman" w:hAnsiTheme="minorHAnsi"/>
      <w:color w:val="000000" w:themeColor="text1"/>
      <w:sz w:val="48"/>
      <w:szCs w:val="18"/>
    </w:rPr>
    <w:tblPr>
      <w:tblCellMar>
        <w:left w:w="0" w:type="dxa"/>
        <w:right w:w="0" w:type="dxa"/>
      </w:tblCellMar>
    </w:tblPr>
  </w:style>
  <w:style w:type="paragraph" w:customStyle="1" w:styleId="Subtitle2">
    <w:name w:val="Subtitle 2"/>
    <w:basedOn w:val="Subtitle"/>
    <w:uiPriority w:val="2"/>
    <w:rsid w:val="00E42558"/>
    <w:pPr>
      <w:framePr w:wrap="around"/>
      <w:spacing w:after="240" w:line="240" w:lineRule="auto"/>
    </w:pPr>
    <w:rPr>
      <w:b/>
      <w:sz w:val="48"/>
    </w:rPr>
  </w:style>
  <w:style w:type="paragraph" w:customStyle="1" w:styleId="Subtitle3">
    <w:name w:val="Subtitle 3"/>
    <w:basedOn w:val="Subtitle2"/>
    <w:uiPriority w:val="2"/>
    <w:rsid w:val="00E42558"/>
    <w:pPr>
      <w:framePr w:wrap="around"/>
    </w:pPr>
    <w:rPr>
      <w:b w:val="0"/>
      <w:color w:val="00A4E4"/>
      <w:sz w:val="22"/>
    </w:rPr>
  </w:style>
  <w:style w:type="paragraph" w:styleId="BodyText">
    <w:name w:val="Body Text"/>
    <w:basedOn w:val="Normal"/>
    <w:link w:val="BodyTextChar"/>
    <w:uiPriority w:val="99"/>
    <w:qFormat/>
    <w:rsid w:val="00E42558"/>
    <w:pPr>
      <w:spacing w:before="110"/>
    </w:pPr>
  </w:style>
  <w:style w:type="character" w:customStyle="1" w:styleId="BodyTextChar">
    <w:name w:val="Body Text Char"/>
    <w:basedOn w:val="DefaultParagraphFont"/>
    <w:link w:val="BodyText"/>
    <w:uiPriority w:val="99"/>
    <w:rsid w:val="00E42558"/>
    <w:rPr>
      <w:rFonts w:asciiTheme="minorHAnsi" w:eastAsia="Times New Roman" w:hAnsiTheme="minorHAnsi"/>
      <w:color w:val="000000" w:themeColor="text1"/>
      <w:sz w:val="18"/>
      <w:szCs w:val="18"/>
    </w:rPr>
  </w:style>
  <w:style w:type="character" w:styleId="SubtleReference">
    <w:name w:val="Subtle Reference"/>
    <w:basedOn w:val="DefaultParagraphFont"/>
    <w:uiPriority w:val="99"/>
    <w:rsid w:val="001D7E1D"/>
    <w:rPr>
      <w:smallCaps/>
      <w:color w:val="5A5A5A" w:themeColor="text1" w:themeTint="A5"/>
    </w:rPr>
  </w:style>
  <w:style w:type="character" w:styleId="SubtleEmphasis">
    <w:name w:val="Subtle Emphasis"/>
    <w:basedOn w:val="DefaultParagraphFont"/>
    <w:uiPriority w:val="99"/>
    <w:rsid w:val="001D7E1D"/>
    <w:rPr>
      <w:i/>
      <w:iCs/>
      <w:color w:val="404040" w:themeColor="text1" w:themeTint="BF"/>
    </w:rPr>
  </w:style>
  <w:style w:type="character" w:styleId="Strong">
    <w:name w:val="Strong"/>
    <w:basedOn w:val="DefaultParagraphFont"/>
    <w:uiPriority w:val="99"/>
    <w:rsid w:val="001D7E1D"/>
    <w:rPr>
      <w:b/>
      <w:bCs/>
    </w:rPr>
  </w:style>
  <w:style w:type="paragraph" w:styleId="Quote">
    <w:name w:val="Quote"/>
    <w:basedOn w:val="Normal"/>
    <w:next w:val="Normal"/>
    <w:link w:val="QuoteChar"/>
    <w:uiPriority w:val="99"/>
    <w:rsid w:val="001D7E1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1D7E1D"/>
    <w:rPr>
      <w:i/>
      <w:iCs/>
      <w:color w:val="404040" w:themeColor="text1" w:themeTint="BF"/>
      <w:sz w:val="22"/>
      <w:szCs w:val="22"/>
      <w:lang w:eastAsia="en-US"/>
    </w:rPr>
  </w:style>
  <w:style w:type="character" w:styleId="IntenseReference">
    <w:name w:val="Intense Reference"/>
    <w:basedOn w:val="DefaultParagraphFont"/>
    <w:uiPriority w:val="99"/>
    <w:rsid w:val="001D7E1D"/>
    <w:rPr>
      <w:b/>
      <w:bCs/>
      <w:smallCaps/>
      <w:color w:val="003366" w:themeColor="accent1"/>
      <w:spacing w:val="5"/>
    </w:rPr>
  </w:style>
  <w:style w:type="paragraph" w:styleId="IntenseQuote">
    <w:name w:val="Intense Quote"/>
    <w:basedOn w:val="Normal"/>
    <w:next w:val="Normal"/>
    <w:link w:val="IntenseQuoteChar"/>
    <w:uiPriority w:val="99"/>
    <w:rsid w:val="001D7E1D"/>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99"/>
    <w:rsid w:val="001D7E1D"/>
    <w:rPr>
      <w:i/>
      <w:iCs/>
      <w:color w:val="003366" w:themeColor="accent1"/>
      <w:sz w:val="22"/>
      <w:szCs w:val="22"/>
      <w:lang w:eastAsia="en-US"/>
    </w:rPr>
  </w:style>
  <w:style w:type="paragraph" w:customStyle="1" w:styleId="TableParagraph">
    <w:name w:val="Table Paragraph"/>
    <w:basedOn w:val="Normal"/>
    <w:uiPriority w:val="1"/>
    <w:qFormat/>
    <w:rsid w:val="008E5269"/>
    <w:pPr>
      <w:widowControl w:val="0"/>
      <w:autoSpaceDE w:val="0"/>
      <w:autoSpaceDN w:val="0"/>
      <w:spacing w:before="63" w:after="0" w:line="240" w:lineRule="auto"/>
    </w:pPr>
    <w:rPr>
      <w:rFonts w:cs="Calibri"/>
      <w:lang w:val="en-US" w:bidi="en-US"/>
    </w:rPr>
  </w:style>
  <w:style w:type="paragraph" w:styleId="TOC3">
    <w:name w:val="toc 3"/>
    <w:basedOn w:val="Normal"/>
    <w:next w:val="Normal"/>
    <w:autoRedefine/>
    <w:uiPriority w:val="39"/>
    <w:unhideWhenUsed/>
    <w:rsid w:val="00E42558"/>
    <w:pPr>
      <w:tabs>
        <w:tab w:val="right" w:pos="9629"/>
      </w:tabs>
      <w:spacing w:after="50"/>
    </w:pPr>
    <w:rPr>
      <w:noProof/>
    </w:rPr>
  </w:style>
  <w:style w:type="character" w:styleId="UnresolvedMention">
    <w:name w:val="Unresolved Mention"/>
    <w:basedOn w:val="DefaultParagraphFont"/>
    <w:uiPriority w:val="99"/>
    <w:semiHidden/>
    <w:unhideWhenUsed/>
    <w:rsid w:val="00887EA2"/>
    <w:rPr>
      <w:color w:val="808080"/>
      <w:shd w:val="clear" w:color="auto" w:fill="E6E6E6"/>
    </w:rPr>
  </w:style>
  <w:style w:type="paragraph" w:customStyle="1" w:styleId="PullTextHeading">
    <w:name w:val="Pull Text Heading"/>
    <w:basedOn w:val="Normal"/>
    <w:qFormat/>
    <w:rsid w:val="00E42558"/>
    <w:pPr>
      <w:spacing w:before="120" w:after="60"/>
    </w:pPr>
    <w:rPr>
      <w:b/>
      <w:color w:val="003366" w:themeColor="accent1"/>
      <w:sz w:val="20"/>
    </w:rPr>
  </w:style>
  <w:style w:type="paragraph" w:customStyle="1" w:styleId="DisclaimerText">
    <w:name w:val="Disclaimer Text"/>
    <w:basedOn w:val="Normal"/>
    <w:uiPriority w:val="99"/>
    <w:rsid w:val="00E42558"/>
    <w:pPr>
      <w:framePr w:hSpace="181" w:wrap="around" w:hAnchor="margin" w:yAlign="bottom"/>
      <w:spacing w:before="0" w:after="0" w:line="200" w:lineRule="atLeast"/>
      <w:ind w:left="680"/>
    </w:pPr>
    <w:rPr>
      <w:sz w:val="14"/>
    </w:rPr>
  </w:style>
  <w:style w:type="paragraph" w:customStyle="1" w:styleId="bullet1">
    <w:name w:val="bullet 1"/>
    <w:basedOn w:val="Normal"/>
    <w:rsid w:val="006A4E17"/>
    <w:pPr>
      <w:numPr>
        <w:numId w:val="8"/>
      </w:numPr>
      <w:spacing w:before="60" w:after="60"/>
      <w:ind w:left="357" w:hanging="357"/>
    </w:pPr>
  </w:style>
  <w:style w:type="paragraph" w:customStyle="1" w:styleId="IntroductoryText">
    <w:name w:val="Introductory Text"/>
    <w:basedOn w:val="Normal"/>
    <w:qFormat/>
    <w:rsid w:val="00E42558"/>
    <w:pPr>
      <w:spacing w:after="380" w:line="280" w:lineRule="atLeast"/>
      <w:contextualSpacing/>
    </w:pPr>
    <w:rPr>
      <w:color w:val="78285F" w:themeColor="accent5"/>
    </w:rPr>
  </w:style>
  <w:style w:type="table" w:styleId="PlainTable2">
    <w:name w:val="Plain Table 2"/>
    <w:basedOn w:val="TableNormal"/>
    <w:uiPriority w:val="42"/>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BD6608"/>
    <w:tblPr/>
  </w:style>
  <w:style w:type="character" w:customStyle="1" w:styleId="Heading6Char">
    <w:name w:val="Heading 6 Char"/>
    <w:basedOn w:val="DefaultParagraphFont"/>
    <w:link w:val="Heading6"/>
    <w:semiHidden/>
    <w:rsid w:val="002E5ED3"/>
    <w:rPr>
      <w:rFonts w:asciiTheme="minorHAnsi" w:eastAsia="Times New Roman" w:hAnsiTheme="minorHAnsi"/>
      <w:b/>
      <w:bCs/>
      <w:color w:val="000000" w:themeColor="text1"/>
      <w:sz w:val="18"/>
      <w:szCs w:val="18"/>
    </w:rPr>
  </w:style>
  <w:style w:type="character" w:customStyle="1" w:styleId="Heading7Char">
    <w:name w:val="Heading 7 Char"/>
    <w:basedOn w:val="DefaultParagraphFont"/>
    <w:link w:val="Heading7"/>
    <w:semiHidden/>
    <w:rsid w:val="002E5ED3"/>
    <w:rPr>
      <w:rFonts w:asciiTheme="minorHAnsi" w:eastAsia="Times New Roman" w:hAnsiTheme="minorHAnsi"/>
      <w:color w:val="000000" w:themeColor="text1"/>
    </w:rPr>
  </w:style>
  <w:style w:type="character" w:customStyle="1" w:styleId="Heading8Char">
    <w:name w:val="Heading 8 Char"/>
    <w:basedOn w:val="DefaultParagraphFont"/>
    <w:link w:val="Heading8"/>
    <w:semiHidden/>
    <w:rsid w:val="002E5ED3"/>
    <w:rPr>
      <w:rFonts w:asciiTheme="minorHAnsi" w:eastAsia="Times New Roman" w:hAnsiTheme="minorHAnsi"/>
      <w:i/>
      <w:iCs/>
      <w:color w:val="000000" w:themeColor="text1"/>
    </w:rPr>
  </w:style>
  <w:style w:type="character" w:customStyle="1" w:styleId="Heading9Char">
    <w:name w:val="Heading 9 Char"/>
    <w:basedOn w:val="DefaultParagraphFont"/>
    <w:link w:val="Heading9"/>
    <w:semiHidden/>
    <w:rsid w:val="002E5ED3"/>
    <w:rPr>
      <w:rFonts w:asciiTheme="minorHAnsi" w:eastAsia="Times New Roman" w:hAnsiTheme="minorHAnsi" w:cs="Arial"/>
      <w:color w:val="000000" w:themeColor="text1"/>
      <w:sz w:val="18"/>
      <w:szCs w:val="18"/>
    </w:rPr>
  </w:style>
  <w:style w:type="paragraph" w:customStyle="1" w:styleId="Emailaddress">
    <w:name w:val="Email address"/>
    <w:basedOn w:val="Normal"/>
    <w:semiHidden/>
    <w:rsid w:val="00E42558"/>
    <w:rPr>
      <w:sz w:val="16"/>
      <w:szCs w:val="16"/>
    </w:rPr>
  </w:style>
  <w:style w:type="paragraph" w:styleId="ListContinue">
    <w:name w:val="List Continue"/>
    <w:basedOn w:val="Normal"/>
    <w:rsid w:val="00E42558"/>
    <w:pPr>
      <w:ind w:left="340"/>
    </w:pPr>
  </w:style>
  <w:style w:type="paragraph" w:styleId="ListContinue2">
    <w:name w:val="List Continue 2"/>
    <w:basedOn w:val="Normal"/>
    <w:link w:val="ListContinue2Char"/>
    <w:rsid w:val="00E42558"/>
    <w:pPr>
      <w:ind w:left="680"/>
    </w:pPr>
  </w:style>
  <w:style w:type="character" w:customStyle="1" w:styleId="ListContinue2Char">
    <w:name w:val="List Continue 2 Char"/>
    <w:basedOn w:val="DefaultParagraphFont"/>
    <w:link w:val="ListContinue2"/>
    <w:rsid w:val="00E42558"/>
    <w:rPr>
      <w:rFonts w:asciiTheme="minorHAnsi" w:eastAsia="Times New Roman" w:hAnsiTheme="minorHAnsi"/>
      <w:color w:val="000000" w:themeColor="text1"/>
      <w:sz w:val="18"/>
      <w:szCs w:val="18"/>
    </w:rPr>
  </w:style>
  <w:style w:type="character" w:customStyle="1" w:styleId="ListContinue3Char">
    <w:name w:val="List Continue 3 Char"/>
    <w:basedOn w:val="ListContinue2Char"/>
    <w:link w:val="ListContinue3"/>
    <w:rsid w:val="00E42558"/>
    <w:rPr>
      <w:rFonts w:asciiTheme="minorHAnsi" w:eastAsia="Times New Roman" w:hAnsiTheme="minorHAnsi"/>
      <w:color w:val="000000" w:themeColor="text1"/>
      <w:sz w:val="18"/>
      <w:szCs w:val="18"/>
    </w:rPr>
  </w:style>
  <w:style w:type="paragraph" w:styleId="NoSpacing">
    <w:name w:val="No Spacing"/>
    <w:qFormat/>
    <w:rsid w:val="00E42558"/>
    <w:rPr>
      <w:rFonts w:asciiTheme="minorHAnsi" w:eastAsia="Times New Roman" w:hAnsiTheme="minorHAnsi"/>
      <w:color w:val="000000" w:themeColor="text1"/>
      <w:sz w:val="18"/>
      <w:szCs w:val="18"/>
    </w:rPr>
  </w:style>
  <w:style w:type="table" w:styleId="ColorfulGrid">
    <w:name w:val="Colorful Grid"/>
    <w:basedOn w:val="TableNormal"/>
    <w:uiPriority w:val="73"/>
    <w:semiHidden/>
    <w:rsid w:val="00E42558"/>
    <w:rPr>
      <w:rFonts w:asciiTheme="minorHAnsi" w:eastAsia="Times New Roman" w:hAnsiTheme="minorHAnsi"/>
      <w:color w:val="000000" w:themeColor="text1"/>
      <w:sz w:val="18"/>
      <w:szCs w:val="18"/>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VMIANotesTableVertical">
    <w:name w:val="VMIA Notes Table Vertical"/>
    <w:basedOn w:val="TableNormal"/>
    <w:uiPriority w:val="99"/>
    <w:rsid w:val="00E42558"/>
    <w:pPr>
      <w:spacing w:before="110" w:after="110" w:line="230" w:lineRule="atLeast"/>
      <w:jc w:val="center"/>
    </w:pPr>
    <w:rPr>
      <w:rFonts w:asciiTheme="minorHAnsi" w:eastAsia="Times New Roman" w:hAnsiTheme="minorHAnsi"/>
      <w:color w:val="000000" w:themeColor="text1"/>
      <w:sz w:val="18"/>
      <w:szCs w:val="18"/>
    </w:rPr>
    <w:tblPr>
      <w:tblBorders>
        <w:right w:val="single" w:sz="2" w:space="0" w:color="999999"/>
        <w:insideV w:val="single" w:sz="2" w:space="0" w:color="999999"/>
      </w:tblBorders>
      <w:tblCellMar>
        <w:left w:w="0" w:type="dxa"/>
        <w:right w:w="0" w:type="dxa"/>
      </w:tblCellMar>
    </w:tblPr>
    <w:tcPr>
      <w:vAlign w:val="bottom"/>
    </w:tcPr>
    <w:tblStylePr w:type="firstRow">
      <w:pPr>
        <w:wordWrap/>
        <w:spacing w:beforeLines="0" w:before="0" w:beforeAutospacing="0" w:afterLines="0" w:after="0" w:afterAutospacing="0" w:line="230" w:lineRule="atLeast"/>
        <w:jc w:val="left"/>
      </w:pPr>
      <w:rPr>
        <w:color w:val="000000" w:themeColor="text1"/>
        <w:sz w:val="18"/>
      </w:rPr>
    </w:tblStylePr>
    <w:tblStylePr w:type="firstCol">
      <w:pPr>
        <w:wordWrap/>
        <w:spacing w:line="228" w:lineRule="auto"/>
        <w:jc w:val="left"/>
      </w:pPr>
      <w:rPr>
        <w:color w:val="003366" w:themeColor="accent1"/>
        <w:sz w:val="32"/>
      </w:rPr>
    </w:tblStylePr>
  </w:style>
  <w:style w:type="paragraph" w:customStyle="1" w:styleId="Heading2LineBelow">
    <w:name w:val="Heading 2 + Line Below"/>
    <w:basedOn w:val="Heading2"/>
    <w:rsid w:val="00E42558"/>
    <w:pPr>
      <w:pBdr>
        <w:bottom w:val="single" w:sz="8" w:space="21" w:color="003366" w:themeColor="accent1"/>
      </w:pBdr>
      <w:spacing w:after="520"/>
    </w:pPr>
  </w:style>
  <w:style w:type="table" w:customStyle="1" w:styleId="VMIANotesTableHorizontal">
    <w:name w:val="VMIA Notes Table Horizontal"/>
    <w:basedOn w:val="TableNormal"/>
    <w:uiPriority w:val="99"/>
    <w:rsid w:val="00E42558"/>
    <w:pPr>
      <w:spacing w:before="110" w:after="110" w:line="230" w:lineRule="atLeast"/>
    </w:pPr>
    <w:rPr>
      <w:rFonts w:asciiTheme="minorHAnsi" w:eastAsia="Times New Roman" w:hAnsiTheme="minorHAnsi"/>
      <w:color w:val="000000" w:themeColor="text1"/>
      <w:sz w:val="18"/>
      <w:szCs w:val="18"/>
    </w:rPr>
    <w:tblPr>
      <w:tblBorders>
        <w:bottom w:val="single" w:sz="2" w:space="0" w:color="999999"/>
        <w:insideH w:val="single" w:sz="2" w:space="0" w:color="999999"/>
      </w:tblBorders>
      <w:tblCellMar>
        <w:left w:w="0" w:type="dxa"/>
        <w:right w:w="0" w:type="dxa"/>
      </w:tblCellMar>
    </w:tblPr>
    <w:tblStylePr w:type="firstRow">
      <w:pPr>
        <w:wordWrap/>
        <w:spacing w:beforeLines="0" w:before="0" w:beforeAutospacing="0" w:afterLines="0" w:after="0" w:afterAutospacing="0" w:line="228" w:lineRule="auto"/>
      </w:pPr>
      <w:rPr>
        <w:color w:val="003366" w:themeColor="accent1"/>
        <w:sz w:val="32"/>
      </w:rPr>
      <w:tblPr/>
      <w:tcPr>
        <w:tcBorders>
          <w:top w:val="nil"/>
          <w:left w:val="nil"/>
          <w:bottom w:val="single" w:sz="4" w:space="0" w:color="FFFFFF" w:themeColor="background1"/>
          <w:right w:val="nil"/>
          <w:insideH w:val="nil"/>
          <w:insideV w:val="nil"/>
          <w:tl2br w:val="nil"/>
          <w:tr2bl w:val="nil"/>
        </w:tcBorders>
      </w:tcPr>
    </w:tblStylePr>
  </w:style>
  <w:style w:type="paragraph" w:customStyle="1" w:styleId="PullText">
    <w:name w:val="Pull Text"/>
    <w:basedOn w:val="Normal"/>
    <w:qFormat/>
    <w:rsid w:val="00E42558"/>
    <w:pPr>
      <w:spacing w:line="260" w:lineRule="atLeast"/>
    </w:pPr>
    <w:rPr>
      <w:color w:val="003366" w:themeColor="accent1"/>
    </w:rPr>
  </w:style>
  <w:style w:type="paragraph" w:customStyle="1" w:styleId="AppendixTitleNoNumber">
    <w:name w:val="Appendix Title No Number"/>
    <w:basedOn w:val="BodyText"/>
    <w:next w:val="Normal"/>
    <w:uiPriority w:val="3"/>
    <w:rsid w:val="00E42558"/>
    <w:pPr>
      <w:spacing w:before="0" w:after="150" w:line="240" w:lineRule="auto"/>
      <w:outlineLvl w:val="1"/>
    </w:pPr>
    <w:rPr>
      <w:color w:val="003366" w:themeColor="accent1"/>
      <w:sz w:val="32"/>
    </w:rPr>
  </w:style>
  <w:style w:type="paragraph" w:customStyle="1" w:styleId="AppendixTitle">
    <w:name w:val="Appendix Title"/>
    <w:basedOn w:val="BodyText"/>
    <w:next w:val="Normal"/>
    <w:uiPriority w:val="3"/>
    <w:rsid w:val="00E42558"/>
    <w:pPr>
      <w:pageBreakBefore/>
      <w:numPr>
        <w:numId w:val="11"/>
      </w:numPr>
      <w:spacing w:before="0" w:after="280" w:line="233" w:lineRule="auto"/>
      <w:contextualSpacing/>
      <w:outlineLvl w:val="1"/>
    </w:pPr>
    <w:rPr>
      <w:color w:val="003366" w:themeColor="accent1"/>
      <w:sz w:val="32"/>
    </w:rPr>
  </w:style>
  <w:style w:type="paragraph" w:styleId="TOC4">
    <w:name w:val="toc 4"/>
    <w:basedOn w:val="Normal"/>
    <w:next w:val="Normal"/>
    <w:autoRedefine/>
    <w:uiPriority w:val="39"/>
    <w:semiHidden/>
    <w:rsid w:val="00E42558"/>
    <w:pPr>
      <w:spacing w:after="100"/>
      <w:ind w:left="540"/>
    </w:pPr>
  </w:style>
  <w:style w:type="paragraph" w:customStyle="1" w:styleId="InLineShape">
    <w:name w:val="InLine Shape"/>
    <w:basedOn w:val="Normal"/>
    <w:next w:val="Normal"/>
    <w:rsid w:val="00E42558"/>
    <w:pPr>
      <w:spacing w:before="280" w:after="200"/>
    </w:pPr>
  </w:style>
  <w:style w:type="table" w:styleId="ColorfulGrid-Accent1">
    <w:name w:val="Colorful Grid Accent 1"/>
    <w:basedOn w:val="TableNormal"/>
    <w:uiPriority w:val="73"/>
    <w:semiHidden/>
    <w:rsid w:val="00E42558"/>
    <w:rPr>
      <w:rFonts w:asciiTheme="minorHAnsi" w:eastAsia="Times New Roman" w:hAnsiTheme="minorHAnsi"/>
      <w:color w:val="000000" w:themeColor="text1"/>
      <w:sz w:val="18"/>
      <w:szCs w:val="18"/>
    </w:rPr>
    <w:tblPr>
      <w:tblStyleRowBandSize w:val="1"/>
      <w:tblStyleColBandSize w:val="1"/>
      <w:tblBorders>
        <w:insideH w:val="single" w:sz="4" w:space="0" w:color="FFFFFF" w:themeColor="background1"/>
      </w:tblBorders>
    </w:tblPr>
    <w:tcPr>
      <w:shd w:val="clear" w:color="auto" w:fill="ADD6FF" w:themeFill="accent1" w:themeFillTint="33"/>
    </w:tcPr>
    <w:tblStylePr w:type="firstRow">
      <w:rPr>
        <w:b/>
        <w:bCs/>
      </w:rPr>
      <w:tblPr/>
      <w:tcPr>
        <w:shd w:val="clear" w:color="auto" w:fill="5BADFF" w:themeFill="accent1" w:themeFillTint="66"/>
      </w:tcPr>
    </w:tblStylePr>
    <w:tblStylePr w:type="lastRow">
      <w:rPr>
        <w:b/>
        <w:bCs/>
        <w:color w:val="000000" w:themeColor="text1"/>
      </w:rPr>
      <w:tblPr/>
      <w:tcPr>
        <w:shd w:val="clear" w:color="auto" w:fill="5BADFF" w:themeFill="accent1" w:themeFillTint="66"/>
      </w:tcPr>
    </w:tblStylePr>
    <w:tblStylePr w:type="firstCol">
      <w:rPr>
        <w:color w:val="FFFFFF" w:themeColor="background1"/>
      </w:rPr>
      <w:tblPr/>
      <w:tcPr>
        <w:shd w:val="clear" w:color="auto" w:fill="00264C" w:themeFill="accent1" w:themeFillShade="BF"/>
      </w:tcPr>
    </w:tblStylePr>
    <w:tblStylePr w:type="lastCol">
      <w:rPr>
        <w:color w:val="FFFFFF" w:themeColor="background1"/>
      </w:rPr>
      <w:tblPr/>
      <w:tcPr>
        <w:shd w:val="clear" w:color="auto" w:fill="00264C" w:themeFill="accent1" w:themeFillShade="BF"/>
      </w:tc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ColorfulGrid-Accent2">
    <w:name w:val="Colorful Grid Accent 2"/>
    <w:basedOn w:val="TableNormal"/>
    <w:uiPriority w:val="73"/>
    <w:semiHidden/>
    <w:rsid w:val="00E42558"/>
    <w:rPr>
      <w:rFonts w:asciiTheme="minorHAnsi" w:eastAsia="Times New Roman" w:hAnsiTheme="minorHAnsi"/>
      <w:color w:val="000000" w:themeColor="text1"/>
      <w:sz w:val="18"/>
      <w:szCs w:val="18"/>
    </w:rPr>
    <w:tblPr>
      <w:tblStyleRowBandSize w:val="1"/>
      <w:tblStyleColBandSize w:val="1"/>
      <w:tblBorders>
        <w:insideH w:val="single" w:sz="4" w:space="0" w:color="FFFFFF" w:themeColor="background1"/>
      </w:tblBorders>
    </w:tblPr>
    <w:tcPr>
      <w:shd w:val="clear" w:color="auto" w:fill="C5F1FF" w:themeFill="accent2" w:themeFillTint="33"/>
    </w:tcPr>
    <w:tblStylePr w:type="firstRow">
      <w:rPr>
        <w:b/>
        <w:bCs/>
      </w:rPr>
      <w:tblPr/>
      <w:tcPr>
        <w:shd w:val="clear" w:color="auto" w:fill="8BE4FF" w:themeFill="accent2" w:themeFillTint="66"/>
      </w:tcPr>
    </w:tblStylePr>
    <w:tblStylePr w:type="lastRow">
      <w:rPr>
        <w:b/>
        <w:bCs/>
        <w:color w:val="000000" w:themeColor="text1"/>
      </w:rPr>
      <w:tblPr/>
      <w:tcPr>
        <w:shd w:val="clear" w:color="auto" w:fill="8BE4FF" w:themeFill="accent2" w:themeFillTint="66"/>
      </w:tcPr>
    </w:tblStylePr>
    <w:tblStylePr w:type="firstCol">
      <w:rPr>
        <w:color w:val="FFFFFF" w:themeColor="background1"/>
      </w:rPr>
      <w:tblPr/>
      <w:tcPr>
        <w:shd w:val="clear" w:color="auto" w:fill="007FA4" w:themeFill="accent2" w:themeFillShade="BF"/>
      </w:tcPr>
    </w:tblStylePr>
    <w:tblStylePr w:type="lastCol">
      <w:rPr>
        <w:color w:val="FFFFFF" w:themeColor="background1"/>
      </w:rPr>
      <w:tblPr/>
      <w:tcPr>
        <w:shd w:val="clear" w:color="auto" w:fill="007FA4" w:themeFill="accent2" w:themeFillShade="BF"/>
      </w:tcPr>
    </w:tblStylePr>
    <w:tblStylePr w:type="band1Vert">
      <w:tblPr/>
      <w:tcPr>
        <w:shd w:val="clear" w:color="auto" w:fill="6EDEFF" w:themeFill="accent2" w:themeFillTint="7F"/>
      </w:tcPr>
    </w:tblStylePr>
    <w:tblStylePr w:type="band1Horz">
      <w:tblPr/>
      <w:tcPr>
        <w:shd w:val="clear" w:color="auto" w:fill="6EDEFF" w:themeFill="accent2" w:themeFillTint="7F"/>
      </w:tcPr>
    </w:tblStylePr>
  </w:style>
  <w:style w:type="table" w:styleId="ColorfulGrid-Accent3">
    <w:name w:val="Colorful Grid Accent 3"/>
    <w:basedOn w:val="TableNormal"/>
    <w:uiPriority w:val="73"/>
    <w:semiHidden/>
    <w:rsid w:val="00E42558"/>
    <w:rPr>
      <w:rFonts w:asciiTheme="minorHAnsi" w:eastAsia="Times New Roman" w:hAnsiTheme="minorHAnsi"/>
      <w:color w:val="000000" w:themeColor="text1"/>
      <w:sz w:val="18"/>
      <w:szCs w:val="18"/>
    </w:rPr>
    <w:tblPr>
      <w:tblStyleRowBandSize w:val="1"/>
      <w:tblStyleColBandSize w:val="1"/>
      <w:tblBorders>
        <w:insideH w:val="single" w:sz="4" w:space="0" w:color="FFFFFF" w:themeColor="background1"/>
      </w:tblBorders>
    </w:tblPr>
    <w:tcPr>
      <w:shd w:val="clear" w:color="auto" w:fill="EEF8D1" w:themeFill="accent3" w:themeFillTint="33"/>
    </w:tcPr>
    <w:tblStylePr w:type="firstRow">
      <w:rPr>
        <w:b/>
        <w:bCs/>
      </w:rPr>
      <w:tblPr/>
      <w:tcPr>
        <w:shd w:val="clear" w:color="auto" w:fill="DDF2A3" w:themeFill="accent3" w:themeFillTint="66"/>
      </w:tcPr>
    </w:tblStylePr>
    <w:tblStylePr w:type="lastRow">
      <w:rPr>
        <w:b/>
        <w:bCs/>
        <w:color w:val="000000" w:themeColor="text1"/>
      </w:rPr>
      <w:tblPr/>
      <w:tcPr>
        <w:shd w:val="clear" w:color="auto" w:fill="DDF2A3" w:themeFill="accent3" w:themeFillTint="66"/>
      </w:tcPr>
    </w:tblStylePr>
    <w:tblStylePr w:type="firstCol">
      <w:rPr>
        <w:color w:val="FFFFFF" w:themeColor="background1"/>
      </w:rPr>
      <w:tblPr/>
      <w:tcPr>
        <w:shd w:val="clear" w:color="auto" w:fill="7EA416" w:themeFill="accent3" w:themeFillShade="BF"/>
      </w:tcPr>
    </w:tblStylePr>
    <w:tblStylePr w:type="lastCol">
      <w:rPr>
        <w:color w:val="FFFFFF" w:themeColor="background1"/>
      </w:rPr>
      <w:tblPr/>
      <w:tcPr>
        <w:shd w:val="clear" w:color="auto" w:fill="7EA416" w:themeFill="accent3" w:themeFillShade="BF"/>
      </w:tcPr>
    </w:tblStylePr>
    <w:tblStylePr w:type="band1Vert">
      <w:tblPr/>
      <w:tcPr>
        <w:shd w:val="clear" w:color="auto" w:fill="D5EF8C" w:themeFill="accent3" w:themeFillTint="7F"/>
      </w:tcPr>
    </w:tblStylePr>
    <w:tblStylePr w:type="band1Horz">
      <w:tblPr/>
      <w:tcPr>
        <w:shd w:val="clear" w:color="auto" w:fill="D5EF8C" w:themeFill="accent3" w:themeFillTint="7F"/>
      </w:tcPr>
    </w:tblStylePr>
  </w:style>
  <w:style w:type="table" w:styleId="ColorfulGrid-Accent4">
    <w:name w:val="Colorful Grid Accent 4"/>
    <w:basedOn w:val="TableNormal"/>
    <w:uiPriority w:val="73"/>
    <w:semiHidden/>
    <w:rsid w:val="00E42558"/>
    <w:rPr>
      <w:rFonts w:asciiTheme="minorHAnsi" w:eastAsia="Times New Roman" w:hAnsiTheme="minorHAnsi"/>
      <w:color w:val="000000" w:themeColor="text1"/>
      <w:sz w:val="18"/>
      <w:szCs w:val="18"/>
    </w:rPr>
    <w:tblPr>
      <w:tblStyleRowBandSize w:val="1"/>
      <w:tblStyleColBandSize w:val="1"/>
      <w:tblBorders>
        <w:insideH w:val="single" w:sz="4" w:space="0" w:color="FFFFFF" w:themeColor="background1"/>
      </w:tblBorders>
    </w:tblPr>
    <w:tcPr>
      <w:shd w:val="clear" w:color="auto" w:fill="FFE5D1" w:themeFill="accent4" w:themeFillTint="33"/>
    </w:tcPr>
    <w:tblStylePr w:type="firstRow">
      <w:rPr>
        <w:b/>
        <w:bCs/>
      </w:rPr>
      <w:tblPr/>
      <w:tcPr>
        <w:shd w:val="clear" w:color="auto" w:fill="FFCCA3" w:themeFill="accent4" w:themeFillTint="66"/>
      </w:tcPr>
    </w:tblStylePr>
    <w:tblStylePr w:type="lastRow">
      <w:rPr>
        <w:b/>
        <w:bCs/>
        <w:color w:val="000000" w:themeColor="text1"/>
      </w:rPr>
      <w:tblPr/>
      <w:tcPr>
        <w:shd w:val="clear" w:color="auto" w:fill="FFCCA3" w:themeFill="accent4" w:themeFillTint="66"/>
      </w:tcPr>
    </w:tblStylePr>
    <w:tblStylePr w:type="firstCol">
      <w:rPr>
        <w:color w:val="FFFFFF" w:themeColor="background1"/>
      </w:rPr>
      <w:tblPr/>
      <w:tcPr>
        <w:shd w:val="clear" w:color="auto" w:fill="D15F00" w:themeFill="accent4" w:themeFillShade="BF"/>
      </w:tcPr>
    </w:tblStylePr>
    <w:tblStylePr w:type="lastCol">
      <w:rPr>
        <w:color w:val="FFFFFF" w:themeColor="background1"/>
      </w:rPr>
      <w:tblPr/>
      <w:tcPr>
        <w:shd w:val="clear" w:color="auto" w:fill="D15F00" w:themeFill="accent4" w:themeFillShade="BF"/>
      </w:tcPr>
    </w:tblStylePr>
    <w:tblStylePr w:type="band1Vert">
      <w:tblPr/>
      <w:tcPr>
        <w:shd w:val="clear" w:color="auto" w:fill="FFC08C" w:themeFill="accent4" w:themeFillTint="7F"/>
      </w:tcPr>
    </w:tblStylePr>
    <w:tblStylePr w:type="band1Horz">
      <w:tblPr/>
      <w:tcPr>
        <w:shd w:val="clear" w:color="auto" w:fill="FFC08C" w:themeFill="accent4" w:themeFillTint="7F"/>
      </w:tcPr>
    </w:tblStylePr>
  </w:style>
  <w:style w:type="table" w:styleId="ColorfulGrid-Accent5">
    <w:name w:val="Colorful Grid Accent 5"/>
    <w:basedOn w:val="TableNormal"/>
    <w:uiPriority w:val="73"/>
    <w:semiHidden/>
    <w:rsid w:val="00E42558"/>
    <w:rPr>
      <w:rFonts w:asciiTheme="minorHAnsi" w:eastAsia="Times New Roman" w:hAnsiTheme="minorHAnsi"/>
      <w:color w:val="000000" w:themeColor="text1"/>
      <w:sz w:val="18"/>
      <w:szCs w:val="18"/>
    </w:rPr>
    <w:tblPr>
      <w:tblStyleRowBandSize w:val="1"/>
      <w:tblStyleColBandSize w:val="1"/>
      <w:tblBorders>
        <w:insideH w:val="single" w:sz="4" w:space="0" w:color="FFFFFF" w:themeColor="background1"/>
      </w:tblBorders>
    </w:tblPr>
    <w:tcPr>
      <w:shd w:val="clear" w:color="auto" w:fill="EDCAE2" w:themeFill="accent5" w:themeFillTint="33"/>
    </w:tcPr>
    <w:tblStylePr w:type="firstRow">
      <w:rPr>
        <w:b/>
        <w:bCs/>
      </w:rPr>
      <w:tblPr/>
      <w:tcPr>
        <w:shd w:val="clear" w:color="auto" w:fill="DC96C6" w:themeFill="accent5" w:themeFillTint="66"/>
      </w:tcPr>
    </w:tblStylePr>
    <w:tblStylePr w:type="lastRow">
      <w:rPr>
        <w:b/>
        <w:bCs/>
        <w:color w:val="000000" w:themeColor="text1"/>
      </w:rPr>
      <w:tblPr/>
      <w:tcPr>
        <w:shd w:val="clear" w:color="auto" w:fill="DC96C6" w:themeFill="accent5" w:themeFillTint="66"/>
      </w:tcPr>
    </w:tblStylePr>
    <w:tblStylePr w:type="firstCol">
      <w:rPr>
        <w:color w:val="FFFFFF" w:themeColor="background1"/>
      </w:rPr>
      <w:tblPr/>
      <w:tcPr>
        <w:shd w:val="clear" w:color="auto" w:fill="591E46" w:themeFill="accent5" w:themeFillShade="BF"/>
      </w:tcPr>
    </w:tblStylePr>
    <w:tblStylePr w:type="lastCol">
      <w:rPr>
        <w:color w:val="FFFFFF" w:themeColor="background1"/>
      </w:rPr>
      <w:tblPr/>
      <w:tcPr>
        <w:shd w:val="clear" w:color="auto" w:fill="591E46" w:themeFill="accent5" w:themeFillShade="BF"/>
      </w:tcPr>
    </w:tblStylePr>
    <w:tblStylePr w:type="band1Vert">
      <w:tblPr/>
      <w:tcPr>
        <w:shd w:val="clear" w:color="auto" w:fill="D37CB8" w:themeFill="accent5" w:themeFillTint="7F"/>
      </w:tcPr>
    </w:tblStylePr>
    <w:tblStylePr w:type="band1Horz">
      <w:tblPr/>
      <w:tcPr>
        <w:shd w:val="clear" w:color="auto" w:fill="D37CB8" w:themeFill="accent5" w:themeFillTint="7F"/>
      </w:tcPr>
    </w:tblStylePr>
  </w:style>
  <w:style w:type="table" w:styleId="ColorfulGrid-Accent6">
    <w:name w:val="Colorful Grid Accent 6"/>
    <w:basedOn w:val="TableNormal"/>
    <w:uiPriority w:val="73"/>
    <w:semiHidden/>
    <w:rsid w:val="00E42558"/>
    <w:rPr>
      <w:rFonts w:asciiTheme="minorHAnsi" w:eastAsia="Times New Roman" w:hAnsiTheme="minorHAnsi"/>
      <w:color w:val="000000" w:themeColor="text1"/>
      <w:sz w:val="18"/>
      <w:szCs w:val="18"/>
    </w:rPr>
    <w:tblPr>
      <w:tblStyleRowBandSize w:val="1"/>
      <w:tblStyleColBandSize w:val="1"/>
      <w:tblBorders>
        <w:insideH w:val="single" w:sz="4" w:space="0" w:color="FFFFFF" w:themeColor="background1"/>
      </w:tblBorders>
    </w:tblPr>
    <w:tcPr>
      <w:shd w:val="clear" w:color="auto" w:fill="BAFBF0" w:themeFill="accent6" w:themeFillTint="33"/>
    </w:tcPr>
    <w:tblStylePr w:type="firstRow">
      <w:rPr>
        <w:b/>
        <w:bCs/>
      </w:rPr>
      <w:tblPr/>
      <w:tcPr>
        <w:shd w:val="clear" w:color="auto" w:fill="75F7E2" w:themeFill="accent6" w:themeFillTint="66"/>
      </w:tcPr>
    </w:tblStylePr>
    <w:tblStylePr w:type="lastRow">
      <w:rPr>
        <w:b/>
        <w:bCs/>
        <w:color w:val="000000" w:themeColor="text1"/>
      </w:rPr>
      <w:tblPr/>
      <w:tcPr>
        <w:shd w:val="clear" w:color="auto" w:fill="75F7E2" w:themeFill="accent6" w:themeFillTint="66"/>
      </w:tcPr>
    </w:tblStylePr>
    <w:tblStylePr w:type="firstCol">
      <w:rPr>
        <w:color w:val="FFFFFF" w:themeColor="background1"/>
      </w:rPr>
      <w:tblPr/>
      <w:tcPr>
        <w:shd w:val="clear" w:color="auto" w:fill="066858" w:themeFill="accent6" w:themeFillShade="BF"/>
      </w:tcPr>
    </w:tblStylePr>
    <w:tblStylePr w:type="lastCol">
      <w:rPr>
        <w:color w:val="FFFFFF" w:themeColor="background1"/>
      </w:rPr>
      <w:tblPr/>
      <w:tcPr>
        <w:shd w:val="clear" w:color="auto" w:fill="066858" w:themeFill="accent6" w:themeFillShade="BF"/>
      </w:tcPr>
    </w:tblStylePr>
    <w:tblStylePr w:type="band1Vert">
      <w:tblPr/>
      <w:tcPr>
        <w:shd w:val="clear" w:color="auto" w:fill="54F5DB" w:themeFill="accent6" w:themeFillTint="7F"/>
      </w:tcPr>
    </w:tblStylePr>
    <w:tblStylePr w:type="band1Horz">
      <w:tblPr/>
      <w:tcPr>
        <w:shd w:val="clear" w:color="auto" w:fill="54F5DB" w:themeFill="accent6" w:themeFillTint="7F"/>
      </w:tcPr>
    </w:tblStylePr>
  </w:style>
  <w:style w:type="table" w:styleId="ColorfulList">
    <w:name w:val="Colorful List"/>
    <w:basedOn w:val="TableNormal"/>
    <w:uiPriority w:val="72"/>
    <w:semiHidden/>
    <w:rsid w:val="00E42558"/>
    <w:rPr>
      <w:rFonts w:asciiTheme="minorHAnsi" w:eastAsia="Times New Roman" w:hAnsiTheme="minorHAnsi"/>
      <w:color w:val="000000" w:themeColor="text1"/>
      <w:sz w:val="18"/>
      <w:szCs w:val="18"/>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7B0" w:themeFill="accent2" w:themeFillShade="CC"/>
      </w:tcPr>
    </w:tblStylePr>
    <w:tblStylePr w:type="lastRow">
      <w:rPr>
        <w:b/>
        <w:bCs/>
        <w:color w:val="0087B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2558"/>
    <w:rPr>
      <w:rFonts w:asciiTheme="minorHAnsi" w:eastAsia="Times New Roman" w:hAnsiTheme="minorHAnsi"/>
      <w:color w:val="000000" w:themeColor="text1"/>
      <w:sz w:val="18"/>
      <w:szCs w:val="18"/>
    </w:rPr>
    <w:tblPr>
      <w:tblStyleRowBandSize w:val="1"/>
      <w:tblStyleColBandSize w:val="1"/>
    </w:tblPr>
    <w:tcPr>
      <w:shd w:val="clear" w:color="auto" w:fill="D7EAFF" w:themeFill="accent1" w:themeFillTint="19"/>
    </w:tcPr>
    <w:tblStylePr w:type="firstRow">
      <w:rPr>
        <w:b/>
        <w:bCs/>
        <w:color w:val="FFFFFF" w:themeColor="background1"/>
      </w:rPr>
      <w:tblPr/>
      <w:tcPr>
        <w:tcBorders>
          <w:bottom w:val="single" w:sz="12" w:space="0" w:color="FFFFFF" w:themeColor="background1"/>
        </w:tcBorders>
        <w:shd w:val="clear" w:color="auto" w:fill="0087B0" w:themeFill="accent2" w:themeFillShade="CC"/>
      </w:tcPr>
    </w:tblStylePr>
    <w:tblStylePr w:type="lastRow">
      <w:rPr>
        <w:b/>
        <w:bCs/>
        <w:color w:val="0087B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CCFF" w:themeFill="accent1" w:themeFillTint="3F"/>
      </w:tcPr>
    </w:tblStylePr>
    <w:tblStylePr w:type="band1Horz">
      <w:tblPr/>
      <w:tcPr>
        <w:shd w:val="clear" w:color="auto" w:fill="ADD6FF" w:themeFill="accent1" w:themeFillTint="33"/>
      </w:tcPr>
    </w:tblStylePr>
  </w:style>
  <w:style w:type="table" w:styleId="ColorfulList-Accent2">
    <w:name w:val="Colorful List Accent 2"/>
    <w:basedOn w:val="TableNormal"/>
    <w:uiPriority w:val="72"/>
    <w:semiHidden/>
    <w:rsid w:val="00E42558"/>
    <w:rPr>
      <w:rFonts w:asciiTheme="minorHAnsi" w:eastAsia="Times New Roman" w:hAnsiTheme="minorHAnsi"/>
      <w:color w:val="000000" w:themeColor="text1"/>
      <w:sz w:val="18"/>
      <w:szCs w:val="18"/>
    </w:r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7B0" w:themeFill="accent2" w:themeFillShade="CC"/>
      </w:tcPr>
    </w:tblStylePr>
    <w:tblStylePr w:type="lastRow">
      <w:rPr>
        <w:b/>
        <w:bCs/>
        <w:color w:val="0087B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EFF" w:themeFill="accent2" w:themeFillTint="3F"/>
      </w:tcPr>
    </w:tblStylePr>
    <w:tblStylePr w:type="band1Horz">
      <w:tblPr/>
      <w:tcPr>
        <w:shd w:val="clear" w:color="auto" w:fill="C5F1FF" w:themeFill="accent2" w:themeFillTint="33"/>
      </w:tcPr>
    </w:tblStylePr>
  </w:style>
  <w:style w:type="table" w:styleId="ColorfulList-Accent3">
    <w:name w:val="Colorful List Accent 3"/>
    <w:basedOn w:val="TableNormal"/>
    <w:uiPriority w:val="72"/>
    <w:semiHidden/>
    <w:rsid w:val="00E42558"/>
    <w:rPr>
      <w:rFonts w:asciiTheme="minorHAnsi" w:eastAsia="Times New Roman" w:hAnsiTheme="minorHAnsi"/>
      <w:color w:val="000000" w:themeColor="text1"/>
      <w:sz w:val="18"/>
      <w:szCs w:val="18"/>
    </w:rPr>
    <w:tblPr>
      <w:tblStyleRowBandSize w:val="1"/>
      <w:tblStyleColBandSize w:val="1"/>
    </w:tblPr>
    <w:tcPr>
      <w:shd w:val="clear" w:color="auto" w:fill="F6FCE8" w:themeFill="accent3" w:themeFillTint="19"/>
    </w:tcPr>
    <w:tblStylePr w:type="firstRow">
      <w:rPr>
        <w:b/>
        <w:bCs/>
        <w:color w:val="FFFFFF" w:themeColor="background1"/>
      </w:rPr>
      <w:tblPr/>
      <w:tcPr>
        <w:tcBorders>
          <w:bottom w:val="single" w:sz="12" w:space="0" w:color="FFFFFF" w:themeColor="background1"/>
        </w:tcBorders>
        <w:shd w:val="clear" w:color="auto" w:fill="E06500" w:themeFill="accent4" w:themeFillShade="CC"/>
      </w:tcPr>
    </w:tblStylePr>
    <w:tblStylePr w:type="lastRow">
      <w:rPr>
        <w:b/>
        <w:bCs/>
        <w:color w:val="E065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7C6" w:themeFill="accent3" w:themeFillTint="3F"/>
      </w:tcPr>
    </w:tblStylePr>
    <w:tblStylePr w:type="band1Horz">
      <w:tblPr/>
      <w:tcPr>
        <w:shd w:val="clear" w:color="auto" w:fill="EEF8D1" w:themeFill="accent3" w:themeFillTint="33"/>
      </w:tcPr>
    </w:tblStylePr>
  </w:style>
  <w:style w:type="table" w:styleId="ColorfulList-Accent4">
    <w:name w:val="Colorful List Accent 4"/>
    <w:basedOn w:val="TableNormal"/>
    <w:uiPriority w:val="72"/>
    <w:semiHidden/>
    <w:rsid w:val="00E42558"/>
    <w:rPr>
      <w:rFonts w:asciiTheme="minorHAnsi" w:eastAsia="Times New Roman" w:hAnsiTheme="minorHAnsi"/>
      <w:color w:val="000000" w:themeColor="text1"/>
      <w:sz w:val="18"/>
      <w:szCs w:val="18"/>
    </w:rPr>
    <w:tblPr>
      <w:tblStyleRowBandSize w:val="1"/>
      <w:tblStyleColBandSize w:val="1"/>
    </w:tblPr>
    <w:tcPr>
      <w:shd w:val="clear" w:color="auto" w:fill="FFF2E8" w:themeFill="accent4" w:themeFillTint="19"/>
    </w:tcPr>
    <w:tblStylePr w:type="firstRow">
      <w:rPr>
        <w:b/>
        <w:bCs/>
        <w:color w:val="FFFFFF" w:themeColor="background1"/>
      </w:rPr>
      <w:tblPr/>
      <w:tcPr>
        <w:tcBorders>
          <w:bottom w:val="single" w:sz="12" w:space="0" w:color="FFFFFF" w:themeColor="background1"/>
        </w:tcBorders>
        <w:shd w:val="clear" w:color="auto" w:fill="87AF18" w:themeFill="accent3" w:themeFillShade="CC"/>
      </w:tcPr>
    </w:tblStylePr>
    <w:tblStylePr w:type="lastRow">
      <w:rPr>
        <w:b/>
        <w:bCs/>
        <w:color w:val="87AF1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6" w:themeFill="accent4" w:themeFillTint="3F"/>
      </w:tcPr>
    </w:tblStylePr>
    <w:tblStylePr w:type="band1Horz">
      <w:tblPr/>
      <w:tcPr>
        <w:shd w:val="clear" w:color="auto" w:fill="FFE5D1" w:themeFill="accent4" w:themeFillTint="33"/>
      </w:tcPr>
    </w:tblStylePr>
  </w:style>
  <w:style w:type="table" w:styleId="ColorfulList-Accent5">
    <w:name w:val="Colorful List Accent 5"/>
    <w:basedOn w:val="TableNormal"/>
    <w:uiPriority w:val="72"/>
    <w:semiHidden/>
    <w:rsid w:val="00E42558"/>
    <w:rPr>
      <w:rFonts w:asciiTheme="minorHAnsi" w:eastAsia="Times New Roman" w:hAnsiTheme="minorHAnsi"/>
      <w:color w:val="000000" w:themeColor="text1"/>
      <w:sz w:val="18"/>
      <w:szCs w:val="18"/>
    </w:rPr>
    <w:tblPr>
      <w:tblStyleRowBandSize w:val="1"/>
      <w:tblStyleColBandSize w:val="1"/>
    </w:tblPr>
    <w:tcPr>
      <w:shd w:val="clear" w:color="auto" w:fill="F6E5F1" w:themeFill="accent5" w:themeFillTint="19"/>
    </w:tcPr>
    <w:tblStylePr w:type="firstRow">
      <w:rPr>
        <w:b/>
        <w:bCs/>
        <w:color w:val="FFFFFF" w:themeColor="background1"/>
      </w:rPr>
      <w:tblPr/>
      <w:tcPr>
        <w:tcBorders>
          <w:bottom w:val="single" w:sz="12" w:space="0" w:color="FFFFFF" w:themeColor="background1"/>
        </w:tcBorders>
        <w:shd w:val="clear" w:color="auto" w:fill="066F5E" w:themeFill="accent6" w:themeFillShade="CC"/>
      </w:tcPr>
    </w:tblStylePr>
    <w:tblStylePr w:type="lastRow">
      <w:rPr>
        <w:b/>
        <w:bCs/>
        <w:color w:val="066F5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BEDB" w:themeFill="accent5" w:themeFillTint="3F"/>
      </w:tcPr>
    </w:tblStylePr>
    <w:tblStylePr w:type="band1Horz">
      <w:tblPr/>
      <w:tcPr>
        <w:shd w:val="clear" w:color="auto" w:fill="EDCAE2" w:themeFill="accent5" w:themeFillTint="33"/>
      </w:tcPr>
    </w:tblStylePr>
  </w:style>
  <w:style w:type="table" w:styleId="ColorfulList-Accent6">
    <w:name w:val="Colorful List Accent 6"/>
    <w:basedOn w:val="TableNormal"/>
    <w:uiPriority w:val="72"/>
    <w:semiHidden/>
    <w:rsid w:val="00E42558"/>
    <w:rPr>
      <w:rFonts w:asciiTheme="minorHAnsi" w:eastAsia="Times New Roman" w:hAnsiTheme="minorHAnsi"/>
      <w:color w:val="000000" w:themeColor="text1"/>
      <w:sz w:val="18"/>
      <w:szCs w:val="18"/>
    </w:rPr>
    <w:tblPr>
      <w:tblStyleRowBandSize w:val="1"/>
      <w:tblStyleColBandSize w:val="1"/>
    </w:tblPr>
    <w:tcPr>
      <w:shd w:val="clear" w:color="auto" w:fill="DDFDF8" w:themeFill="accent6" w:themeFillTint="19"/>
    </w:tcPr>
    <w:tblStylePr w:type="firstRow">
      <w:rPr>
        <w:b/>
        <w:bCs/>
        <w:color w:val="FFFFFF" w:themeColor="background1"/>
      </w:rPr>
      <w:tblPr/>
      <w:tcPr>
        <w:tcBorders>
          <w:bottom w:val="single" w:sz="12" w:space="0" w:color="FFFFFF" w:themeColor="background1"/>
        </w:tcBorders>
        <w:shd w:val="clear" w:color="auto" w:fill="60204B" w:themeFill="accent5" w:themeFillShade="CC"/>
      </w:tcPr>
    </w:tblStylePr>
    <w:tblStylePr w:type="lastRow">
      <w:rPr>
        <w:b/>
        <w:bCs/>
        <w:color w:val="60204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AED" w:themeFill="accent6" w:themeFillTint="3F"/>
      </w:tcPr>
    </w:tblStylePr>
    <w:tblStylePr w:type="band1Horz">
      <w:tblPr/>
      <w:tcPr>
        <w:shd w:val="clear" w:color="auto" w:fill="BAFBF0" w:themeFill="accent6" w:themeFillTint="33"/>
      </w:tcPr>
    </w:tblStylePr>
  </w:style>
  <w:style w:type="table" w:styleId="ColorfulShading">
    <w:name w:val="Colorful Shading"/>
    <w:basedOn w:val="TableNormal"/>
    <w:uiPriority w:val="71"/>
    <w:semiHidden/>
    <w:rsid w:val="00E42558"/>
    <w:rPr>
      <w:rFonts w:asciiTheme="minorHAnsi" w:eastAsia="Times New Roman" w:hAnsiTheme="minorHAnsi"/>
      <w:color w:val="000000" w:themeColor="text1"/>
      <w:sz w:val="18"/>
      <w:szCs w:val="18"/>
    </w:rPr>
    <w:tblPr>
      <w:tblStyleRowBandSize w:val="1"/>
      <w:tblStyleColBandSize w:val="1"/>
      <w:tblBorders>
        <w:top w:val="single" w:sz="24" w:space="0" w:color="00AAD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AD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2558"/>
    <w:rPr>
      <w:rFonts w:asciiTheme="minorHAnsi" w:eastAsia="Times New Roman" w:hAnsiTheme="minorHAnsi"/>
      <w:color w:val="000000" w:themeColor="text1"/>
      <w:sz w:val="18"/>
      <w:szCs w:val="18"/>
    </w:rPr>
    <w:tblPr>
      <w:tblStyleRowBandSize w:val="1"/>
      <w:tblStyleColBandSize w:val="1"/>
      <w:tblBorders>
        <w:top w:val="single" w:sz="24" w:space="0" w:color="00AADC" w:themeColor="accent2"/>
        <w:left w:val="single" w:sz="4" w:space="0" w:color="003366" w:themeColor="accent1"/>
        <w:bottom w:val="single" w:sz="4" w:space="0" w:color="003366" w:themeColor="accent1"/>
        <w:right w:val="single" w:sz="4" w:space="0" w:color="003366" w:themeColor="accent1"/>
        <w:insideH w:val="single" w:sz="4" w:space="0" w:color="FFFFFF" w:themeColor="background1"/>
        <w:insideV w:val="single" w:sz="4" w:space="0" w:color="FFFFFF" w:themeColor="background1"/>
      </w:tblBorders>
    </w:tblPr>
    <w:tcPr>
      <w:shd w:val="clear" w:color="auto" w:fill="D7EAFF" w:themeFill="accent1" w:themeFillTint="19"/>
    </w:tcPr>
    <w:tblStylePr w:type="firstRow">
      <w:rPr>
        <w:b/>
        <w:bCs/>
      </w:rPr>
      <w:tblPr/>
      <w:tcPr>
        <w:tcBorders>
          <w:top w:val="nil"/>
          <w:left w:val="nil"/>
          <w:bottom w:val="single" w:sz="24" w:space="0" w:color="00AAD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3D" w:themeFill="accent1" w:themeFillShade="99"/>
      </w:tcPr>
    </w:tblStylePr>
    <w:tblStylePr w:type="firstCol">
      <w:rPr>
        <w:color w:val="FFFFFF" w:themeColor="background1"/>
      </w:rPr>
      <w:tblPr/>
      <w:tcPr>
        <w:tcBorders>
          <w:top w:val="nil"/>
          <w:left w:val="nil"/>
          <w:bottom w:val="nil"/>
          <w:right w:val="nil"/>
          <w:insideH w:val="single" w:sz="4" w:space="0" w:color="001E3D" w:themeColor="accent1" w:themeShade="99"/>
          <w:insideV w:val="nil"/>
        </w:tcBorders>
        <w:shd w:val="clear" w:color="auto" w:fill="00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3D" w:themeFill="accent1" w:themeFillShade="99"/>
      </w:tcPr>
    </w:tblStylePr>
    <w:tblStylePr w:type="band1Vert">
      <w:tblPr/>
      <w:tcPr>
        <w:shd w:val="clear" w:color="auto" w:fill="5BADFF" w:themeFill="accent1" w:themeFillTint="66"/>
      </w:tcPr>
    </w:tblStylePr>
    <w:tblStylePr w:type="band1Horz">
      <w:tblPr/>
      <w:tcPr>
        <w:shd w:val="clear" w:color="auto" w:fill="339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2558"/>
    <w:rPr>
      <w:rFonts w:asciiTheme="minorHAnsi" w:eastAsia="Times New Roman" w:hAnsiTheme="minorHAnsi"/>
      <w:color w:val="000000" w:themeColor="text1"/>
      <w:sz w:val="18"/>
      <w:szCs w:val="18"/>
    </w:rPr>
    <w:tblPr>
      <w:tblStyleRowBandSize w:val="1"/>
      <w:tblStyleColBandSize w:val="1"/>
      <w:tblBorders>
        <w:top w:val="single" w:sz="24" w:space="0" w:color="00AADC" w:themeColor="accent2"/>
        <w:left w:val="single" w:sz="4" w:space="0" w:color="00AADC" w:themeColor="accent2"/>
        <w:bottom w:val="single" w:sz="4" w:space="0" w:color="00AADC" w:themeColor="accent2"/>
        <w:right w:val="single" w:sz="4" w:space="0" w:color="00AADC"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AD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4" w:themeFill="accent2" w:themeFillShade="99"/>
      </w:tcPr>
    </w:tblStylePr>
    <w:tblStylePr w:type="firstCol">
      <w:rPr>
        <w:color w:val="FFFFFF" w:themeColor="background1"/>
      </w:rPr>
      <w:tblPr/>
      <w:tcPr>
        <w:tcBorders>
          <w:top w:val="nil"/>
          <w:left w:val="nil"/>
          <w:bottom w:val="nil"/>
          <w:right w:val="nil"/>
          <w:insideH w:val="single" w:sz="4" w:space="0" w:color="006584" w:themeColor="accent2" w:themeShade="99"/>
          <w:insideV w:val="nil"/>
        </w:tcBorders>
        <w:shd w:val="clear" w:color="auto" w:fill="00658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4" w:themeFill="accent2" w:themeFillShade="99"/>
      </w:tcPr>
    </w:tblStylePr>
    <w:tblStylePr w:type="band1Vert">
      <w:tblPr/>
      <w:tcPr>
        <w:shd w:val="clear" w:color="auto" w:fill="8BE4FF" w:themeFill="accent2" w:themeFillTint="66"/>
      </w:tcPr>
    </w:tblStylePr>
    <w:tblStylePr w:type="band1Horz">
      <w:tblPr/>
      <w:tcPr>
        <w:shd w:val="clear" w:color="auto" w:fill="6EDE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2558"/>
    <w:rPr>
      <w:rFonts w:asciiTheme="minorHAnsi" w:eastAsia="Times New Roman" w:hAnsiTheme="minorHAnsi"/>
      <w:color w:val="000000" w:themeColor="text1"/>
      <w:sz w:val="18"/>
      <w:szCs w:val="18"/>
    </w:rPr>
    <w:tblPr>
      <w:tblStyleRowBandSize w:val="1"/>
      <w:tblStyleColBandSize w:val="1"/>
      <w:tblBorders>
        <w:top w:val="single" w:sz="24" w:space="0" w:color="FF8219" w:themeColor="accent4"/>
        <w:left w:val="single" w:sz="4" w:space="0" w:color="AADC1E" w:themeColor="accent3"/>
        <w:bottom w:val="single" w:sz="4" w:space="0" w:color="AADC1E" w:themeColor="accent3"/>
        <w:right w:val="single" w:sz="4" w:space="0" w:color="AADC1E" w:themeColor="accent3"/>
        <w:insideH w:val="single" w:sz="4" w:space="0" w:color="FFFFFF" w:themeColor="background1"/>
        <w:insideV w:val="single" w:sz="4" w:space="0" w:color="FFFFFF" w:themeColor="background1"/>
      </w:tblBorders>
    </w:tblPr>
    <w:tcPr>
      <w:shd w:val="clear" w:color="auto" w:fill="F6FCE8" w:themeFill="accent3" w:themeFillTint="19"/>
    </w:tcPr>
    <w:tblStylePr w:type="firstRow">
      <w:rPr>
        <w:b/>
        <w:bCs/>
      </w:rPr>
      <w:tblPr/>
      <w:tcPr>
        <w:tcBorders>
          <w:top w:val="nil"/>
          <w:left w:val="nil"/>
          <w:bottom w:val="single" w:sz="24" w:space="0" w:color="FF82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8312" w:themeFill="accent3" w:themeFillShade="99"/>
      </w:tcPr>
    </w:tblStylePr>
    <w:tblStylePr w:type="firstCol">
      <w:rPr>
        <w:color w:val="FFFFFF" w:themeColor="background1"/>
      </w:rPr>
      <w:tblPr/>
      <w:tcPr>
        <w:tcBorders>
          <w:top w:val="nil"/>
          <w:left w:val="nil"/>
          <w:bottom w:val="nil"/>
          <w:right w:val="nil"/>
          <w:insideH w:val="single" w:sz="4" w:space="0" w:color="658312" w:themeColor="accent3" w:themeShade="99"/>
          <w:insideV w:val="nil"/>
        </w:tcBorders>
        <w:shd w:val="clear" w:color="auto" w:fill="65831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58312" w:themeFill="accent3" w:themeFillShade="99"/>
      </w:tcPr>
    </w:tblStylePr>
    <w:tblStylePr w:type="band1Vert">
      <w:tblPr/>
      <w:tcPr>
        <w:shd w:val="clear" w:color="auto" w:fill="DDF2A3" w:themeFill="accent3" w:themeFillTint="66"/>
      </w:tcPr>
    </w:tblStylePr>
    <w:tblStylePr w:type="band1Horz">
      <w:tblPr/>
      <w:tcPr>
        <w:shd w:val="clear" w:color="auto" w:fill="D5EF8C" w:themeFill="accent3" w:themeFillTint="7F"/>
      </w:tcPr>
    </w:tblStylePr>
  </w:style>
  <w:style w:type="table" w:styleId="ColorfulShading-Accent4">
    <w:name w:val="Colorful Shading Accent 4"/>
    <w:basedOn w:val="TableNormal"/>
    <w:uiPriority w:val="71"/>
    <w:semiHidden/>
    <w:rsid w:val="00E42558"/>
    <w:rPr>
      <w:rFonts w:asciiTheme="minorHAnsi" w:eastAsia="Times New Roman" w:hAnsiTheme="minorHAnsi"/>
      <w:color w:val="000000" w:themeColor="text1"/>
      <w:sz w:val="18"/>
      <w:szCs w:val="18"/>
    </w:rPr>
    <w:tblPr>
      <w:tblStyleRowBandSize w:val="1"/>
      <w:tblStyleColBandSize w:val="1"/>
      <w:tblBorders>
        <w:top w:val="single" w:sz="24" w:space="0" w:color="AADC1E" w:themeColor="accent3"/>
        <w:left w:val="single" w:sz="4" w:space="0" w:color="FF8219" w:themeColor="accent4"/>
        <w:bottom w:val="single" w:sz="4" w:space="0" w:color="FF8219" w:themeColor="accent4"/>
        <w:right w:val="single" w:sz="4" w:space="0" w:color="FF8219" w:themeColor="accent4"/>
        <w:insideH w:val="single" w:sz="4" w:space="0" w:color="FFFFFF" w:themeColor="background1"/>
        <w:insideV w:val="single" w:sz="4" w:space="0" w:color="FFFFFF" w:themeColor="background1"/>
      </w:tblBorders>
    </w:tblPr>
    <w:tcPr>
      <w:shd w:val="clear" w:color="auto" w:fill="FFF2E8" w:themeFill="accent4" w:themeFillTint="19"/>
    </w:tcPr>
    <w:tblStylePr w:type="firstRow">
      <w:rPr>
        <w:b/>
        <w:bCs/>
      </w:rPr>
      <w:tblPr/>
      <w:tcPr>
        <w:tcBorders>
          <w:top w:val="nil"/>
          <w:left w:val="nil"/>
          <w:bottom w:val="single" w:sz="24" w:space="0" w:color="AADC1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0" w:themeFill="accent4" w:themeFillShade="99"/>
      </w:tcPr>
    </w:tblStylePr>
    <w:tblStylePr w:type="firstCol">
      <w:rPr>
        <w:color w:val="FFFFFF" w:themeColor="background1"/>
      </w:rPr>
      <w:tblPr/>
      <w:tcPr>
        <w:tcBorders>
          <w:top w:val="nil"/>
          <w:left w:val="nil"/>
          <w:bottom w:val="nil"/>
          <w:right w:val="nil"/>
          <w:insideH w:val="single" w:sz="4" w:space="0" w:color="A84C00" w:themeColor="accent4" w:themeShade="99"/>
          <w:insideV w:val="nil"/>
        </w:tcBorders>
        <w:shd w:val="clear" w:color="auto" w:fill="A84C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84C00" w:themeFill="accent4" w:themeFillShade="99"/>
      </w:tcPr>
    </w:tblStylePr>
    <w:tblStylePr w:type="band1Vert">
      <w:tblPr/>
      <w:tcPr>
        <w:shd w:val="clear" w:color="auto" w:fill="FFCCA3" w:themeFill="accent4" w:themeFillTint="66"/>
      </w:tcPr>
    </w:tblStylePr>
    <w:tblStylePr w:type="band1Horz">
      <w:tblPr/>
      <w:tcPr>
        <w:shd w:val="clear" w:color="auto" w:fill="FFC08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2558"/>
    <w:rPr>
      <w:rFonts w:asciiTheme="minorHAnsi" w:eastAsia="Times New Roman" w:hAnsiTheme="minorHAnsi"/>
      <w:color w:val="000000" w:themeColor="text1"/>
      <w:sz w:val="18"/>
      <w:szCs w:val="18"/>
    </w:rPr>
    <w:tblPr>
      <w:tblStyleRowBandSize w:val="1"/>
      <w:tblStyleColBandSize w:val="1"/>
      <w:tblBorders>
        <w:top w:val="single" w:sz="24" w:space="0" w:color="088C77" w:themeColor="accent6"/>
        <w:left w:val="single" w:sz="4" w:space="0" w:color="78285F" w:themeColor="accent5"/>
        <w:bottom w:val="single" w:sz="4" w:space="0" w:color="78285F" w:themeColor="accent5"/>
        <w:right w:val="single" w:sz="4" w:space="0" w:color="78285F" w:themeColor="accent5"/>
        <w:insideH w:val="single" w:sz="4" w:space="0" w:color="FFFFFF" w:themeColor="background1"/>
        <w:insideV w:val="single" w:sz="4" w:space="0" w:color="FFFFFF" w:themeColor="background1"/>
      </w:tblBorders>
    </w:tblPr>
    <w:tcPr>
      <w:shd w:val="clear" w:color="auto" w:fill="F6E5F1" w:themeFill="accent5" w:themeFillTint="19"/>
    </w:tcPr>
    <w:tblStylePr w:type="firstRow">
      <w:rPr>
        <w:b/>
        <w:bCs/>
      </w:rPr>
      <w:tblPr/>
      <w:tcPr>
        <w:tcBorders>
          <w:top w:val="nil"/>
          <w:left w:val="nil"/>
          <w:bottom w:val="single" w:sz="24" w:space="0" w:color="088C7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1838" w:themeFill="accent5" w:themeFillShade="99"/>
      </w:tcPr>
    </w:tblStylePr>
    <w:tblStylePr w:type="firstCol">
      <w:rPr>
        <w:color w:val="FFFFFF" w:themeColor="background1"/>
      </w:rPr>
      <w:tblPr/>
      <w:tcPr>
        <w:tcBorders>
          <w:top w:val="nil"/>
          <w:left w:val="nil"/>
          <w:bottom w:val="nil"/>
          <w:right w:val="nil"/>
          <w:insideH w:val="single" w:sz="4" w:space="0" w:color="481838" w:themeColor="accent5" w:themeShade="99"/>
          <w:insideV w:val="nil"/>
        </w:tcBorders>
        <w:shd w:val="clear" w:color="auto" w:fill="48183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81838" w:themeFill="accent5" w:themeFillShade="99"/>
      </w:tcPr>
    </w:tblStylePr>
    <w:tblStylePr w:type="band1Vert">
      <w:tblPr/>
      <w:tcPr>
        <w:shd w:val="clear" w:color="auto" w:fill="DC96C6" w:themeFill="accent5" w:themeFillTint="66"/>
      </w:tcPr>
    </w:tblStylePr>
    <w:tblStylePr w:type="band1Horz">
      <w:tblPr/>
      <w:tcPr>
        <w:shd w:val="clear" w:color="auto" w:fill="D37CB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2558"/>
    <w:rPr>
      <w:rFonts w:asciiTheme="minorHAnsi" w:eastAsia="Times New Roman" w:hAnsiTheme="minorHAnsi"/>
      <w:color w:val="000000" w:themeColor="text1"/>
      <w:sz w:val="18"/>
      <w:szCs w:val="18"/>
    </w:rPr>
    <w:tblPr>
      <w:tblStyleRowBandSize w:val="1"/>
      <w:tblStyleColBandSize w:val="1"/>
      <w:tblBorders>
        <w:top w:val="single" w:sz="24" w:space="0" w:color="78285F" w:themeColor="accent5"/>
        <w:left w:val="single" w:sz="4" w:space="0" w:color="088C77" w:themeColor="accent6"/>
        <w:bottom w:val="single" w:sz="4" w:space="0" w:color="088C77" w:themeColor="accent6"/>
        <w:right w:val="single" w:sz="4" w:space="0" w:color="088C77" w:themeColor="accent6"/>
        <w:insideH w:val="single" w:sz="4" w:space="0" w:color="FFFFFF" w:themeColor="background1"/>
        <w:insideV w:val="single" w:sz="4" w:space="0" w:color="FFFFFF" w:themeColor="background1"/>
      </w:tblBorders>
    </w:tblPr>
    <w:tcPr>
      <w:shd w:val="clear" w:color="auto" w:fill="DDFDF8" w:themeFill="accent6" w:themeFillTint="19"/>
    </w:tcPr>
    <w:tblStylePr w:type="firstRow">
      <w:rPr>
        <w:b/>
        <w:bCs/>
      </w:rPr>
      <w:tblPr/>
      <w:tcPr>
        <w:tcBorders>
          <w:top w:val="nil"/>
          <w:left w:val="nil"/>
          <w:bottom w:val="single" w:sz="24" w:space="0" w:color="7828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5347" w:themeFill="accent6" w:themeFillShade="99"/>
      </w:tcPr>
    </w:tblStylePr>
    <w:tblStylePr w:type="firstCol">
      <w:rPr>
        <w:color w:val="FFFFFF" w:themeColor="background1"/>
      </w:rPr>
      <w:tblPr/>
      <w:tcPr>
        <w:tcBorders>
          <w:top w:val="nil"/>
          <w:left w:val="nil"/>
          <w:bottom w:val="nil"/>
          <w:right w:val="nil"/>
          <w:insideH w:val="single" w:sz="4" w:space="0" w:color="045347" w:themeColor="accent6" w:themeShade="99"/>
          <w:insideV w:val="nil"/>
        </w:tcBorders>
        <w:shd w:val="clear" w:color="auto" w:fill="0453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45347" w:themeFill="accent6" w:themeFillShade="99"/>
      </w:tcPr>
    </w:tblStylePr>
    <w:tblStylePr w:type="band1Vert">
      <w:tblPr/>
      <w:tcPr>
        <w:shd w:val="clear" w:color="auto" w:fill="75F7E2" w:themeFill="accent6" w:themeFillTint="66"/>
      </w:tcPr>
    </w:tblStylePr>
    <w:tblStylePr w:type="band1Horz">
      <w:tblPr/>
      <w:tcPr>
        <w:shd w:val="clear" w:color="auto" w:fill="54F5D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2558"/>
    <w:rPr>
      <w:rFonts w:asciiTheme="minorHAnsi" w:eastAsia="Times New Roman" w:hAnsiTheme="minorHAnsi"/>
      <w:color w:val="FFFFFF" w:themeColor="background1"/>
      <w:sz w:val="18"/>
      <w:szCs w:val="18"/>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2558"/>
    <w:rPr>
      <w:rFonts w:asciiTheme="minorHAnsi" w:eastAsia="Times New Roman" w:hAnsiTheme="minorHAnsi"/>
      <w:color w:val="FFFFFF" w:themeColor="background1"/>
      <w:sz w:val="18"/>
      <w:szCs w:val="18"/>
    </w:rPr>
    <w:tblPr>
      <w:tblStyleRowBandSize w:val="1"/>
      <w:tblStyleColBandSize w:val="1"/>
    </w:tblPr>
    <w:tcPr>
      <w:shd w:val="clear" w:color="auto" w:fill="00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4C" w:themeFill="accent1" w:themeFillShade="BF"/>
      </w:tcPr>
    </w:tblStylePr>
    <w:tblStylePr w:type="band1Vert">
      <w:tblPr/>
      <w:tcPr>
        <w:tcBorders>
          <w:top w:val="nil"/>
          <w:left w:val="nil"/>
          <w:bottom w:val="nil"/>
          <w:right w:val="nil"/>
          <w:insideH w:val="nil"/>
          <w:insideV w:val="nil"/>
        </w:tcBorders>
        <w:shd w:val="clear" w:color="auto" w:fill="00264C" w:themeFill="accent1" w:themeFillShade="BF"/>
      </w:tcPr>
    </w:tblStylePr>
    <w:tblStylePr w:type="band1Horz">
      <w:tblPr/>
      <w:tcPr>
        <w:tcBorders>
          <w:top w:val="nil"/>
          <w:left w:val="nil"/>
          <w:bottom w:val="nil"/>
          <w:right w:val="nil"/>
          <w:insideH w:val="nil"/>
          <w:insideV w:val="nil"/>
        </w:tcBorders>
        <w:shd w:val="clear" w:color="auto" w:fill="00264C" w:themeFill="accent1" w:themeFillShade="BF"/>
      </w:tcPr>
    </w:tblStylePr>
  </w:style>
  <w:style w:type="table" w:styleId="DarkList-Accent2">
    <w:name w:val="Dark List Accent 2"/>
    <w:basedOn w:val="TableNormal"/>
    <w:uiPriority w:val="70"/>
    <w:semiHidden/>
    <w:rsid w:val="00E42558"/>
    <w:rPr>
      <w:rFonts w:asciiTheme="minorHAnsi" w:eastAsia="Times New Roman" w:hAnsiTheme="minorHAnsi"/>
      <w:color w:val="FFFFFF" w:themeColor="background1"/>
      <w:sz w:val="18"/>
      <w:szCs w:val="18"/>
    </w:rPr>
    <w:tblPr>
      <w:tblStyleRowBandSize w:val="1"/>
      <w:tblStyleColBandSize w:val="1"/>
    </w:tblPr>
    <w:tcPr>
      <w:shd w:val="clear" w:color="auto" w:fill="00AAD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4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F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FA4" w:themeFill="accent2" w:themeFillShade="BF"/>
      </w:tcPr>
    </w:tblStylePr>
    <w:tblStylePr w:type="band1Vert">
      <w:tblPr/>
      <w:tcPr>
        <w:tcBorders>
          <w:top w:val="nil"/>
          <w:left w:val="nil"/>
          <w:bottom w:val="nil"/>
          <w:right w:val="nil"/>
          <w:insideH w:val="nil"/>
          <w:insideV w:val="nil"/>
        </w:tcBorders>
        <w:shd w:val="clear" w:color="auto" w:fill="007FA4" w:themeFill="accent2" w:themeFillShade="BF"/>
      </w:tcPr>
    </w:tblStylePr>
    <w:tblStylePr w:type="band1Horz">
      <w:tblPr/>
      <w:tcPr>
        <w:tcBorders>
          <w:top w:val="nil"/>
          <w:left w:val="nil"/>
          <w:bottom w:val="nil"/>
          <w:right w:val="nil"/>
          <w:insideH w:val="nil"/>
          <w:insideV w:val="nil"/>
        </w:tcBorders>
        <w:shd w:val="clear" w:color="auto" w:fill="007FA4" w:themeFill="accent2" w:themeFillShade="BF"/>
      </w:tcPr>
    </w:tblStylePr>
  </w:style>
  <w:style w:type="table" w:styleId="DarkList-Accent3">
    <w:name w:val="Dark List Accent 3"/>
    <w:basedOn w:val="TableNormal"/>
    <w:uiPriority w:val="70"/>
    <w:semiHidden/>
    <w:rsid w:val="00E42558"/>
    <w:rPr>
      <w:rFonts w:asciiTheme="minorHAnsi" w:eastAsia="Times New Roman" w:hAnsiTheme="minorHAnsi"/>
      <w:color w:val="FFFFFF" w:themeColor="background1"/>
      <w:sz w:val="18"/>
      <w:szCs w:val="18"/>
    </w:rPr>
    <w:tblPr>
      <w:tblStyleRowBandSize w:val="1"/>
      <w:tblStyleColBandSize w:val="1"/>
    </w:tblPr>
    <w:tcPr>
      <w:shd w:val="clear" w:color="auto" w:fill="AADC1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6D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A41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A416" w:themeFill="accent3" w:themeFillShade="BF"/>
      </w:tcPr>
    </w:tblStylePr>
    <w:tblStylePr w:type="band1Vert">
      <w:tblPr/>
      <w:tcPr>
        <w:tcBorders>
          <w:top w:val="nil"/>
          <w:left w:val="nil"/>
          <w:bottom w:val="nil"/>
          <w:right w:val="nil"/>
          <w:insideH w:val="nil"/>
          <w:insideV w:val="nil"/>
        </w:tcBorders>
        <w:shd w:val="clear" w:color="auto" w:fill="7EA416" w:themeFill="accent3" w:themeFillShade="BF"/>
      </w:tcPr>
    </w:tblStylePr>
    <w:tblStylePr w:type="band1Horz">
      <w:tblPr/>
      <w:tcPr>
        <w:tcBorders>
          <w:top w:val="nil"/>
          <w:left w:val="nil"/>
          <w:bottom w:val="nil"/>
          <w:right w:val="nil"/>
          <w:insideH w:val="nil"/>
          <w:insideV w:val="nil"/>
        </w:tcBorders>
        <w:shd w:val="clear" w:color="auto" w:fill="7EA416" w:themeFill="accent3" w:themeFillShade="BF"/>
      </w:tcPr>
    </w:tblStylePr>
  </w:style>
  <w:style w:type="table" w:styleId="DarkList-Accent4">
    <w:name w:val="Dark List Accent 4"/>
    <w:basedOn w:val="TableNormal"/>
    <w:uiPriority w:val="70"/>
    <w:semiHidden/>
    <w:rsid w:val="00E42558"/>
    <w:rPr>
      <w:rFonts w:asciiTheme="minorHAnsi" w:eastAsia="Times New Roman" w:hAnsiTheme="minorHAnsi"/>
      <w:color w:val="FFFFFF" w:themeColor="background1"/>
      <w:sz w:val="18"/>
      <w:szCs w:val="18"/>
    </w:rPr>
    <w:tblPr>
      <w:tblStyleRowBandSize w:val="1"/>
      <w:tblStyleColBandSize w:val="1"/>
    </w:tblPr>
    <w:tcPr>
      <w:shd w:val="clear" w:color="auto" w:fill="FF82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3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15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15F00" w:themeFill="accent4" w:themeFillShade="BF"/>
      </w:tcPr>
    </w:tblStylePr>
    <w:tblStylePr w:type="band1Vert">
      <w:tblPr/>
      <w:tcPr>
        <w:tcBorders>
          <w:top w:val="nil"/>
          <w:left w:val="nil"/>
          <w:bottom w:val="nil"/>
          <w:right w:val="nil"/>
          <w:insideH w:val="nil"/>
          <w:insideV w:val="nil"/>
        </w:tcBorders>
        <w:shd w:val="clear" w:color="auto" w:fill="D15F00" w:themeFill="accent4" w:themeFillShade="BF"/>
      </w:tcPr>
    </w:tblStylePr>
    <w:tblStylePr w:type="band1Horz">
      <w:tblPr/>
      <w:tcPr>
        <w:tcBorders>
          <w:top w:val="nil"/>
          <w:left w:val="nil"/>
          <w:bottom w:val="nil"/>
          <w:right w:val="nil"/>
          <w:insideH w:val="nil"/>
          <w:insideV w:val="nil"/>
        </w:tcBorders>
        <w:shd w:val="clear" w:color="auto" w:fill="D15F00" w:themeFill="accent4" w:themeFillShade="BF"/>
      </w:tcPr>
    </w:tblStylePr>
  </w:style>
  <w:style w:type="table" w:styleId="DarkList-Accent5">
    <w:name w:val="Dark List Accent 5"/>
    <w:basedOn w:val="TableNormal"/>
    <w:uiPriority w:val="70"/>
    <w:semiHidden/>
    <w:rsid w:val="00E42558"/>
    <w:rPr>
      <w:rFonts w:asciiTheme="minorHAnsi" w:eastAsia="Times New Roman" w:hAnsiTheme="minorHAnsi"/>
      <w:color w:val="FFFFFF" w:themeColor="background1"/>
      <w:sz w:val="18"/>
      <w:szCs w:val="18"/>
    </w:rPr>
    <w:tblPr>
      <w:tblStyleRowBandSize w:val="1"/>
      <w:tblStyleColBandSize w:val="1"/>
    </w:tblPr>
    <w:tcPr>
      <w:shd w:val="clear" w:color="auto" w:fill="7828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4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1E4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1E46" w:themeFill="accent5" w:themeFillShade="BF"/>
      </w:tcPr>
    </w:tblStylePr>
    <w:tblStylePr w:type="band1Vert">
      <w:tblPr/>
      <w:tcPr>
        <w:tcBorders>
          <w:top w:val="nil"/>
          <w:left w:val="nil"/>
          <w:bottom w:val="nil"/>
          <w:right w:val="nil"/>
          <w:insideH w:val="nil"/>
          <w:insideV w:val="nil"/>
        </w:tcBorders>
        <w:shd w:val="clear" w:color="auto" w:fill="591E46" w:themeFill="accent5" w:themeFillShade="BF"/>
      </w:tcPr>
    </w:tblStylePr>
    <w:tblStylePr w:type="band1Horz">
      <w:tblPr/>
      <w:tcPr>
        <w:tcBorders>
          <w:top w:val="nil"/>
          <w:left w:val="nil"/>
          <w:bottom w:val="nil"/>
          <w:right w:val="nil"/>
          <w:insideH w:val="nil"/>
          <w:insideV w:val="nil"/>
        </w:tcBorders>
        <w:shd w:val="clear" w:color="auto" w:fill="591E46" w:themeFill="accent5" w:themeFillShade="BF"/>
      </w:tcPr>
    </w:tblStylePr>
  </w:style>
  <w:style w:type="table" w:styleId="DarkList-Accent6">
    <w:name w:val="Dark List Accent 6"/>
    <w:basedOn w:val="TableNormal"/>
    <w:uiPriority w:val="70"/>
    <w:semiHidden/>
    <w:rsid w:val="00E42558"/>
    <w:rPr>
      <w:rFonts w:asciiTheme="minorHAnsi" w:eastAsia="Times New Roman" w:hAnsiTheme="minorHAnsi"/>
      <w:color w:val="FFFFFF" w:themeColor="background1"/>
      <w:sz w:val="18"/>
      <w:szCs w:val="18"/>
    </w:rPr>
    <w:tblPr>
      <w:tblStyleRowBandSize w:val="1"/>
      <w:tblStyleColBandSize w:val="1"/>
    </w:tblPr>
    <w:tcPr>
      <w:shd w:val="clear" w:color="auto" w:fill="088C7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5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85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858" w:themeFill="accent6" w:themeFillShade="BF"/>
      </w:tcPr>
    </w:tblStylePr>
    <w:tblStylePr w:type="band1Vert">
      <w:tblPr/>
      <w:tcPr>
        <w:tcBorders>
          <w:top w:val="nil"/>
          <w:left w:val="nil"/>
          <w:bottom w:val="nil"/>
          <w:right w:val="nil"/>
          <w:insideH w:val="nil"/>
          <w:insideV w:val="nil"/>
        </w:tcBorders>
        <w:shd w:val="clear" w:color="auto" w:fill="066858" w:themeFill="accent6" w:themeFillShade="BF"/>
      </w:tcPr>
    </w:tblStylePr>
    <w:tblStylePr w:type="band1Horz">
      <w:tblPr/>
      <w:tcPr>
        <w:tcBorders>
          <w:top w:val="nil"/>
          <w:left w:val="nil"/>
          <w:bottom w:val="nil"/>
          <w:right w:val="nil"/>
          <w:insideH w:val="nil"/>
          <w:insideV w:val="nil"/>
        </w:tcBorders>
        <w:shd w:val="clear" w:color="auto" w:fill="066858" w:themeFill="accent6" w:themeFillShade="BF"/>
      </w:tcPr>
    </w:tblStylePr>
  </w:style>
  <w:style w:type="table" w:styleId="GridTable1Light">
    <w:name w:val="Grid Table 1 Light"/>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5BADFF" w:themeColor="accent1" w:themeTint="66"/>
        <w:left w:val="single" w:sz="4" w:space="0" w:color="5BADFF" w:themeColor="accent1" w:themeTint="66"/>
        <w:bottom w:val="single" w:sz="4" w:space="0" w:color="5BADFF" w:themeColor="accent1" w:themeTint="66"/>
        <w:right w:val="single" w:sz="4" w:space="0" w:color="5BADFF" w:themeColor="accent1" w:themeTint="66"/>
        <w:insideH w:val="single" w:sz="4" w:space="0" w:color="5BADFF" w:themeColor="accent1" w:themeTint="66"/>
        <w:insideV w:val="single" w:sz="4" w:space="0" w:color="5BADFF" w:themeColor="accent1" w:themeTint="66"/>
      </w:tblBorders>
    </w:tblPr>
    <w:tblStylePr w:type="firstRow">
      <w:rPr>
        <w:b/>
        <w:bCs/>
      </w:rPr>
      <w:tblPr/>
      <w:tcPr>
        <w:tcBorders>
          <w:bottom w:val="single" w:sz="12" w:space="0" w:color="0A84FF" w:themeColor="accent1" w:themeTint="99"/>
        </w:tcBorders>
      </w:tcPr>
    </w:tblStylePr>
    <w:tblStylePr w:type="lastRow">
      <w:rPr>
        <w:b/>
        <w:bCs/>
      </w:rPr>
      <w:tblPr/>
      <w:tcPr>
        <w:tcBorders>
          <w:top w:val="double" w:sz="2" w:space="0" w:color="0A8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8BE4FF" w:themeColor="accent2" w:themeTint="66"/>
        <w:left w:val="single" w:sz="4" w:space="0" w:color="8BE4FF" w:themeColor="accent2" w:themeTint="66"/>
        <w:bottom w:val="single" w:sz="4" w:space="0" w:color="8BE4FF" w:themeColor="accent2" w:themeTint="66"/>
        <w:right w:val="single" w:sz="4" w:space="0" w:color="8BE4FF" w:themeColor="accent2" w:themeTint="66"/>
        <w:insideH w:val="single" w:sz="4" w:space="0" w:color="8BE4FF" w:themeColor="accent2" w:themeTint="66"/>
        <w:insideV w:val="single" w:sz="4" w:space="0" w:color="8BE4FF" w:themeColor="accent2" w:themeTint="66"/>
      </w:tblBorders>
    </w:tblPr>
    <w:tblStylePr w:type="firstRow">
      <w:rPr>
        <w:b/>
        <w:bCs/>
      </w:rPr>
      <w:tblPr/>
      <w:tcPr>
        <w:tcBorders>
          <w:bottom w:val="single" w:sz="12" w:space="0" w:color="51D7FF" w:themeColor="accent2" w:themeTint="99"/>
        </w:tcBorders>
      </w:tcPr>
    </w:tblStylePr>
    <w:tblStylePr w:type="lastRow">
      <w:rPr>
        <w:b/>
        <w:bCs/>
      </w:rPr>
      <w:tblPr/>
      <w:tcPr>
        <w:tcBorders>
          <w:top w:val="double" w:sz="2" w:space="0" w:color="51D7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DDF2A3" w:themeColor="accent3" w:themeTint="66"/>
        <w:left w:val="single" w:sz="4" w:space="0" w:color="DDF2A3" w:themeColor="accent3" w:themeTint="66"/>
        <w:bottom w:val="single" w:sz="4" w:space="0" w:color="DDF2A3" w:themeColor="accent3" w:themeTint="66"/>
        <w:right w:val="single" w:sz="4" w:space="0" w:color="DDF2A3" w:themeColor="accent3" w:themeTint="66"/>
        <w:insideH w:val="single" w:sz="4" w:space="0" w:color="DDF2A3" w:themeColor="accent3" w:themeTint="66"/>
        <w:insideV w:val="single" w:sz="4" w:space="0" w:color="DDF2A3" w:themeColor="accent3" w:themeTint="66"/>
      </w:tblBorders>
    </w:tblPr>
    <w:tblStylePr w:type="firstRow">
      <w:rPr>
        <w:b/>
        <w:bCs/>
      </w:rPr>
      <w:tblPr/>
      <w:tcPr>
        <w:tcBorders>
          <w:bottom w:val="single" w:sz="12" w:space="0" w:color="CCEC75" w:themeColor="accent3" w:themeTint="99"/>
        </w:tcBorders>
      </w:tcPr>
    </w:tblStylePr>
    <w:tblStylePr w:type="lastRow">
      <w:rPr>
        <w:b/>
        <w:bCs/>
      </w:rPr>
      <w:tblPr/>
      <w:tcPr>
        <w:tcBorders>
          <w:top w:val="double" w:sz="2" w:space="0" w:color="CCEC7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CCA3" w:themeColor="accent4" w:themeTint="66"/>
        <w:left w:val="single" w:sz="4" w:space="0" w:color="FFCCA3" w:themeColor="accent4" w:themeTint="66"/>
        <w:bottom w:val="single" w:sz="4" w:space="0" w:color="FFCCA3" w:themeColor="accent4" w:themeTint="66"/>
        <w:right w:val="single" w:sz="4" w:space="0" w:color="FFCCA3" w:themeColor="accent4" w:themeTint="66"/>
        <w:insideH w:val="single" w:sz="4" w:space="0" w:color="FFCCA3" w:themeColor="accent4" w:themeTint="66"/>
        <w:insideV w:val="single" w:sz="4" w:space="0" w:color="FFCCA3" w:themeColor="accent4" w:themeTint="66"/>
      </w:tblBorders>
    </w:tblPr>
    <w:tblStylePr w:type="firstRow">
      <w:rPr>
        <w:b/>
        <w:bCs/>
      </w:rPr>
      <w:tblPr/>
      <w:tcPr>
        <w:tcBorders>
          <w:bottom w:val="single" w:sz="12" w:space="0" w:color="FFB375" w:themeColor="accent4" w:themeTint="99"/>
        </w:tcBorders>
      </w:tcPr>
    </w:tblStylePr>
    <w:tblStylePr w:type="lastRow">
      <w:rPr>
        <w:b/>
        <w:bCs/>
      </w:rPr>
      <w:tblPr/>
      <w:tcPr>
        <w:tcBorders>
          <w:top w:val="double" w:sz="2" w:space="0" w:color="FFB37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DC96C6" w:themeColor="accent5" w:themeTint="66"/>
        <w:left w:val="single" w:sz="4" w:space="0" w:color="DC96C6" w:themeColor="accent5" w:themeTint="66"/>
        <w:bottom w:val="single" w:sz="4" w:space="0" w:color="DC96C6" w:themeColor="accent5" w:themeTint="66"/>
        <w:right w:val="single" w:sz="4" w:space="0" w:color="DC96C6" w:themeColor="accent5" w:themeTint="66"/>
        <w:insideH w:val="single" w:sz="4" w:space="0" w:color="DC96C6" w:themeColor="accent5" w:themeTint="66"/>
        <w:insideV w:val="single" w:sz="4" w:space="0" w:color="DC96C6" w:themeColor="accent5" w:themeTint="66"/>
      </w:tblBorders>
    </w:tblPr>
    <w:tblStylePr w:type="firstRow">
      <w:rPr>
        <w:b/>
        <w:bCs/>
      </w:rPr>
      <w:tblPr/>
      <w:tcPr>
        <w:tcBorders>
          <w:bottom w:val="single" w:sz="12" w:space="0" w:color="CA61A9" w:themeColor="accent5" w:themeTint="99"/>
        </w:tcBorders>
      </w:tcPr>
    </w:tblStylePr>
    <w:tblStylePr w:type="lastRow">
      <w:rPr>
        <w:b/>
        <w:bCs/>
      </w:rPr>
      <w:tblPr/>
      <w:tcPr>
        <w:tcBorders>
          <w:top w:val="double" w:sz="2" w:space="0" w:color="CA61A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75F7E2" w:themeColor="accent6" w:themeTint="66"/>
        <w:left w:val="single" w:sz="4" w:space="0" w:color="75F7E2" w:themeColor="accent6" w:themeTint="66"/>
        <w:bottom w:val="single" w:sz="4" w:space="0" w:color="75F7E2" w:themeColor="accent6" w:themeTint="66"/>
        <w:right w:val="single" w:sz="4" w:space="0" w:color="75F7E2" w:themeColor="accent6" w:themeTint="66"/>
        <w:insideH w:val="single" w:sz="4" w:space="0" w:color="75F7E2" w:themeColor="accent6" w:themeTint="66"/>
        <w:insideV w:val="single" w:sz="4" w:space="0" w:color="75F7E2" w:themeColor="accent6" w:themeTint="66"/>
      </w:tblBorders>
    </w:tblPr>
    <w:tblStylePr w:type="firstRow">
      <w:rPr>
        <w:b/>
        <w:bCs/>
      </w:rPr>
      <w:tblPr/>
      <w:tcPr>
        <w:tcBorders>
          <w:bottom w:val="single" w:sz="12" w:space="0" w:color="31F3D4" w:themeColor="accent6" w:themeTint="99"/>
        </w:tcBorders>
      </w:tcPr>
    </w:tblStylePr>
    <w:tblStylePr w:type="lastRow">
      <w:rPr>
        <w:b/>
        <w:bCs/>
      </w:rPr>
      <w:tblPr/>
      <w:tcPr>
        <w:tcBorders>
          <w:top w:val="double" w:sz="2" w:space="0" w:color="31F3D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2" w:space="0" w:color="0A84FF" w:themeColor="accent1" w:themeTint="99"/>
        <w:bottom w:val="single" w:sz="2" w:space="0" w:color="0A84FF" w:themeColor="accent1" w:themeTint="99"/>
        <w:insideH w:val="single" w:sz="2" w:space="0" w:color="0A84FF" w:themeColor="accent1" w:themeTint="99"/>
        <w:insideV w:val="single" w:sz="2" w:space="0" w:color="0A84FF" w:themeColor="accent1" w:themeTint="99"/>
      </w:tblBorders>
    </w:tblPr>
    <w:tblStylePr w:type="firstRow">
      <w:rPr>
        <w:b/>
        <w:bCs/>
      </w:rPr>
      <w:tblPr/>
      <w:tcPr>
        <w:tcBorders>
          <w:top w:val="nil"/>
          <w:bottom w:val="single" w:sz="12" w:space="0" w:color="0A84FF" w:themeColor="accent1" w:themeTint="99"/>
          <w:insideH w:val="nil"/>
          <w:insideV w:val="nil"/>
        </w:tcBorders>
        <w:shd w:val="clear" w:color="auto" w:fill="FFFFFF" w:themeFill="background1"/>
      </w:tcPr>
    </w:tblStylePr>
    <w:tblStylePr w:type="lastRow">
      <w:rPr>
        <w:b/>
        <w:bCs/>
      </w:rPr>
      <w:tblPr/>
      <w:tcPr>
        <w:tcBorders>
          <w:top w:val="double" w:sz="2" w:space="0" w:color="0A8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table" w:styleId="GridTable2-Accent2">
    <w:name w:val="Grid Table 2 Accent 2"/>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2" w:space="0" w:color="51D7FF" w:themeColor="accent2" w:themeTint="99"/>
        <w:bottom w:val="single" w:sz="2" w:space="0" w:color="51D7FF" w:themeColor="accent2" w:themeTint="99"/>
        <w:insideH w:val="single" w:sz="2" w:space="0" w:color="51D7FF" w:themeColor="accent2" w:themeTint="99"/>
        <w:insideV w:val="single" w:sz="2" w:space="0" w:color="51D7FF" w:themeColor="accent2" w:themeTint="99"/>
      </w:tblBorders>
    </w:tblPr>
    <w:tblStylePr w:type="firstRow">
      <w:rPr>
        <w:b/>
        <w:bCs/>
      </w:rPr>
      <w:tblPr/>
      <w:tcPr>
        <w:tcBorders>
          <w:top w:val="nil"/>
          <w:bottom w:val="single" w:sz="12" w:space="0" w:color="51D7FF" w:themeColor="accent2" w:themeTint="99"/>
          <w:insideH w:val="nil"/>
          <w:insideV w:val="nil"/>
        </w:tcBorders>
        <w:shd w:val="clear" w:color="auto" w:fill="FFFFFF" w:themeFill="background1"/>
      </w:tcPr>
    </w:tblStylePr>
    <w:tblStylePr w:type="lastRow">
      <w:rPr>
        <w:b/>
        <w:bCs/>
      </w:rPr>
      <w:tblPr/>
      <w:tcPr>
        <w:tcBorders>
          <w:top w:val="double" w:sz="2" w:space="0" w:color="51D7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GridTable2-Accent3">
    <w:name w:val="Grid Table 2 Accent 3"/>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2" w:space="0" w:color="CCEC75" w:themeColor="accent3" w:themeTint="99"/>
        <w:bottom w:val="single" w:sz="2" w:space="0" w:color="CCEC75" w:themeColor="accent3" w:themeTint="99"/>
        <w:insideH w:val="single" w:sz="2" w:space="0" w:color="CCEC75" w:themeColor="accent3" w:themeTint="99"/>
        <w:insideV w:val="single" w:sz="2" w:space="0" w:color="CCEC75" w:themeColor="accent3" w:themeTint="99"/>
      </w:tblBorders>
    </w:tblPr>
    <w:tblStylePr w:type="firstRow">
      <w:rPr>
        <w:b/>
        <w:bCs/>
      </w:rPr>
      <w:tblPr/>
      <w:tcPr>
        <w:tcBorders>
          <w:top w:val="nil"/>
          <w:bottom w:val="single" w:sz="12" w:space="0" w:color="CCEC75" w:themeColor="accent3" w:themeTint="99"/>
          <w:insideH w:val="nil"/>
          <w:insideV w:val="nil"/>
        </w:tcBorders>
        <w:shd w:val="clear" w:color="auto" w:fill="FFFFFF" w:themeFill="background1"/>
      </w:tcPr>
    </w:tblStylePr>
    <w:tblStylePr w:type="lastRow">
      <w:rPr>
        <w:b/>
        <w:bCs/>
      </w:rPr>
      <w:tblPr/>
      <w:tcPr>
        <w:tcBorders>
          <w:top w:val="double" w:sz="2" w:space="0" w:color="CCEC7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GridTable2-Accent4">
    <w:name w:val="Grid Table 2 Accent 4"/>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2" w:space="0" w:color="FFB375" w:themeColor="accent4" w:themeTint="99"/>
        <w:bottom w:val="single" w:sz="2" w:space="0" w:color="FFB375" w:themeColor="accent4" w:themeTint="99"/>
        <w:insideH w:val="single" w:sz="2" w:space="0" w:color="FFB375" w:themeColor="accent4" w:themeTint="99"/>
        <w:insideV w:val="single" w:sz="2" w:space="0" w:color="FFB375" w:themeColor="accent4" w:themeTint="99"/>
      </w:tblBorders>
    </w:tblPr>
    <w:tblStylePr w:type="firstRow">
      <w:rPr>
        <w:b/>
        <w:bCs/>
      </w:rPr>
      <w:tblPr/>
      <w:tcPr>
        <w:tcBorders>
          <w:top w:val="nil"/>
          <w:bottom w:val="single" w:sz="12" w:space="0" w:color="FFB375" w:themeColor="accent4" w:themeTint="99"/>
          <w:insideH w:val="nil"/>
          <w:insideV w:val="nil"/>
        </w:tcBorders>
        <w:shd w:val="clear" w:color="auto" w:fill="FFFFFF" w:themeFill="background1"/>
      </w:tcPr>
    </w:tblStylePr>
    <w:tblStylePr w:type="lastRow">
      <w:rPr>
        <w:b/>
        <w:bCs/>
      </w:rPr>
      <w:tblPr/>
      <w:tcPr>
        <w:tcBorders>
          <w:top w:val="double" w:sz="2" w:space="0" w:color="FFB37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1" w:themeFill="accent4" w:themeFillTint="33"/>
      </w:tcPr>
    </w:tblStylePr>
    <w:tblStylePr w:type="band1Horz">
      <w:tblPr/>
      <w:tcPr>
        <w:shd w:val="clear" w:color="auto" w:fill="FFE5D1" w:themeFill="accent4" w:themeFillTint="33"/>
      </w:tcPr>
    </w:tblStylePr>
  </w:style>
  <w:style w:type="table" w:styleId="GridTable2-Accent5">
    <w:name w:val="Grid Table 2 Accent 5"/>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2" w:space="0" w:color="CA61A9" w:themeColor="accent5" w:themeTint="99"/>
        <w:bottom w:val="single" w:sz="2" w:space="0" w:color="CA61A9" w:themeColor="accent5" w:themeTint="99"/>
        <w:insideH w:val="single" w:sz="2" w:space="0" w:color="CA61A9" w:themeColor="accent5" w:themeTint="99"/>
        <w:insideV w:val="single" w:sz="2" w:space="0" w:color="CA61A9" w:themeColor="accent5" w:themeTint="99"/>
      </w:tblBorders>
    </w:tblPr>
    <w:tblStylePr w:type="firstRow">
      <w:rPr>
        <w:b/>
        <w:bCs/>
      </w:rPr>
      <w:tblPr/>
      <w:tcPr>
        <w:tcBorders>
          <w:top w:val="nil"/>
          <w:bottom w:val="single" w:sz="12" w:space="0" w:color="CA61A9" w:themeColor="accent5" w:themeTint="99"/>
          <w:insideH w:val="nil"/>
          <w:insideV w:val="nil"/>
        </w:tcBorders>
        <w:shd w:val="clear" w:color="auto" w:fill="FFFFFF" w:themeFill="background1"/>
      </w:tcPr>
    </w:tblStylePr>
    <w:tblStylePr w:type="lastRow">
      <w:rPr>
        <w:b/>
        <w:bCs/>
      </w:rPr>
      <w:tblPr/>
      <w:tcPr>
        <w:tcBorders>
          <w:top w:val="double" w:sz="2" w:space="0" w:color="CA61A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CAE2" w:themeFill="accent5" w:themeFillTint="33"/>
      </w:tcPr>
    </w:tblStylePr>
    <w:tblStylePr w:type="band1Horz">
      <w:tblPr/>
      <w:tcPr>
        <w:shd w:val="clear" w:color="auto" w:fill="EDCAE2" w:themeFill="accent5" w:themeFillTint="33"/>
      </w:tcPr>
    </w:tblStylePr>
  </w:style>
  <w:style w:type="table" w:styleId="GridTable2-Accent6">
    <w:name w:val="Grid Table 2 Accent 6"/>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2" w:space="0" w:color="31F3D4" w:themeColor="accent6" w:themeTint="99"/>
        <w:bottom w:val="single" w:sz="2" w:space="0" w:color="31F3D4" w:themeColor="accent6" w:themeTint="99"/>
        <w:insideH w:val="single" w:sz="2" w:space="0" w:color="31F3D4" w:themeColor="accent6" w:themeTint="99"/>
        <w:insideV w:val="single" w:sz="2" w:space="0" w:color="31F3D4" w:themeColor="accent6" w:themeTint="99"/>
      </w:tblBorders>
    </w:tblPr>
    <w:tblStylePr w:type="firstRow">
      <w:rPr>
        <w:b/>
        <w:bCs/>
      </w:rPr>
      <w:tblPr/>
      <w:tcPr>
        <w:tcBorders>
          <w:top w:val="nil"/>
          <w:bottom w:val="single" w:sz="12" w:space="0" w:color="31F3D4" w:themeColor="accent6" w:themeTint="99"/>
          <w:insideH w:val="nil"/>
          <w:insideV w:val="nil"/>
        </w:tcBorders>
        <w:shd w:val="clear" w:color="auto" w:fill="FFFFFF" w:themeFill="background1"/>
      </w:tcPr>
    </w:tblStylePr>
    <w:tblStylePr w:type="lastRow">
      <w:rPr>
        <w:b/>
        <w:bCs/>
      </w:rPr>
      <w:tblPr/>
      <w:tcPr>
        <w:tcBorders>
          <w:top w:val="double" w:sz="2" w:space="0" w:color="31F3D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BF0" w:themeFill="accent6" w:themeFillTint="33"/>
      </w:tcPr>
    </w:tblStylePr>
    <w:tblStylePr w:type="band1Horz">
      <w:tblPr/>
      <w:tcPr>
        <w:shd w:val="clear" w:color="auto" w:fill="BAFBF0" w:themeFill="accent6" w:themeFillTint="33"/>
      </w:tcPr>
    </w:tblStylePr>
  </w:style>
  <w:style w:type="table" w:styleId="GridTable3">
    <w:name w:val="Grid Table 3"/>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styleId="GridTable3-Accent2">
    <w:name w:val="Grid Table 3 Accent 2"/>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51D7FF" w:themeColor="accent2" w:themeTint="99"/>
        <w:left w:val="single" w:sz="4" w:space="0" w:color="51D7FF" w:themeColor="accent2" w:themeTint="99"/>
        <w:bottom w:val="single" w:sz="4" w:space="0" w:color="51D7FF" w:themeColor="accent2" w:themeTint="99"/>
        <w:right w:val="single" w:sz="4" w:space="0" w:color="51D7FF" w:themeColor="accent2" w:themeTint="99"/>
        <w:insideH w:val="single" w:sz="4" w:space="0" w:color="51D7FF" w:themeColor="accent2" w:themeTint="99"/>
        <w:insideV w:val="single" w:sz="4" w:space="0" w:color="51D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1FF" w:themeFill="accent2" w:themeFillTint="33"/>
      </w:tcPr>
    </w:tblStylePr>
    <w:tblStylePr w:type="band1Horz">
      <w:tblPr/>
      <w:tcPr>
        <w:shd w:val="clear" w:color="auto" w:fill="C5F1FF" w:themeFill="accent2" w:themeFillTint="33"/>
      </w:tcPr>
    </w:tblStylePr>
    <w:tblStylePr w:type="neCell">
      <w:tblPr/>
      <w:tcPr>
        <w:tcBorders>
          <w:bottom w:val="single" w:sz="4" w:space="0" w:color="51D7FF" w:themeColor="accent2" w:themeTint="99"/>
        </w:tcBorders>
      </w:tcPr>
    </w:tblStylePr>
    <w:tblStylePr w:type="nwCell">
      <w:tblPr/>
      <w:tcPr>
        <w:tcBorders>
          <w:bottom w:val="single" w:sz="4" w:space="0" w:color="51D7FF" w:themeColor="accent2" w:themeTint="99"/>
        </w:tcBorders>
      </w:tcPr>
    </w:tblStylePr>
    <w:tblStylePr w:type="seCell">
      <w:tblPr/>
      <w:tcPr>
        <w:tcBorders>
          <w:top w:val="single" w:sz="4" w:space="0" w:color="51D7FF" w:themeColor="accent2" w:themeTint="99"/>
        </w:tcBorders>
      </w:tcPr>
    </w:tblStylePr>
    <w:tblStylePr w:type="swCell">
      <w:tblPr/>
      <w:tcPr>
        <w:tcBorders>
          <w:top w:val="single" w:sz="4" w:space="0" w:color="51D7FF" w:themeColor="accent2" w:themeTint="99"/>
        </w:tcBorders>
      </w:tcPr>
    </w:tblStylePr>
  </w:style>
  <w:style w:type="table" w:styleId="GridTable3-Accent3">
    <w:name w:val="Grid Table 3 Accent 3"/>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D1" w:themeFill="accent3" w:themeFillTint="33"/>
      </w:tcPr>
    </w:tblStylePr>
    <w:tblStylePr w:type="band1Horz">
      <w:tblPr/>
      <w:tcPr>
        <w:shd w:val="clear" w:color="auto" w:fill="EEF8D1" w:themeFill="accent3" w:themeFillTint="33"/>
      </w:tcPr>
    </w:tblStylePr>
    <w:tblStylePr w:type="neCell">
      <w:tblPr/>
      <w:tcPr>
        <w:tcBorders>
          <w:bottom w:val="single" w:sz="4" w:space="0" w:color="CCEC75" w:themeColor="accent3" w:themeTint="99"/>
        </w:tcBorders>
      </w:tcPr>
    </w:tblStylePr>
    <w:tblStylePr w:type="nwCell">
      <w:tblPr/>
      <w:tcPr>
        <w:tcBorders>
          <w:bottom w:val="single" w:sz="4" w:space="0" w:color="CCEC75" w:themeColor="accent3" w:themeTint="99"/>
        </w:tcBorders>
      </w:tcPr>
    </w:tblStylePr>
    <w:tblStylePr w:type="seCell">
      <w:tblPr/>
      <w:tcPr>
        <w:tcBorders>
          <w:top w:val="single" w:sz="4" w:space="0" w:color="CCEC75" w:themeColor="accent3" w:themeTint="99"/>
        </w:tcBorders>
      </w:tcPr>
    </w:tblStylePr>
    <w:tblStylePr w:type="swCell">
      <w:tblPr/>
      <w:tcPr>
        <w:tcBorders>
          <w:top w:val="single" w:sz="4" w:space="0" w:color="CCEC75" w:themeColor="accent3" w:themeTint="99"/>
        </w:tcBorders>
      </w:tcPr>
    </w:tblStylePr>
  </w:style>
  <w:style w:type="table" w:styleId="GridTable3-Accent4">
    <w:name w:val="Grid Table 3 Accent 4"/>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B375" w:themeColor="accent4" w:themeTint="99"/>
        <w:left w:val="single" w:sz="4" w:space="0" w:color="FFB375" w:themeColor="accent4" w:themeTint="99"/>
        <w:bottom w:val="single" w:sz="4" w:space="0" w:color="FFB375" w:themeColor="accent4" w:themeTint="99"/>
        <w:right w:val="single" w:sz="4" w:space="0" w:color="FFB375" w:themeColor="accent4" w:themeTint="99"/>
        <w:insideH w:val="single" w:sz="4" w:space="0" w:color="FFB375" w:themeColor="accent4" w:themeTint="99"/>
        <w:insideV w:val="single" w:sz="4" w:space="0" w:color="FFB37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1" w:themeFill="accent4" w:themeFillTint="33"/>
      </w:tcPr>
    </w:tblStylePr>
    <w:tblStylePr w:type="band1Horz">
      <w:tblPr/>
      <w:tcPr>
        <w:shd w:val="clear" w:color="auto" w:fill="FFE5D1" w:themeFill="accent4" w:themeFillTint="33"/>
      </w:tcPr>
    </w:tblStylePr>
    <w:tblStylePr w:type="neCell">
      <w:tblPr/>
      <w:tcPr>
        <w:tcBorders>
          <w:bottom w:val="single" w:sz="4" w:space="0" w:color="FFB375" w:themeColor="accent4" w:themeTint="99"/>
        </w:tcBorders>
      </w:tcPr>
    </w:tblStylePr>
    <w:tblStylePr w:type="nwCell">
      <w:tblPr/>
      <w:tcPr>
        <w:tcBorders>
          <w:bottom w:val="single" w:sz="4" w:space="0" w:color="FFB375" w:themeColor="accent4" w:themeTint="99"/>
        </w:tcBorders>
      </w:tcPr>
    </w:tblStylePr>
    <w:tblStylePr w:type="seCell">
      <w:tblPr/>
      <w:tcPr>
        <w:tcBorders>
          <w:top w:val="single" w:sz="4" w:space="0" w:color="FFB375" w:themeColor="accent4" w:themeTint="99"/>
        </w:tcBorders>
      </w:tcPr>
    </w:tblStylePr>
    <w:tblStylePr w:type="swCell">
      <w:tblPr/>
      <w:tcPr>
        <w:tcBorders>
          <w:top w:val="single" w:sz="4" w:space="0" w:color="FFB375" w:themeColor="accent4" w:themeTint="99"/>
        </w:tcBorders>
      </w:tcPr>
    </w:tblStylePr>
  </w:style>
  <w:style w:type="table" w:styleId="GridTable3-Accent5">
    <w:name w:val="Grid Table 3 Accent 5"/>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A61A9" w:themeColor="accent5" w:themeTint="99"/>
        <w:left w:val="single" w:sz="4" w:space="0" w:color="CA61A9" w:themeColor="accent5" w:themeTint="99"/>
        <w:bottom w:val="single" w:sz="4" w:space="0" w:color="CA61A9" w:themeColor="accent5" w:themeTint="99"/>
        <w:right w:val="single" w:sz="4" w:space="0" w:color="CA61A9" w:themeColor="accent5" w:themeTint="99"/>
        <w:insideH w:val="single" w:sz="4" w:space="0" w:color="CA61A9" w:themeColor="accent5" w:themeTint="99"/>
        <w:insideV w:val="single" w:sz="4" w:space="0" w:color="CA61A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E2" w:themeFill="accent5" w:themeFillTint="33"/>
      </w:tcPr>
    </w:tblStylePr>
    <w:tblStylePr w:type="band1Horz">
      <w:tblPr/>
      <w:tcPr>
        <w:shd w:val="clear" w:color="auto" w:fill="EDCAE2" w:themeFill="accent5" w:themeFillTint="33"/>
      </w:tcPr>
    </w:tblStylePr>
    <w:tblStylePr w:type="neCell">
      <w:tblPr/>
      <w:tcPr>
        <w:tcBorders>
          <w:bottom w:val="single" w:sz="4" w:space="0" w:color="CA61A9" w:themeColor="accent5" w:themeTint="99"/>
        </w:tcBorders>
      </w:tcPr>
    </w:tblStylePr>
    <w:tblStylePr w:type="nwCell">
      <w:tblPr/>
      <w:tcPr>
        <w:tcBorders>
          <w:bottom w:val="single" w:sz="4" w:space="0" w:color="CA61A9" w:themeColor="accent5" w:themeTint="99"/>
        </w:tcBorders>
      </w:tcPr>
    </w:tblStylePr>
    <w:tblStylePr w:type="seCell">
      <w:tblPr/>
      <w:tcPr>
        <w:tcBorders>
          <w:top w:val="single" w:sz="4" w:space="0" w:color="CA61A9" w:themeColor="accent5" w:themeTint="99"/>
        </w:tcBorders>
      </w:tcPr>
    </w:tblStylePr>
    <w:tblStylePr w:type="swCell">
      <w:tblPr/>
      <w:tcPr>
        <w:tcBorders>
          <w:top w:val="single" w:sz="4" w:space="0" w:color="CA61A9" w:themeColor="accent5" w:themeTint="99"/>
        </w:tcBorders>
      </w:tcPr>
    </w:tblStylePr>
  </w:style>
  <w:style w:type="table" w:styleId="GridTable3-Accent6">
    <w:name w:val="Grid Table 3 Accent 6"/>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31F3D4" w:themeColor="accent6" w:themeTint="99"/>
        <w:left w:val="single" w:sz="4" w:space="0" w:color="31F3D4" w:themeColor="accent6" w:themeTint="99"/>
        <w:bottom w:val="single" w:sz="4" w:space="0" w:color="31F3D4" w:themeColor="accent6" w:themeTint="99"/>
        <w:right w:val="single" w:sz="4" w:space="0" w:color="31F3D4" w:themeColor="accent6" w:themeTint="99"/>
        <w:insideH w:val="single" w:sz="4" w:space="0" w:color="31F3D4" w:themeColor="accent6" w:themeTint="99"/>
        <w:insideV w:val="single" w:sz="4" w:space="0" w:color="31F3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BF0" w:themeFill="accent6" w:themeFillTint="33"/>
      </w:tcPr>
    </w:tblStylePr>
    <w:tblStylePr w:type="band1Horz">
      <w:tblPr/>
      <w:tcPr>
        <w:shd w:val="clear" w:color="auto" w:fill="BAFBF0" w:themeFill="accent6" w:themeFillTint="33"/>
      </w:tcPr>
    </w:tblStylePr>
    <w:tblStylePr w:type="neCell">
      <w:tblPr/>
      <w:tcPr>
        <w:tcBorders>
          <w:bottom w:val="single" w:sz="4" w:space="0" w:color="31F3D4" w:themeColor="accent6" w:themeTint="99"/>
        </w:tcBorders>
      </w:tcPr>
    </w:tblStylePr>
    <w:tblStylePr w:type="nwCell">
      <w:tblPr/>
      <w:tcPr>
        <w:tcBorders>
          <w:bottom w:val="single" w:sz="4" w:space="0" w:color="31F3D4" w:themeColor="accent6" w:themeTint="99"/>
        </w:tcBorders>
      </w:tcPr>
    </w:tblStylePr>
    <w:tblStylePr w:type="seCell">
      <w:tblPr/>
      <w:tcPr>
        <w:tcBorders>
          <w:top w:val="single" w:sz="4" w:space="0" w:color="31F3D4" w:themeColor="accent6" w:themeTint="99"/>
        </w:tcBorders>
      </w:tcPr>
    </w:tblStylePr>
    <w:tblStylePr w:type="swCell">
      <w:tblPr/>
      <w:tcPr>
        <w:tcBorders>
          <w:top w:val="single" w:sz="4" w:space="0" w:color="31F3D4" w:themeColor="accent6" w:themeTint="99"/>
        </w:tcBorders>
      </w:tcPr>
    </w:tblStylePr>
  </w:style>
  <w:style w:type="table" w:styleId="GridTable4">
    <w:name w:val="Grid Table 4"/>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color w:val="FFFFFF" w:themeColor="background1"/>
      </w:rPr>
      <w:tblPr/>
      <w:tcPr>
        <w:tcBorders>
          <w:top w:val="single" w:sz="4" w:space="0" w:color="003366" w:themeColor="accent1"/>
          <w:left w:val="single" w:sz="4" w:space="0" w:color="003366" w:themeColor="accent1"/>
          <w:bottom w:val="single" w:sz="4" w:space="0" w:color="003366" w:themeColor="accent1"/>
          <w:right w:val="single" w:sz="4" w:space="0" w:color="003366" w:themeColor="accent1"/>
          <w:insideH w:val="nil"/>
          <w:insideV w:val="nil"/>
        </w:tcBorders>
        <w:shd w:val="clear" w:color="auto" w:fill="003366" w:themeFill="accent1"/>
      </w:tcPr>
    </w:tblStylePr>
    <w:tblStylePr w:type="lastRow">
      <w:rPr>
        <w:b/>
        <w:bCs/>
      </w:rPr>
      <w:tblPr/>
      <w:tcPr>
        <w:tcBorders>
          <w:top w:val="double" w:sz="4" w:space="0" w:color="003366" w:themeColor="accent1"/>
        </w:tcBorders>
      </w:tc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table" w:styleId="GridTable4-Accent2">
    <w:name w:val="Grid Table 4 Accent 2"/>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51D7FF" w:themeColor="accent2" w:themeTint="99"/>
        <w:left w:val="single" w:sz="4" w:space="0" w:color="51D7FF" w:themeColor="accent2" w:themeTint="99"/>
        <w:bottom w:val="single" w:sz="4" w:space="0" w:color="51D7FF" w:themeColor="accent2" w:themeTint="99"/>
        <w:right w:val="single" w:sz="4" w:space="0" w:color="51D7FF" w:themeColor="accent2" w:themeTint="99"/>
        <w:insideH w:val="single" w:sz="4" w:space="0" w:color="51D7FF" w:themeColor="accent2" w:themeTint="99"/>
        <w:insideV w:val="single" w:sz="4" w:space="0" w:color="51D7FF" w:themeColor="accent2" w:themeTint="99"/>
      </w:tblBorders>
    </w:tblPr>
    <w:tblStylePr w:type="firstRow">
      <w:rPr>
        <w:b/>
        <w:bCs/>
        <w:color w:val="FFFFFF" w:themeColor="background1"/>
      </w:rPr>
      <w:tblPr/>
      <w:tcPr>
        <w:tcBorders>
          <w:top w:val="single" w:sz="4" w:space="0" w:color="00AADC" w:themeColor="accent2"/>
          <w:left w:val="single" w:sz="4" w:space="0" w:color="00AADC" w:themeColor="accent2"/>
          <w:bottom w:val="single" w:sz="4" w:space="0" w:color="00AADC" w:themeColor="accent2"/>
          <w:right w:val="single" w:sz="4" w:space="0" w:color="00AADC" w:themeColor="accent2"/>
          <w:insideH w:val="nil"/>
          <w:insideV w:val="nil"/>
        </w:tcBorders>
        <w:shd w:val="clear" w:color="auto" w:fill="00AADC" w:themeFill="accent2"/>
      </w:tcPr>
    </w:tblStylePr>
    <w:tblStylePr w:type="lastRow">
      <w:rPr>
        <w:b/>
        <w:bCs/>
      </w:rPr>
      <w:tblPr/>
      <w:tcPr>
        <w:tcBorders>
          <w:top w:val="double" w:sz="4" w:space="0" w:color="00AADC"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GridTable4-Accent3">
    <w:name w:val="Grid Table 4 Accent 3"/>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color w:val="FFFFFF" w:themeColor="background1"/>
      </w:rPr>
      <w:tblPr/>
      <w:tcPr>
        <w:tcBorders>
          <w:top w:val="single" w:sz="4" w:space="0" w:color="AADC1E" w:themeColor="accent3"/>
          <w:left w:val="single" w:sz="4" w:space="0" w:color="AADC1E" w:themeColor="accent3"/>
          <w:bottom w:val="single" w:sz="4" w:space="0" w:color="AADC1E" w:themeColor="accent3"/>
          <w:right w:val="single" w:sz="4" w:space="0" w:color="AADC1E" w:themeColor="accent3"/>
          <w:insideH w:val="nil"/>
          <w:insideV w:val="nil"/>
        </w:tcBorders>
        <w:shd w:val="clear" w:color="auto" w:fill="AADC1E" w:themeFill="accent3"/>
      </w:tcPr>
    </w:tblStylePr>
    <w:tblStylePr w:type="lastRow">
      <w:rPr>
        <w:b/>
        <w:bCs/>
      </w:rPr>
      <w:tblPr/>
      <w:tcPr>
        <w:tcBorders>
          <w:top w:val="double" w:sz="4" w:space="0" w:color="AADC1E" w:themeColor="accent3"/>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GridTable4-Accent4">
    <w:name w:val="Grid Table 4 Accent 4"/>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B375" w:themeColor="accent4" w:themeTint="99"/>
        <w:left w:val="single" w:sz="4" w:space="0" w:color="FFB375" w:themeColor="accent4" w:themeTint="99"/>
        <w:bottom w:val="single" w:sz="4" w:space="0" w:color="FFB375" w:themeColor="accent4" w:themeTint="99"/>
        <w:right w:val="single" w:sz="4" w:space="0" w:color="FFB375" w:themeColor="accent4" w:themeTint="99"/>
        <w:insideH w:val="single" w:sz="4" w:space="0" w:color="FFB375" w:themeColor="accent4" w:themeTint="99"/>
        <w:insideV w:val="single" w:sz="4" w:space="0" w:color="FFB375" w:themeColor="accent4" w:themeTint="99"/>
      </w:tblBorders>
    </w:tblPr>
    <w:tblStylePr w:type="firstRow">
      <w:rPr>
        <w:b/>
        <w:bCs/>
        <w:color w:val="FFFFFF" w:themeColor="background1"/>
      </w:rPr>
      <w:tblPr/>
      <w:tcPr>
        <w:tcBorders>
          <w:top w:val="single" w:sz="4" w:space="0" w:color="FF8219" w:themeColor="accent4"/>
          <w:left w:val="single" w:sz="4" w:space="0" w:color="FF8219" w:themeColor="accent4"/>
          <w:bottom w:val="single" w:sz="4" w:space="0" w:color="FF8219" w:themeColor="accent4"/>
          <w:right w:val="single" w:sz="4" w:space="0" w:color="FF8219" w:themeColor="accent4"/>
          <w:insideH w:val="nil"/>
          <w:insideV w:val="nil"/>
        </w:tcBorders>
        <w:shd w:val="clear" w:color="auto" w:fill="FF8219" w:themeFill="accent4"/>
      </w:tcPr>
    </w:tblStylePr>
    <w:tblStylePr w:type="lastRow">
      <w:rPr>
        <w:b/>
        <w:bCs/>
      </w:rPr>
      <w:tblPr/>
      <w:tcPr>
        <w:tcBorders>
          <w:top w:val="double" w:sz="4" w:space="0" w:color="FF8219" w:themeColor="accent4"/>
        </w:tcBorders>
      </w:tcPr>
    </w:tblStylePr>
    <w:tblStylePr w:type="firstCol">
      <w:rPr>
        <w:b/>
        <w:bCs/>
      </w:rPr>
    </w:tblStylePr>
    <w:tblStylePr w:type="lastCol">
      <w:rPr>
        <w:b/>
        <w:bCs/>
      </w:rPr>
    </w:tblStylePr>
    <w:tblStylePr w:type="band1Vert">
      <w:tblPr/>
      <w:tcPr>
        <w:shd w:val="clear" w:color="auto" w:fill="FFE5D1" w:themeFill="accent4" w:themeFillTint="33"/>
      </w:tcPr>
    </w:tblStylePr>
    <w:tblStylePr w:type="band1Horz">
      <w:tblPr/>
      <w:tcPr>
        <w:shd w:val="clear" w:color="auto" w:fill="FFE5D1" w:themeFill="accent4" w:themeFillTint="33"/>
      </w:tcPr>
    </w:tblStylePr>
  </w:style>
  <w:style w:type="table" w:styleId="GridTable4-Accent5">
    <w:name w:val="Grid Table 4 Accent 5"/>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A61A9" w:themeColor="accent5" w:themeTint="99"/>
        <w:left w:val="single" w:sz="4" w:space="0" w:color="CA61A9" w:themeColor="accent5" w:themeTint="99"/>
        <w:bottom w:val="single" w:sz="4" w:space="0" w:color="CA61A9" w:themeColor="accent5" w:themeTint="99"/>
        <w:right w:val="single" w:sz="4" w:space="0" w:color="CA61A9" w:themeColor="accent5" w:themeTint="99"/>
        <w:insideH w:val="single" w:sz="4" w:space="0" w:color="CA61A9" w:themeColor="accent5" w:themeTint="99"/>
        <w:insideV w:val="single" w:sz="4" w:space="0" w:color="CA61A9" w:themeColor="accent5" w:themeTint="99"/>
      </w:tblBorders>
    </w:tblPr>
    <w:tblStylePr w:type="firstRow">
      <w:rPr>
        <w:b/>
        <w:bCs/>
        <w:color w:val="FFFFFF" w:themeColor="background1"/>
      </w:rPr>
      <w:tblPr/>
      <w:tcPr>
        <w:tcBorders>
          <w:top w:val="single" w:sz="4" w:space="0" w:color="78285F" w:themeColor="accent5"/>
          <w:left w:val="single" w:sz="4" w:space="0" w:color="78285F" w:themeColor="accent5"/>
          <w:bottom w:val="single" w:sz="4" w:space="0" w:color="78285F" w:themeColor="accent5"/>
          <w:right w:val="single" w:sz="4" w:space="0" w:color="78285F" w:themeColor="accent5"/>
          <w:insideH w:val="nil"/>
          <w:insideV w:val="nil"/>
        </w:tcBorders>
        <w:shd w:val="clear" w:color="auto" w:fill="78285F" w:themeFill="accent5"/>
      </w:tcPr>
    </w:tblStylePr>
    <w:tblStylePr w:type="lastRow">
      <w:rPr>
        <w:b/>
        <w:bCs/>
      </w:rPr>
      <w:tblPr/>
      <w:tcPr>
        <w:tcBorders>
          <w:top w:val="double" w:sz="4" w:space="0" w:color="78285F" w:themeColor="accent5"/>
        </w:tcBorders>
      </w:tcPr>
    </w:tblStylePr>
    <w:tblStylePr w:type="firstCol">
      <w:rPr>
        <w:b/>
        <w:bCs/>
      </w:rPr>
    </w:tblStylePr>
    <w:tblStylePr w:type="lastCol">
      <w:rPr>
        <w:b/>
        <w:bCs/>
      </w:rPr>
    </w:tblStylePr>
    <w:tblStylePr w:type="band1Vert">
      <w:tblPr/>
      <w:tcPr>
        <w:shd w:val="clear" w:color="auto" w:fill="EDCAE2" w:themeFill="accent5" w:themeFillTint="33"/>
      </w:tcPr>
    </w:tblStylePr>
    <w:tblStylePr w:type="band1Horz">
      <w:tblPr/>
      <w:tcPr>
        <w:shd w:val="clear" w:color="auto" w:fill="EDCAE2" w:themeFill="accent5" w:themeFillTint="33"/>
      </w:tcPr>
    </w:tblStylePr>
  </w:style>
  <w:style w:type="table" w:styleId="GridTable4-Accent6">
    <w:name w:val="Grid Table 4 Accent 6"/>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31F3D4" w:themeColor="accent6" w:themeTint="99"/>
        <w:left w:val="single" w:sz="4" w:space="0" w:color="31F3D4" w:themeColor="accent6" w:themeTint="99"/>
        <w:bottom w:val="single" w:sz="4" w:space="0" w:color="31F3D4" w:themeColor="accent6" w:themeTint="99"/>
        <w:right w:val="single" w:sz="4" w:space="0" w:color="31F3D4" w:themeColor="accent6" w:themeTint="99"/>
        <w:insideH w:val="single" w:sz="4" w:space="0" w:color="31F3D4" w:themeColor="accent6" w:themeTint="99"/>
        <w:insideV w:val="single" w:sz="4" w:space="0" w:color="31F3D4" w:themeColor="accent6" w:themeTint="99"/>
      </w:tblBorders>
    </w:tblPr>
    <w:tblStylePr w:type="firstRow">
      <w:rPr>
        <w:b/>
        <w:bCs/>
        <w:color w:val="FFFFFF" w:themeColor="background1"/>
      </w:rPr>
      <w:tblPr/>
      <w:tcPr>
        <w:tcBorders>
          <w:top w:val="single" w:sz="4" w:space="0" w:color="088C77" w:themeColor="accent6"/>
          <w:left w:val="single" w:sz="4" w:space="0" w:color="088C77" w:themeColor="accent6"/>
          <w:bottom w:val="single" w:sz="4" w:space="0" w:color="088C77" w:themeColor="accent6"/>
          <w:right w:val="single" w:sz="4" w:space="0" w:color="088C77" w:themeColor="accent6"/>
          <w:insideH w:val="nil"/>
          <w:insideV w:val="nil"/>
        </w:tcBorders>
        <w:shd w:val="clear" w:color="auto" w:fill="088C77" w:themeFill="accent6"/>
      </w:tcPr>
    </w:tblStylePr>
    <w:tblStylePr w:type="lastRow">
      <w:rPr>
        <w:b/>
        <w:bCs/>
      </w:rPr>
      <w:tblPr/>
      <w:tcPr>
        <w:tcBorders>
          <w:top w:val="double" w:sz="4" w:space="0" w:color="088C77" w:themeColor="accent6"/>
        </w:tcBorders>
      </w:tcPr>
    </w:tblStylePr>
    <w:tblStylePr w:type="firstCol">
      <w:rPr>
        <w:b/>
        <w:bCs/>
      </w:rPr>
    </w:tblStylePr>
    <w:tblStylePr w:type="lastCol">
      <w:rPr>
        <w:b/>
        <w:bCs/>
      </w:rPr>
    </w:tblStylePr>
    <w:tblStylePr w:type="band1Vert">
      <w:tblPr/>
      <w:tcPr>
        <w:shd w:val="clear" w:color="auto" w:fill="BAFBF0" w:themeFill="accent6" w:themeFillTint="33"/>
      </w:tcPr>
    </w:tblStylePr>
    <w:tblStylePr w:type="band1Horz">
      <w:tblPr/>
      <w:tcPr>
        <w:shd w:val="clear" w:color="auto" w:fill="BAFBF0" w:themeFill="accent6" w:themeFillTint="33"/>
      </w:tcPr>
    </w:tblStylePr>
  </w:style>
  <w:style w:type="table" w:styleId="GridTable5Dark">
    <w:name w:val="Grid Table 5 Dark"/>
    <w:basedOn w:val="TableNormal"/>
    <w:uiPriority w:val="50"/>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66" w:themeFill="accent1"/>
      </w:tcPr>
    </w:tblStylePr>
    <w:tblStylePr w:type="band1Vert">
      <w:tblPr/>
      <w:tcPr>
        <w:shd w:val="clear" w:color="auto" w:fill="5BADFF" w:themeFill="accent1" w:themeFillTint="66"/>
      </w:tcPr>
    </w:tblStylePr>
    <w:tblStylePr w:type="band1Horz">
      <w:tblPr/>
      <w:tcPr>
        <w:shd w:val="clear" w:color="auto" w:fill="5BADFF" w:themeFill="accent1" w:themeFillTint="66"/>
      </w:tcPr>
    </w:tblStylePr>
  </w:style>
  <w:style w:type="table" w:styleId="GridTable5Dark-Accent2">
    <w:name w:val="Grid Table 5 Dark Accent 2"/>
    <w:basedOn w:val="TableNormal"/>
    <w:uiPriority w:val="50"/>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1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AD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AD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AD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ADC" w:themeFill="accent2"/>
      </w:tcPr>
    </w:tblStylePr>
    <w:tblStylePr w:type="band1Vert">
      <w:tblPr/>
      <w:tcPr>
        <w:shd w:val="clear" w:color="auto" w:fill="8BE4FF" w:themeFill="accent2" w:themeFillTint="66"/>
      </w:tcPr>
    </w:tblStylePr>
    <w:tblStylePr w:type="band1Horz">
      <w:tblPr/>
      <w:tcPr>
        <w:shd w:val="clear" w:color="auto" w:fill="8BE4FF" w:themeFill="accent2" w:themeFillTint="66"/>
      </w:tcPr>
    </w:tblStylePr>
  </w:style>
  <w:style w:type="table" w:styleId="GridTable5Dark-Accent3">
    <w:name w:val="Grid Table 5 Dark Accent 3"/>
    <w:basedOn w:val="TableNormal"/>
    <w:uiPriority w:val="50"/>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8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E" w:themeFill="accent3"/>
      </w:tcPr>
    </w:tblStylePr>
    <w:tblStylePr w:type="band1Vert">
      <w:tblPr/>
      <w:tcPr>
        <w:shd w:val="clear" w:color="auto" w:fill="DDF2A3" w:themeFill="accent3" w:themeFillTint="66"/>
      </w:tcPr>
    </w:tblStylePr>
    <w:tblStylePr w:type="band1Horz">
      <w:tblPr/>
      <w:tcPr>
        <w:shd w:val="clear" w:color="auto" w:fill="DDF2A3" w:themeFill="accent3" w:themeFillTint="66"/>
      </w:tcPr>
    </w:tblStylePr>
  </w:style>
  <w:style w:type="table" w:styleId="GridTable5Dark-Accent4">
    <w:name w:val="Grid Table 5 Dark Accent 4"/>
    <w:basedOn w:val="TableNormal"/>
    <w:uiPriority w:val="50"/>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2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2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2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219" w:themeFill="accent4"/>
      </w:tcPr>
    </w:tblStylePr>
    <w:tblStylePr w:type="band1Vert">
      <w:tblPr/>
      <w:tcPr>
        <w:shd w:val="clear" w:color="auto" w:fill="FFCCA3" w:themeFill="accent4" w:themeFillTint="66"/>
      </w:tcPr>
    </w:tblStylePr>
    <w:tblStylePr w:type="band1Horz">
      <w:tblPr/>
      <w:tcPr>
        <w:shd w:val="clear" w:color="auto" w:fill="FFCCA3" w:themeFill="accent4" w:themeFillTint="66"/>
      </w:tcPr>
    </w:tblStylePr>
  </w:style>
  <w:style w:type="table" w:styleId="GridTable5Dark-Accent5">
    <w:name w:val="Grid Table 5 Dark Accent 5"/>
    <w:basedOn w:val="TableNormal"/>
    <w:uiPriority w:val="50"/>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CAE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8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8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8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85F" w:themeFill="accent5"/>
      </w:tcPr>
    </w:tblStylePr>
    <w:tblStylePr w:type="band1Vert">
      <w:tblPr/>
      <w:tcPr>
        <w:shd w:val="clear" w:color="auto" w:fill="DC96C6" w:themeFill="accent5" w:themeFillTint="66"/>
      </w:tcPr>
    </w:tblStylePr>
    <w:tblStylePr w:type="band1Horz">
      <w:tblPr/>
      <w:tcPr>
        <w:shd w:val="clear" w:color="auto" w:fill="DC96C6" w:themeFill="accent5" w:themeFillTint="66"/>
      </w:tcPr>
    </w:tblStylePr>
  </w:style>
  <w:style w:type="table" w:styleId="GridTable5Dark-Accent6">
    <w:name w:val="Grid Table 5 Dark Accent 6"/>
    <w:basedOn w:val="TableNormal"/>
    <w:uiPriority w:val="50"/>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B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8C7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8C7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8C7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8C77" w:themeFill="accent6"/>
      </w:tcPr>
    </w:tblStylePr>
    <w:tblStylePr w:type="band1Vert">
      <w:tblPr/>
      <w:tcPr>
        <w:shd w:val="clear" w:color="auto" w:fill="75F7E2" w:themeFill="accent6" w:themeFillTint="66"/>
      </w:tcPr>
    </w:tblStylePr>
    <w:tblStylePr w:type="band1Horz">
      <w:tblPr/>
      <w:tcPr>
        <w:shd w:val="clear" w:color="auto" w:fill="75F7E2" w:themeFill="accent6" w:themeFillTint="66"/>
      </w:tcPr>
    </w:tblStylePr>
  </w:style>
  <w:style w:type="table" w:styleId="GridTable6Colorful">
    <w:name w:val="Grid Table 6 Colorful"/>
    <w:basedOn w:val="TableNormal"/>
    <w:uiPriority w:val="51"/>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42558"/>
    <w:pPr>
      <w:spacing w:before="50"/>
    </w:pPr>
    <w:rPr>
      <w:rFonts w:asciiTheme="minorHAnsi" w:eastAsia="Times New Roman" w:hAnsiTheme="minorHAnsi"/>
      <w:color w:val="00264C" w:themeColor="accent1" w:themeShade="BF"/>
      <w:sz w:val="18"/>
      <w:szCs w:val="18"/>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bottom w:val="single" w:sz="12" w:space="0" w:color="0A84FF" w:themeColor="accent1" w:themeTint="99"/>
        </w:tcBorders>
      </w:tcPr>
    </w:tblStylePr>
    <w:tblStylePr w:type="lastRow">
      <w:rPr>
        <w:b/>
        <w:bCs/>
      </w:rPr>
      <w:tblPr/>
      <w:tcPr>
        <w:tcBorders>
          <w:top w:val="double" w:sz="4" w:space="0" w:color="0A84FF" w:themeColor="accent1" w:themeTint="99"/>
        </w:tcBorders>
      </w:tc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table" w:styleId="GridTable6Colorful-Accent2">
    <w:name w:val="Grid Table 6 Colorful Accent 2"/>
    <w:basedOn w:val="TableNormal"/>
    <w:uiPriority w:val="51"/>
    <w:rsid w:val="00E42558"/>
    <w:pPr>
      <w:spacing w:before="50"/>
    </w:pPr>
    <w:rPr>
      <w:rFonts w:asciiTheme="minorHAnsi" w:eastAsia="Times New Roman" w:hAnsiTheme="minorHAnsi"/>
      <w:color w:val="007FA4" w:themeColor="accent2" w:themeShade="BF"/>
      <w:sz w:val="18"/>
      <w:szCs w:val="18"/>
    </w:rPr>
    <w:tblPr>
      <w:tblStyleRowBandSize w:val="1"/>
      <w:tblStyleColBandSize w:val="1"/>
      <w:tblBorders>
        <w:top w:val="single" w:sz="4" w:space="0" w:color="51D7FF" w:themeColor="accent2" w:themeTint="99"/>
        <w:left w:val="single" w:sz="4" w:space="0" w:color="51D7FF" w:themeColor="accent2" w:themeTint="99"/>
        <w:bottom w:val="single" w:sz="4" w:space="0" w:color="51D7FF" w:themeColor="accent2" w:themeTint="99"/>
        <w:right w:val="single" w:sz="4" w:space="0" w:color="51D7FF" w:themeColor="accent2" w:themeTint="99"/>
        <w:insideH w:val="single" w:sz="4" w:space="0" w:color="51D7FF" w:themeColor="accent2" w:themeTint="99"/>
        <w:insideV w:val="single" w:sz="4" w:space="0" w:color="51D7FF" w:themeColor="accent2" w:themeTint="99"/>
      </w:tblBorders>
    </w:tblPr>
    <w:tblStylePr w:type="firstRow">
      <w:rPr>
        <w:b/>
        <w:bCs/>
      </w:rPr>
      <w:tblPr/>
      <w:tcPr>
        <w:tcBorders>
          <w:bottom w:val="single" w:sz="12" w:space="0" w:color="51D7FF" w:themeColor="accent2" w:themeTint="99"/>
        </w:tcBorders>
      </w:tcPr>
    </w:tblStylePr>
    <w:tblStylePr w:type="lastRow">
      <w:rPr>
        <w:b/>
        <w:bCs/>
      </w:rPr>
      <w:tblPr/>
      <w:tcPr>
        <w:tcBorders>
          <w:top w:val="double" w:sz="4" w:space="0" w:color="51D7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GridTable6Colorful-Accent3">
    <w:name w:val="Grid Table 6 Colorful Accent 3"/>
    <w:basedOn w:val="TableNormal"/>
    <w:uiPriority w:val="51"/>
    <w:rsid w:val="00E42558"/>
    <w:pPr>
      <w:spacing w:before="50"/>
    </w:pPr>
    <w:rPr>
      <w:rFonts w:asciiTheme="minorHAnsi" w:eastAsia="Times New Roman" w:hAnsiTheme="minorHAnsi"/>
      <w:color w:val="7EA416" w:themeColor="accent3" w:themeShade="BF"/>
      <w:sz w:val="18"/>
      <w:szCs w:val="18"/>
    </w:r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rPr>
      <w:tblPr/>
      <w:tcPr>
        <w:tcBorders>
          <w:bottom w:val="single" w:sz="12" w:space="0" w:color="CCEC75" w:themeColor="accent3" w:themeTint="99"/>
        </w:tcBorders>
      </w:tcPr>
    </w:tblStylePr>
    <w:tblStylePr w:type="lastRow">
      <w:rPr>
        <w:b/>
        <w:bCs/>
      </w:rPr>
      <w:tblPr/>
      <w:tcPr>
        <w:tcBorders>
          <w:top w:val="double" w:sz="4" w:space="0" w:color="CCEC75" w:themeColor="accent3" w:themeTint="99"/>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GridTable6Colorful-Accent4">
    <w:name w:val="Grid Table 6 Colorful Accent 4"/>
    <w:basedOn w:val="TableNormal"/>
    <w:uiPriority w:val="51"/>
    <w:rsid w:val="00E42558"/>
    <w:pPr>
      <w:spacing w:before="50"/>
    </w:pPr>
    <w:rPr>
      <w:rFonts w:asciiTheme="minorHAnsi" w:eastAsia="Times New Roman" w:hAnsiTheme="minorHAnsi"/>
      <w:color w:val="D15F00" w:themeColor="accent4" w:themeShade="BF"/>
      <w:sz w:val="18"/>
      <w:szCs w:val="18"/>
    </w:rPr>
    <w:tblPr>
      <w:tblStyleRowBandSize w:val="1"/>
      <w:tblStyleColBandSize w:val="1"/>
      <w:tblBorders>
        <w:top w:val="single" w:sz="4" w:space="0" w:color="FFB375" w:themeColor="accent4" w:themeTint="99"/>
        <w:left w:val="single" w:sz="4" w:space="0" w:color="FFB375" w:themeColor="accent4" w:themeTint="99"/>
        <w:bottom w:val="single" w:sz="4" w:space="0" w:color="FFB375" w:themeColor="accent4" w:themeTint="99"/>
        <w:right w:val="single" w:sz="4" w:space="0" w:color="FFB375" w:themeColor="accent4" w:themeTint="99"/>
        <w:insideH w:val="single" w:sz="4" w:space="0" w:color="FFB375" w:themeColor="accent4" w:themeTint="99"/>
        <w:insideV w:val="single" w:sz="4" w:space="0" w:color="FFB375" w:themeColor="accent4" w:themeTint="99"/>
      </w:tblBorders>
    </w:tblPr>
    <w:tblStylePr w:type="firstRow">
      <w:rPr>
        <w:b/>
        <w:bCs/>
      </w:rPr>
      <w:tblPr/>
      <w:tcPr>
        <w:tcBorders>
          <w:bottom w:val="single" w:sz="12" w:space="0" w:color="FFB375" w:themeColor="accent4" w:themeTint="99"/>
        </w:tcBorders>
      </w:tcPr>
    </w:tblStylePr>
    <w:tblStylePr w:type="lastRow">
      <w:rPr>
        <w:b/>
        <w:bCs/>
      </w:rPr>
      <w:tblPr/>
      <w:tcPr>
        <w:tcBorders>
          <w:top w:val="double" w:sz="4" w:space="0" w:color="FFB375" w:themeColor="accent4" w:themeTint="99"/>
        </w:tcBorders>
      </w:tcPr>
    </w:tblStylePr>
    <w:tblStylePr w:type="firstCol">
      <w:rPr>
        <w:b/>
        <w:bCs/>
      </w:rPr>
    </w:tblStylePr>
    <w:tblStylePr w:type="lastCol">
      <w:rPr>
        <w:b/>
        <w:bCs/>
      </w:rPr>
    </w:tblStylePr>
    <w:tblStylePr w:type="band1Vert">
      <w:tblPr/>
      <w:tcPr>
        <w:shd w:val="clear" w:color="auto" w:fill="FFE5D1" w:themeFill="accent4" w:themeFillTint="33"/>
      </w:tcPr>
    </w:tblStylePr>
    <w:tblStylePr w:type="band1Horz">
      <w:tblPr/>
      <w:tcPr>
        <w:shd w:val="clear" w:color="auto" w:fill="FFE5D1" w:themeFill="accent4" w:themeFillTint="33"/>
      </w:tcPr>
    </w:tblStylePr>
  </w:style>
  <w:style w:type="table" w:styleId="GridTable6Colorful-Accent5">
    <w:name w:val="Grid Table 6 Colorful Accent 5"/>
    <w:basedOn w:val="TableNormal"/>
    <w:uiPriority w:val="51"/>
    <w:rsid w:val="00E42558"/>
    <w:pPr>
      <w:spacing w:before="50"/>
    </w:pPr>
    <w:rPr>
      <w:rFonts w:asciiTheme="minorHAnsi" w:eastAsia="Times New Roman" w:hAnsiTheme="minorHAnsi"/>
      <w:color w:val="591E46" w:themeColor="accent5" w:themeShade="BF"/>
      <w:sz w:val="18"/>
      <w:szCs w:val="18"/>
    </w:rPr>
    <w:tblPr>
      <w:tblStyleRowBandSize w:val="1"/>
      <w:tblStyleColBandSize w:val="1"/>
      <w:tblBorders>
        <w:top w:val="single" w:sz="4" w:space="0" w:color="CA61A9" w:themeColor="accent5" w:themeTint="99"/>
        <w:left w:val="single" w:sz="4" w:space="0" w:color="CA61A9" w:themeColor="accent5" w:themeTint="99"/>
        <w:bottom w:val="single" w:sz="4" w:space="0" w:color="CA61A9" w:themeColor="accent5" w:themeTint="99"/>
        <w:right w:val="single" w:sz="4" w:space="0" w:color="CA61A9" w:themeColor="accent5" w:themeTint="99"/>
        <w:insideH w:val="single" w:sz="4" w:space="0" w:color="CA61A9" w:themeColor="accent5" w:themeTint="99"/>
        <w:insideV w:val="single" w:sz="4" w:space="0" w:color="CA61A9" w:themeColor="accent5" w:themeTint="99"/>
      </w:tblBorders>
    </w:tblPr>
    <w:tblStylePr w:type="firstRow">
      <w:rPr>
        <w:b/>
        <w:bCs/>
      </w:rPr>
      <w:tblPr/>
      <w:tcPr>
        <w:tcBorders>
          <w:bottom w:val="single" w:sz="12" w:space="0" w:color="CA61A9" w:themeColor="accent5" w:themeTint="99"/>
        </w:tcBorders>
      </w:tcPr>
    </w:tblStylePr>
    <w:tblStylePr w:type="lastRow">
      <w:rPr>
        <w:b/>
        <w:bCs/>
      </w:rPr>
      <w:tblPr/>
      <w:tcPr>
        <w:tcBorders>
          <w:top w:val="double" w:sz="4" w:space="0" w:color="CA61A9" w:themeColor="accent5" w:themeTint="99"/>
        </w:tcBorders>
      </w:tcPr>
    </w:tblStylePr>
    <w:tblStylePr w:type="firstCol">
      <w:rPr>
        <w:b/>
        <w:bCs/>
      </w:rPr>
    </w:tblStylePr>
    <w:tblStylePr w:type="lastCol">
      <w:rPr>
        <w:b/>
        <w:bCs/>
      </w:rPr>
    </w:tblStylePr>
    <w:tblStylePr w:type="band1Vert">
      <w:tblPr/>
      <w:tcPr>
        <w:shd w:val="clear" w:color="auto" w:fill="EDCAE2" w:themeFill="accent5" w:themeFillTint="33"/>
      </w:tcPr>
    </w:tblStylePr>
    <w:tblStylePr w:type="band1Horz">
      <w:tblPr/>
      <w:tcPr>
        <w:shd w:val="clear" w:color="auto" w:fill="EDCAE2" w:themeFill="accent5" w:themeFillTint="33"/>
      </w:tcPr>
    </w:tblStylePr>
  </w:style>
  <w:style w:type="table" w:styleId="GridTable6Colorful-Accent6">
    <w:name w:val="Grid Table 6 Colorful Accent 6"/>
    <w:basedOn w:val="TableNormal"/>
    <w:uiPriority w:val="51"/>
    <w:rsid w:val="00E42558"/>
    <w:pPr>
      <w:spacing w:before="50"/>
    </w:pPr>
    <w:rPr>
      <w:rFonts w:asciiTheme="minorHAnsi" w:eastAsia="Times New Roman" w:hAnsiTheme="minorHAnsi"/>
      <w:color w:val="066858" w:themeColor="accent6" w:themeShade="BF"/>
      <w:sz w:val="18"/>
      <w:szCs w:val="18"/>
    </w:rPr>
    <w:tblPr>
      <w:tblStyleRowBandSize w:val="1"/>
      <w:tblStyleColBandSize w:val="1"/>
      <w:tblBorders>
        <w:top w:val="single" w:sz="4" w:space="0" w:color="31F3D4" w:themeColor="accent6" w:themeTint="99"/>
        <w:left w:val="single" w:sz="4" w:space="0" w:color="31F3D4" w:themeColor="accent6" w:themeTint="99"/>
        <w:bottom w:val="single" w:sz="4" w:space="0" w:color="31F3D4" w:themeColor="accent6" w:themeTint="99"/>
        <w:right w:val="single" w:sz="4" w:space="0" w:color="31F3D4" w:themeColor="accent6" w:themeTint="99"/>
        <w:insideH w:val="single" w:sz="4" w:space="0" w:color="31F3D4" w:themeColor="accent6" w:themeTint="99"/>
        <w:insideV w:val="single" w:sz="4" w:space="0" w:color="31F3D4" w:themeColor="accent6" w:themeTint="99"/>
      </w:tblBorders>
    </w:tblPr>
    <w:tblStylePr w:type="firstRow">
      <w:rPr>
        <w:b/>
        <w:bCs/>
      </w:rPr>
      <w:tblPr/>
      <w:tcPr>
        <w:tcBorders>
          <w:bottom w:val="single" w:sz="12" w:space="0" w:color="31F3D4" w:themeColor="accent6" w:themeTint="99"/>
        </w:tcBorders>
      </w:tcPr>
    </w:tblStylePr>
    <w:tblStylePr w:type="lastRow">
      <w:rPr>
        <w:b/>
        <w:bCs/>
      </w:rPr>
      <w:tblPr/>
      <w:tcPr>
        <w:tcBorders>
          <w:top w:val="double" w:sz="4" w:space="0" w:color="31F3D4" w:themeColor="accent6" w:themeTint="99"/>
        </w:tcBorders>
      </w:tcPr>
    </w:tblStylePr>
    <w:tblStylePr w:type="firstCol">
      <w:rPr>
        <w:b/>
        <w:bCs/>
      </w:rPr>
    </w:tblStylePr>
    <w:tblStylePr w:type="lastCol">
      <w:rPr>
        <w:b/>
        <w:bCs/>
      </w:rPr>
    </w:tblStylePr>
    <w:tblStylePr w:type="band1Vert">
      <w:tblPr/>
      <w:tcPr>
        <w:shd w:val="clear" w:color="auto" w:fill="BAFBF0" w:themeFill="accent6" w:themeFillTint="33"/>
      </w:tcPr>
    </w:tblStylePr>
    <w:tblStylePr w:type="band1Horz">
      <w:tblPr/>
      <w:tcPr>
        <w:shd w:val="clear" w:color="auto" w:fill="BAFBF0" w:themeFill="accent6" w:themeFillTint="33"/>
      </w:tcPr>
    </w:tblStylePr>
  </w:style>
  <w:style w:type="table" w:styleId="GridTable7Colorful">
    <w:name w:val="Grid Table 7 Colorful"/>
    <w:basedOn w:val="TableNormal"/>
    <w:uiPriority w:val="52"/>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42558"/>
    <w:pPr>
      <w:spacing w:before="50"/>
    </w:pPr>
    <w:rPr>
      <w:rFonts w:asciiTheme="minorHAnsi" w:eastAsia="Times New Roman" w:hAnsiTheme="minorHAnsi"/>
      <w:color w:val="00264C" w:themeColor="accent1" w:themeShade="BF"/>
      <w:sz w:val="18"/>
      <w:szCs w:val="18"/>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styleId="GridTable7Colorful-Accent2">
    <w:name w:val="Grid Table 7 Colorful Accent 2"/>
    <w:basedOn w:val="TableNormal"/>
    <w:uiPriority w:val="52"/>
    <w:rsid w:val="00E42558"/>
    <w:pPr>
      <w:spacing w:before="50"/>
    </w:pPr>
    <w:rPr>
      <w:rFonts w:asciiTheme="minorHAnsi" w:eastAsia="Times New Roman" w:hAnsiTheme="minorHAnsi"/>
      <w:color w:val="007FA4" w:themeColor="accent2" w:themeShade="BF"/>
      <w:sz w:val="18"/>
      <w:szCs w:val="18"/>
    </w:rPr>
    <w:tblPr>
      <w:tblStyleRowBandSize w:val="1"/>
      <w:tblStyleColBandSize w:val="1"/>
      <w:tblBorders>
        <w:top w:val="single" w:sz="4" w:space="0" w:color="51D7FF" w:themeColor="accent2" w:themeTint="99"/>
        <w:left w:val="single" w:sz="4" w:space="0" w:color="51D7FF" w:themeColor="accent2" w:themeTint="99"/>
        <w:bottom w:val="single" w:sz="4" w:space="0" w:color="51D7FF" w:themeColor="accent2" w:themeTint="99"/>
        <w:right w:val="single" w:sz="4" w:space="0" w:color="51D7FF" w:themeColor="accent2" w:themeTint="99"/>
        <w:insideH w:val="single" w:sz="4" w:space="0" w:color="51D7FF" w:themeColor="accent2" w:themeTint="99"/>
        <w:insideV w:val="single" w:sz="4" w:space="0" w:color="51D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1FF" w:themeFill="accent2" w:themeFillTint="33"/>
      </w:tcPr>
    </w:tblStylePr>
    <w:tblStylePr w:type="band1Horz">
      <w:tblPr/>
      <w:tcPr>
        <w:shd w:val="clear" w:color="auto" w:fill="C5F1FF" w:themeFill="accent2" w:themeFillTint="33"/>
      </w:tcPr>
    </w:tblStylePr>
    <w:tblStylePr w:type="neCell">
      <w:tblPr/>
      <w:tcPr>
        <w:tcBorders>
          <w:bottom w:val="single" w:sz="4" w:space="0" w:color="51D7FF" w:themeColor="accent2" w:themeTint="99"/>
        </w:tcBorders>
      </w:tcPr>
    </w:tblStylePr>
    <w:tblStylePr w:type="nwCell">
      <w:tblPr/>
      <w:tcPr>
        <w:tcBorders>
          <w:bottom w:val="single" w:sz="4" w:space="0" w:color="51D7FF" w:themeColor="accent2" w:themeTint="99"/>
        </w:tcBorders>
      </w:tcPr>
    </w:tblStylePr>
    <w:tblStylePr w:type="seCell">
      <w:tblPr/>
      <w:tcPr>
        <w:tcBorders>
          <w:top w:val="single" w:sz="4" w:space="0" w:color="51D7FF" w:themeColor="accent2" w:themeTint="99"/>
        </w:tcBorders>
      </w:tcPr>
    </w:tblStylePr>
    <w:tblStylePr w:type="swCell">
      <w:tblPr/>
      <w:tcPr>
        <w:tcBorders>
          <w:top w:val="single" w:sz="4" w:space="0" w:color="51D7FF" w:themeColor="accent2" w:themeTint="99"/>
        </w:tcBorders>
      </w:tcPr>
    </w:tblStylePr>
  </w:style>
  <w:style w:type="table" w:styleId="GridTable7Colorful-Accent3">
    <w:name w:val="Grid Table 7 Colorful Accent 3"/>
    <w:basedOn w:val="TableNormal"/>
    <w:uiPriority w:val="52"/>
    <w:rsid w:val="00E42558"/>
    <w:pPr>
      <w:spacing w:before="50"/>
    </w:pPr>
    <w:rPr>
      <w:rFonts w:asciiTheme="minorHAnsi" w:eastAsia="Times New Roman" w:hAnsiTheme="minorHAnsi"/>
      <w:color w:val="7EA416" w:themeColor="accent3" w:themeShade="BF"/>
      <w:sz w:val="18"/>
      <w:szCs w:val="18"/>
    </w:r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insideV w:val="single" w:sz="4" w:space="0" w:color="CCEC7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D1" w:themeFill="accent3" w:themeFillTint="33"/>
      </w:tcPr>
    </w:tblStylePr>
    <w:tblStylePr w:type="band1Horz">
      <w:tblPr/>
      <w:tcPr>
        <w:shd w:val="clear" w:color="auto" w:fill="EEF8D1" w:themeFill="accent3" w:themeFillTint="33"/>
      </w:tcPr>
    </w:tblStylePr>
    <w:tblStylePr w:type="neCell">
      <w:tblPr/>
      <w:tcPr>
        <w:tcBorders>
          <w:bottom w:val="single" w:sz="4" w:space="0" w:color="CCEC75" w:themeColor="accent3" w:themeTint="99"/>
        </w:tcBorders>
      </w:tcPr>
    </w:tblStylePr>
    <w:tblStylePr w:type="nwCell">
      <w:tblPr/>
      <w:tcPr>
        <w:tcBorders>
          <w:bottom w:val="single" w:sz="4" w:space="0" w:color="CCEC75" w:themeColor="accent3" w:themeTint="99"/>
        </w:tcBorders>
      </w:tcPr>
    </w:tblStylePr>
    <w:tblStylePr w:type="seCell">
      <w:tblPr/>
      <w:tcPr>
        <w:tcBorders>
          <w:top w:val="single" w:sz="4" w:space="0" w:color="CCEC75" w:themeColor="accent3" w:themeTint="99"/>
        </w:tcBorders>
      </w:tcPr>
    </w:tblStylePr>
    <w:tblStylePr w:type="swCell">
      <w:tblPr/>
      <w:tcPr>
        <w:tcBorders>
          <w:top w:val="single" w:sz="4" w:space="0" w:color="CCEC75" w:themeColor="accent3" w:themeTint="99"/>
        </w:tcBorders>
      </w:tcPr>
    </w:tblStylePr>
  </w:style>
  <w:style w:type="table" w:styleId="GridTable7Colorful-Accent4">
    <w:name w:val="Grid Table 7 Colorful Accent 4"/>
    <w:basedOn w:val="TableNormal"/>
    <w:uiPriority w:val="52"/>
    <w:rsid w:val="00E42558"/>
    <w:pPr>
      <w:spacing w:before="50"/>
    </w:pPr>
    <w:rPr>
      <w:rFonts w:asciiTheme="minorHAnsi" w:eastAsia="Times New Roman" w:hAnsiTheme="minorHAnsi"/>
      <w:color w:val="D15F00" w:themeColor="accent4" w:themeShade="BF"/>
      <w:sz w:val="18"/>
      <w:szCs w:val="18"/>
    </w:rPr>
    <w:tblPr>
      <w:tblStyleRowBandSize w:val="1"/>
      <w:tblStyleColBandSize w:val="1"/>
      <w:tblBorders>
        <w:top w:val="single" w:sz="4" w:space="0" w:color="FFB375" w:themeColor="accent4" w:themeTint="99"/>
        <w:left w:val="single" w:sz="4" w:space="0" w:color="FFB375" w:themeColor="accent4" w:themeTint="99"/>
        <w:bottom w:val="single" w:sz="4" w:space="0" w:color="FFB375" w:themeColor="accent4" w:themeTint="99"/>
        <w:right w:val="single" w:sz="4" w:space="0" w:color="FFB375" w:themeColor="accent4" w:themeTint="99"/>
        <w:insideH w:val="single" w:sz="4" w:space="0" w:color="FFB375" w:themeColor="accent4" w:themeTint="99"/>
        <w:insideV w:val="single" w:sz="4" w:space="0" w:color="FFB37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1" w:themeFill="accent4" w:themeFillTint="33"/>
      </w:tcPr>
    </w:tblStylePr>
    <w:tblStylePr w:type="band1Horz">
      <w:tblPr/>
      <w:tcPr>
        <w:shd w:val="clear" w:color="auto" w:fill="FFE5D1" w:themeFill="accent4" w:themeFillTint="33"/>
      </w:tcPr>
    </w:tblStylePr>
    <w:tblStylePr w:type="neCell">
      <w:tblPr/>
      <w:tcPr>
        <w:tcBorders>
          <w:bottom w:val="single" w:sz="4" w:space="0" w:color="FFB375" w:themeColor="accent4" w:themeTint="99"/>
        </w:tcBorders>
      </w:tcPr>
    </w:tblStylePr>
    <w:tblStylePr w:type="nwCell">
      <w:tblPr/>
      <w:tcPr>
        <w:tcBorders>
          <w:bottom w:val="single" w:sz="4" w:space="0" w:color="FFB375" w:themeColor="accent4" w:themeTint="99"/>
        </w:tcBorders>
      </w:tcPr>
    </w:tblStylePr>
    <w:tblStylePr w:type="seCell">
      <w:tblPr/>
      <w:tcPr>
        <w:tcBorders>
          <w:top w:val="single" w:sz="4" w:space="0" w:color="FFB375" w:themeColor="accent4" w:themeTint="99"/>
        </w:tcBorders>
      </w:tcPr>
    </w:tblStylePr>
    <w:tblStylePr w:type="swCell">
      <w:tblPr/>
      <w:tcPr>
        <w:tcBorders>
          <w:top w:val="single" w:sz="4" w:space="0" w:color="FFB375" w:themeColor="accent4" w:themeTint="99"/>
        </w:tcBorders>
      </w:tcPr>
    </w:tblStylePr>
  </w:style>
  <w:style w:type="table" w:styleId="GridTable7Colorful-Accent5">
    <w:name w:val="Grid Table 7 Colorful Accent 5"/>
    <w:basedOn w:val="TableNormal"/>
    <w:uiPriority w:val="52"/>
    <w:rsid w:val="00E42558"/>
    <w:pPr>
      <w:spacing w:before="50"/>
    </w:pPr>
    <w:rPr>
      <w:rFonts w:asciiTheme="minorHAnsi" w:eastAsia="Times New Roman" w:hAnsiTheme="minorHAnsi"/>
      <w:color w:val="591E46" w:themeColor="accent5" w:themeShade="BF"/>
      <w:sz w:val="18"/>
      <w:szCs w:val="18"/>
    </w:rPr>
    <w:tblPr>
      <w:tblStyleRowBandSize w:val="1"/>
      <w:tblStyleColBandSize w:val="1"/>
      <w:tblBorders>
        <w:top w:val="single" w:sz="4" w:space="0" w:color="CA61A9" w:themeColor="accent5" w:themeTint="99"/>
        <w:left w:val="single" w:sz="4" w:space="0" w:color="CA61A9" w:themeColor="accent5" w:themeTint="99"/>
        <w:bottom w:val="single" w:sz="4" w:space="0" w:color="CA61A9" w:themeColor="accent5" w:themeTint="99"/>
        <w:right w:val="single" w:sz="4" w:space="0" w:color="CA61A9" w:themeColor="accent5" w:themeTint="99"/>
        <w:insideH w:val="single" w:sz="4" w:space="0" w:color="CA61A9" w:themeColor="accent5" w:themeTint="99"/>
        <w:insideV w:val="single" w:sz="4" w:space="0" w:color="CA61A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E2" w:themeFill="accent5" w:themeFillTint="33"/>
      </w:tcPr>
    </w:tblStylePr>
    <w:tblStylePr w:type="band1Horz">
      <w:tblPr/>
      <w:tcPr>
        <w:shd w:val="clear" w:color="auto" w:fill="EDCAE2" w:themeFill="accent5" w:themeFillTint="33"/>
      </w:tcPr>
    </w:tblStylePr>
    <w:tblStylePr w:type="neCell">
      <w:tblPr/>
      <w:tcPr>
        <w:tcBorders>
          <w:bottom w:val="single" w:sz="4" w:space="0" w:color="CA61A9" w:themeColor="accent5" w:themeTint="99"/>
        </w:tcBorders>
      </w:tcPr>
    </w:tblStylePr>
    <w:tblStylePr w:type="nwCell">
      <w:tblPr/>
      <w:tcPr>
        <w:tcBorders>
          <w:bottom w:val="single" w:sz="4" w:space="0" w:color="CA61A9" w:themeColor="accent5" w:themeTint="99"/>
        </w:tcBorders>
      </w:tcPr>
    </w:tblStylePr>
    <w:tblStylePr w:type="seCell">
      <w:tblPr/>
      <w:tcPr>
        <w:tcBorders>
          <w:top w:val="single" w:sz="4" w:space="0" w:color="CA61A9" w:themeColor="accent5" w:themeTint="99"/>
        </w:tcBorders>
      </w:tcPr>
    </w:tblStylePr>
    <w:tblStylePr w:type="swCell">
      <w:tblPr/>
      <w:tcPr>
        <w:tcBorders>
          <w:top w:val="single" w:sz="4" w:space="0" w:color="CA61A9" w:themeColor="accent5" w:themeTint="99"/>
        </w:tcBorders>
      </w:tcPr>
    </w:tblStylePr>
  </w:style>
  <w:style w:type="table" w:styleId="GridTable7Colorful-Accent6">
    <w:name w:val="Grid Table 7 Colorful Accent 6"/>
    <w:basedOn w:val="TableNormal"/>
    <w:uiPriority w:val="52"/>
    <w:rsid w:val="00E42558"/>
    <w:pPr>
      <w:spacing w:before="50"/>
    </w:pPr>
    <w:rPr>
      <w:rFonts w:asciiTheme="minorHAnsi" w:eastAsia="Times New Roman" w:hAnsiTheme="minorHAnsi"/>
      <w:color w:val="066858" w:themeColor="accent6" w:themeShade="BF"/>
      <w:sz w:val="18"/>
      <w:szCs w:val="18"/>
    </w:rPr>
    <w:tblPr>
      <w:tblStyleRowBandSize w:val="1"/>
      <w:tblStyleColBandSize w:val="1"/>
      <w:tblBorders>
        <w:top w:val="single" w:sz="4" w:space="0" w:color="31F3D4" w:themeColor="accent6" w:themeTint="99"/>
        <w:left w:val="single" w:sz="4" w:space="0" w:color="31F3D4" w:themeColor="accent6" w:themeTint="99"/>
        <w:bottom w:val="single" w:sz="4" w:space="0" w:color="31F3D4" w:themeColor="accent6" w:themeTint="99"/>
        <w:right w:val="single" w:sz="4" w:space="0" w:color="31F3D4" w:themeColor="accent6" w:themeTint="99"/>
        <w:insideH w:val="single" w:sz="4" w:space="0" w:color="31F3D4" w:themeColor="accent6" w:themeTint="99"/>
        <w:insideV w:val="single" w:sz="4" w:space="0" w:color="31F3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BF0" w:themeFill="accent6" w:themeFillTint="33"/>
      </w:tcPr>
    </w:tblStylePr>
    <w:tblStylePr w:type="band1Horz">
      <w:tblPr/>
      <w:tcPr>
        <w:shd w:val="clear" w:color="auto" w:fill="BAFBF0" w:themeFill="accent6" w:themeFillTint="33"/>
      </w:tcPr>
    </w:tblStylePr>
    <w:tblStylePr w:type="neCell">
      <w:tblPr/>
      <w:tcPr>
        <w:tcBorders>
          <w:bottom w:val="single" w:sz="4" w:space="0" w:color="31F3D4" w:themeColor="accent6" w:themeTint="99"/>
        </w:tcBorders>
      </w:tcPr>
    </w:tblStylePr>
    <w:tblStylePr w:type="nwCell">
      <w:tblPr/>
      <w:tcPr>
        <w:tcBorders>
          <w:bottom w:val="single" w:sz="4" w:space="0" w:color="31F3D4" w:themeColor="accent6" w:themeTint="99"/>
        </w:tcBorders>
      </w:tcPr>
    </w:tblStylePr>
    <w:tblStylePr w:type="seCell">
      <w:tblPr/>
      <w:tcPr>
        <w:tcBorders>
          <w:top w:val="single" w:sz="4" w:space="0" w:color="31F3D4" w:themeColor="accent6" w:themeTint="99"/>
        </w:tcBorders>
      </w:tcPr>
    </w:tblStylePr>
    <w:tblStylePr w:type="swCell">
      <w:tblPr/>
      <w:tcPr>
        <w:tcBorders>
          <w:top w:val="single" w:sz="4" w:space="0" w:color="31F3D4" w:themeColor="accent6" w:themeTint="99"/>
        </w:tcBorders>
      </w:tcPr>
    </w:tblStylePr>
  </w:style>
  <w:style w:type="table" w:styleId="LightGrid">
    <w:name w:val="Light Grid"/>
    <w:basedOn w:val="TableNormal"/>
    <w:uiPriority w:val="62"/>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18" w:space="0" w:color="003366" w:themeColor="accent1"/>
          <w:right w:val="single" w:sz="8" w:space="0" w:color="003366" w:themeColor="accent1"/>
          <w:insideH w:val="nil"/>
          <w:insideV w:val="single" w:sz="8" w:space="0" w:color="00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insideH w:val="nil"/>
          <w:insideV w:val="single" w:sz="8" w:space="0" w:color="00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shd w:val="clear" w:color="auto" w:fill="9ACCFF" w:themeFill="accent1" w:themeFillTint="3F"/>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shd w:val="clear" w:color="auto" w:fill="9ACCFF" w:themeFill="accent1" w:themeFillTint="3F"/>
      </w:tcPr>
    </w:tblStylePr>
    <w:tblStylePr w:type="band2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tcPr>
    </w:tblStylePr>
  </w:style>
  <w:style w:type="table" w:styleId="LightGrid-Accent2">
    <w:name w:val="Light Grid Accent 2"/>
    <w:basedOn w:val="TableNormal"/>
    <w:uiPriority w:val="62"/>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AADC" w:themeColor="accent2"/>
        <w:left w:val="single" w:sz="8" w:space="0" w:color="00AADC" w:themeColor="accent2"/>
        <w:bottom w:val="single" w:sz="8" w:space="0" w:color="00AADC" w:themeColor="accent2"/>
        <w:right w:val="single" w:sz="8" w:space="0" w:color="00AADC" w:themeColor="accent2"/>
        <w:insideH w:val="single" w:sz="8" w:space="0" w:color="00AADC" w:themeColor="accent2"/>
        <w:insideV w:val="single" w:sz="8" w:space="0" w:color="00AAD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ADC" w:themeColor="accent2"/>
          <w:left w:val="single" w:sz="8" w:space="0" w:color="00AADC" w:themeColor="accent2"/>
          <w:bottom w:val="single" w:sz="18" w:space="0" w:color="00AADC" w:themeColor="accent2"/>
          <w:right w:val="single" w:sz="8" w:space="0" w:color="00AADC" w:themeColor="accent2"/>
          <w:insideH w:val="nil"/>
          <w:insideV w:val="single" w:sz="8" w:space="0" w:color="00AAD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ADC" w:themeColor="accent2"/>
          <w:left w:val="single" w:sz="8" w:space="0" w:color="00AADC" w:themeColor="accent2"/>
          <w:bottom w:val="single" w:sz="8" w:space="0" w:color="00AADC" w:themeColor="accent2"/>
          <w:right w:val="single" w:sz="8" w:space="0" w:color="00AADC" w:themeColor="accent2"/>
          <w:insideH w:val="nil"/>
          <w:insideV w:val="single" w:sz="8" w:space="0" w:color="00AAD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ADC" w:themeColor="accent2"/>
          <w:left w:val="single" w:sz="8" w:space="0" w:color="00AADC" w:themeColor="accent2"/>
          <w:bottom w:val="single" w:sz="8" w:space="0" w:color="00AADC" w:themeColor="accent2"/>
          <w:right w:val="single" w:sz="8" w:space="0" w:color="00AADC" w:themeColor="accent2"/>
        </w:tcBorders>
      </w:tcPr>
    </w:tblStylePr>
    <w:tblStylePr w:type="band1Vert">
      <w:tblPr/>
      <w:tcPr>
        <w:tcBorders>
          <w:top w:val="single" w:sz="8" w:space="0" w:color="00AADC" w:themeColor="accent2"/>
          <w:left w:val="single" w:sz="8" w:space="0" w:color="00AADC" w:themeColor="accent2"/>
          <w:bottom w:val="single" w:sz="8" w:space="0" w:color="00AADC" w:themeColor="accent2"/>
          <w:right w:val="single" w:sz="8" w:space="0" w:color="00AADC" w:themeColor="accent2"/>
        </w:tcBorders>
        <w:shd w:val="clear" w:color="auto" w:fill="B7EEFF" w:themeFill="accent2" w:themeFillTint="3F"/>
      </w:tcPr>
    </w:tblStylePr>
    <w:tblStylePr w:type="band1Horz">
      <w:tblPr/>
      <w:tcPr>
        <w:tcBorders>
          <w:top w:val="single" w:sz="8" w:space="0" w:color="00AADC" w:themeColor="accent2"/>
          <w:left w:val="single" w:sz="8" w:space="0" w:color="00AADC" w:themeColor="accent2"/>
          <w:bottom w:val="single" w:sz="8" w:space="0" w:color="00AADC" w:themeColor="accent2"/>
          <w:right w:val="single" w:sz="8" w:space="0" w:color="00AADC" w:themeColor="accent2"/>
          <w:insideV w:val="single" w:sz="8" w:space="0" w:color="00AADC" w:themeColor="accent2"/>
        </w:tcBorders>
        <w:shd w:val="clear" w:color="auto" w:fill="B7EEFF" w:themeFill="accent2" w:themeFillTint="3F"/>
      </w:tcPr>
    </w:tblStylePr>
    <w:tblStylePr w:type="band2Horz">
      <w:tblPr/>
      <w:tcPr>
        <w:tcBorders>
          <w:top w:val="single" w:sz="8" w:space="0" w:color="00AADC" w:themeColor="accent2"/>
          <w:left w:val="single" w:sz="8" w:space="0" w:color="00AADC" w:themeColor="accent2"/>
          <w:bottom w:val="single" w:sz="8" w:space="0" w:color="00AADC" w:themeColor="accent2"/>
          <w:right w:val="single" w:sz="8" w:space="0" w:color="00AADC" w:themeColor="accent2"/>
          <w:insideV w:val="single" w:sz="8" w:space="0" w:color="00AADC" w:themeColor="accent2"/>
        </w:tcBorders>
      </w:tcPr>
    </w:tblStylePr>
  </w:style>
  <w:style w:type="table" w:styleId="LightGrid-Accent3">
    <w:name w:val="Light Grid Accent 3"/>
    <w:basedOn w:val="TableNormal"/>
    <w:uiPriority w:val="62"/>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insideH w:val="single" w:sz="8" w:space="0" w:color="AADC1E" w:themeColor="accent3"/>
        <w:insideV w:val="single" w:sz="8" w:space="0" w:color="AADC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1E" w:themeColor="accent3"/>
          <w:left w:val="single" w:sz="8" w:space="0" w:color="AADC1E" w:themeColor="accent3"/>
          <w:bottom w:val="single" w:sz="18" w:space="0" w:color="AADC1E" w:themeColor="accent3"/>
          <w:right w:val="single" w:sz="8" w:space="0" w:color="AADC1E" w:themeColor="accent3"/>
          <w:insideH w:val="nil"/>
          <w:insideV w:val="single" w:sz="8" w:space="0" w:color="AADC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1E" w:themeColor="accent3"/>
          <w:left w:val="single" w:sz="8" w:space="0" w:color="AADC1E" w:themeColor="accent3"/>
          <w:bottom w:val="single" w:sz="8" w:space="0" w:color="AADC1E" w:themeColor="accent3"/>
          <w:right w:val="single" w:sz="8" w:space="0" w:color="AADC1E" w:themeColor="accent3"/>
          <w:insideH w:val="nil"/>
          <w:insideV w:val="single" w:sz="8" w:space="0" w:color="AADC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tcPr>
    </w:tblStylePr>
    <w:tblStylePr w:type="band1Vert">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shd w:val="clear" w:color="auto" w:fill="EAF7C6" w:themeFill="accent3" w:themeFillTint="3F"/>
      </w:tcPr>
    </w:tblStylePr>
    <w:tblStylePr w:type="band1Horz">
      <w:tblPr/>
      <w:tcPr>
        <w:tcBorders>
          <w:top w:val="single" w:sz="8" w:space="0" w:color="AADC1E" w:themeColor="accent3"/>
          <w:left w:val="single" w:sz="8" w:space="0" w:color="AADC1E" w:themeColor="accent3"/>
          <w:bottom w:val="single" w:sz="8" w:space="0" w:color="AADC1E" w:themeColor="accent3"/>
          <w:right w:val="single" w:sz="8" w:space="0" w:color="AADC1E" w:themeColor="accent3"/>
          <w:insideV w:val="single" w:sz="8" w:space="0" w:color="AADC1E" w:themeColor="accent3"/>
        </w:tcBorders>
        <w:shd w:val="clear" w:color="auto" w:fill="EAF7C6" w:themeFill="accent3" w:themeFillTint="3F"/>
      </w:tcPr>
    </w:tblStylePr>
    <w:tblStylePr w:type="band2Horz">
      <w:tblPr/>
      <w:tcPr>
        <w:tcBorders>
          <w:top w:val="single" w:sz="8" w:space="0" w:color="AADC1E" w:themeColor="accent3"/>
          <w:left w:val="single" w:sz="8" w:space="0" w:color="AADC1E" w:themeColor="accent3"/>
          <w:bottom w:val="single" w:sz="8" w:space="0" w:color="AADC1E" w:themeColor="accent3"/>
          <w:right w:val="single" w:sz="8" w:space="0" w:color="AADC1E" w:themeColor="accent3"/>
          <w:insideV w:val="single" w:sz="8" w:space="0" w:color="AADC1E" w:themeColor="accent3"/>
        </w:tcBorders>
      </w:tcPr>
    </w:tblStylePr>
  </w:style>
  <w:style w:type="table" w:styleId="LightGrid-Accent4">
    <w:name w:val="Light Grid Accent 4"/>
    <w:basedOn w:val="TableNormal"/>
    <w:uiPriority w:val="62"/>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8219" w:themeColor="accent4"/>
        <w:left w:val="single" w:sz="8" w:space="0" w:color="FF8219" w:themeColor="accent4"/>
        <w:bottom w:val="single" w:sz="8" w:space="0" w:color="FF8219" w:themeColor="accent4"/>
        <w:right w:val="single" w:sz="8" w:space="0" w:color="FF8219" w:themeColor="accent4"/>
        <w:insideH w:val="single" w:sz="8" w:space="0" w:color="FF8219" w:themeColor="accent4"/>
        <w:insideV w:val="single" w:sz="8" w:space="0" w:color="FF82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219" w:themeColor="accent4"/>
          <w:left w:val="single" w:sz="8" w:space="0" w:color="FF8219" w:themeColor="accent4"/>
          <w:bottom w:val="single" w:sz="18" w:space="0" w:color="FF8219" w:themeColor="accent4"/>
          <w:right w:val="single" w:sz="8" w:space="0" w:color="FF8219" w:themeColor="accent4"/>
          <w:insideH w:val="nil"/>
          <w:insideV w:val="single" w:sz="8" w:space="0" w:color="FF82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219" w:themeColor="accent4"/>
          <w:left w:val="single" w:sz="8" w:space="0" w:color="FF8219" w:themeColor="accent4"/>
          <w:bottom w:val="single" w:sz="8" w:space="0" w:color="FF8219" w:themeColor="accent4"/>
          <w:right w:val="single" w:sz="8" w:space="0" w:color="FF8219" w:themeColor="accent4"/>
          <w:insideH w:val="nil"/>
          <w:insideV w:val="single" w:sz="8" w:space="0" w:color="FF82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219" w:themeColor="accent4"/>
          <w:left w:val="single" w:sz="8" w:space="0" w:color="FF8219" w:themeColor="accent4"/>
          <w:bottom w:val="single" w:sz="8" w:space="0" w:color="FF8219" w:themeColor="accent4"/>
          <w:right w:val="single" w:sz="8" w:space="0" w:color="FF8219" w:themeColor="accent4"/>
        </w:tcBorders>
      </w:tcPr>
    </w:tblStylePr>
    <w:tblStylePr w:type="band1Vert">
      <w:tblPr/>
      <w:tcPr>
        <w:tcBorders>
          <w:top w:val="single" w:sz="8" w:space="0" w:color="FF8219" w:themeColor="accent4"/>
          <w:left w:val="single" w:sz="8" w:space="0" w:color="FF8219" w:themeColor="accent4"/>
          <w:bottom w:val="single" w:sz="8" w:space="0" w:color="FF8219" w:themeColor="accent4"/>
          <w:right w:val="single" w:sz="8" w:space="0" w:color="FF8219" w:themeColor="accent4"/>
        </w:tcBorders>
        <w:shd w:val="clear" w:color="auto" w:fill="FFDFC6" w:themeFill="accent4" w:themeFillTint="3F"/>
      </w:tcPr>
    </w:tblStylePr>
    <w:tblStylePr w:type="band1Horz">
      <w:tblPr/>
      <w:tcPr>
        <w:tcBorders>
          <w:top w:val="single" w:sz="8" w:space="0" w:color="FF8219" w:themeColor="accent4"/>
          <w:left w:val="single" w:sz="8" w:space="0" w:color="FF8219" w:themeColor="accent4"/>
          <w:bottom w:val="single" w:sz="8" w:space="0" w:color="FF8219" w:themeColor="accent4"/>
          <w:right w:val="single" w:sz="8" w:space="0" w:color="FF8219" w:themeColor="accent4"/>
          <w:insideV w:val="single" w:sz="8" w:space="0" w:color="FF8219" w:themeColor="accent4"/>
        </w:tcBorders>
        <w:shd w:val="clear" w:color="auto" w:fill="FFDFC6" w:themeFill="accent4" w:themeFillTint="3F"/>
      </w:tcPr>
    </w:tblStylePr>
    <w:tblStylePr w:type="band2Horz">
      <w:tblPr/>
      <w:tcPr>
        <w:tcBorders>
          <w:top w:val="single" w:sz="8" w:space="0" w:color="FF8219" w:themeColor="accent4"/>
          <w:left w:val="single" w:sz="8" w:space="0" w:color="FF8219" w:themeColor="accent4"/>
          <w:bottom w:val="single" w:sz="8" w:space="0" w:color="FF8219" w:themeColor="accent4"/>
          <w:right w:val="single" w:sz="8" w:space="0" w:color="FF8219" w:themeColor="accent4"/>
          <w:insideV w:val="single" w:sz="8" w:space="0" w:color="FF8219" w:themeColor="accent4"/>
        </w:tcBorders>
      </w:tcPr>
    </w:tblStylePr>
  </w:style>
  <w:style w:type="table" w:styleId="LightGrid-Accent5">
    <w:name w:val="Light Grid Accent 5"/>
    <w:basedOn w:val="TableNormal"/>
    <w:uiPriority w:val="62"/>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78285F" w:themeColor="accent5"/>
        <w:left w:val="single" w:sz="8" w:space="0" w:color="78285F" w:themeColor="accent5"/>
        <w:bottom w:val="single" w:sz="8" w:space="0" w:color="78285F" w:themeColor="accent5"/>
        <w:right w:val="single" w:sz="8" w:space="0" w:color="78285F" w:themeColor="accent5"/>
        <w:insideH w:val="single" w:sz="8" w:space="0" w:color="78285F" w:themeColor="accent5"/>
        <w:insideV w:val="single" w:sz="8" w:space="0" w:color="7828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85F" w:themeColor="accent5"/>
          <w:left w:val="single" w:sz="8" w:space="0" w:color="78285F" w:themeColor="accent5"/>
          <w:bottom w:val="single" w:sz="18" w:space="0" w:color="78285F" w:themeColor="accent5"/>
          <w:right w:val="single" w:sz="8" w:space="0" w:color="78285F" w:themeColor="accent5"/>
          <w:insideH w:val="nil"/>
          <w:insideV w:val="single" w:sz="8" w:space="0" w:color="7828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85F" w:themeColor="accent5"/>
          <w:left w:val="single" w:sz="8" w:space="0" w:color="78285F" w:themeColor="accent5"/>
          <w:bottom w:val="single" w:sz="8" w:space="0" w:color="78285F" w:themeColor="accent5"/>
          <w:right w:val="single" w:sz="8" w:space="0" w:color="78285F" w:themeColor="accent5"/>
          <w:insideH w:val="nil"/>
          <w:insideV w:val="single" w:sz="8" w:space="0" w:color="7828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85F" w:themeColor="accent5"/>
          <w:left w:val="single" w:sz="8" w:space="0" w:color="78285F" w:themeColor="accent5"/>
          <w:bottom w:val="single" w:sz="8" w:space="0" w:color="78285F" w:themeColor="accent5"/>
          <w:right w:val="single" w:sz="8" w:space="0" w:color="78285F" w:themeColor="accent5"/>
        </w:tcBorders>
      </w:tcPr>
    </w:tblStylePr>
    <w:tblStylePr w:type="band1Vert">
      <w:tblPr/>
      <w:tcPr>
        <w:tcBorders>
          <w:top w:val="single" w:sz="8" w:space="0" w:color="78285F" w:themeColor="accent5"/>
          <w:left w:val="single" w:sz="8" w:space="0" w:color="78285F" w:themeColor="accent5"/>
          <w:bottom w:val="single" w:sz="8" w:space="0" w:color="78285F" w:themeColor="accent5"/>
          <w:right w:val="single" w:sz="8" w:space="0" w:color="78285F" w:themeColor="accent5"/>
        </w:tcBorders>
        <w:shd w:val="clear" w:color="auto" w:fill="E9BEDB" w:themeFill="accent5" w:themeFillTint="3F"/>
      </w:tcPr>
    </w:tblStylePr>
    <w:tblStylePr w:type="band1Horz">
      <w:tblPr/>
      <w:tcPr>
        <w:tcBorders>
          <w:top w:val="single" w:sz="8" w:space="0" w:color="78285F" w:themeColor="accent5"/>
          <w:left w:val="single" w:sz="8" w:space="0" w:color="78285F" w:themeColor="accent5"/>
          <w:bottom w:val="single" w:sz="8" w:space="0" w:color="78285F" w:themeColor="accent5"/>
          <w:right w:val="single" w:sz="8" w:space="0" w:color="78285F" w:themeColor="accent5"/>
          <w:insideV w:val="single" w:sz="8" w:space="0" w:color="78285F" w:themeColor="accent5"/>
        </w:tcBorders>
        <w:shd w:val="clear" w:color="auto" w:fill="E9BEDB" w:themeFill="accent5" w:themeFillTint="3F"/>
      </w:tcPr>
    </w:tblStylePr>
    <w:tblStylePr w:type="band2Horz">
      <w:tblPr/>
      <w:tcPr>
        <w:tcBorders>
          <w:top w:val="single" w:sz="8" w:space="0" w:color="78285F" w:themeColor="accent5"/>
          <w:left w:val="single" w:sz="8" w:space="0" w:color="78285F" w:themeColor="accent5"/>
          <w:bottom w:val="single" w:sz="8" w:space="0" w:color="78285F" w:themeColor="accent5"/>
          <w:right w:val="single" w:sz="8" w:space="0" w:color="78285F" w:themeColor="accent5"/>
          <w:insideV w:val="single" w:sz="8" w:space="0" w:color="78285F" w:themeColor="accent5"/>
        </w:tcBorders>
      </w:tcPr>
    </w:tblStylePr>
  </w:style>
  <w:style w:type="table" w:styleId="LightGrid-Accent6">
    <w:name w:val="Light Grid Accent 6"/>
    <w:basedOn w:val="TableNormal"/>
    <w:uiPriority w:val="62"/>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88C77" w:themeColor="accent6"/>
        <w:left w:val="single" w:sz="8" w:space="0" w:color="088C77" w:themeColor="accent6"/>
        <w:bottom w:val="single" w:sz="8" w:space="0" w:color="088C77" w:themeColor="accent6"/>
        <w:right w:val="single" w:sz="8" w:space="0" w:color="088C77" w:themeColor="accent6"/>
        <w:insideH w:val="single" w:sz="8" w:space="0" w:color="088C77" w:themeColor="accent6"/>
        <w:insideV w:val="single" w:sz="8" w:space="0" w:color="088C7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8C77" w:themeColor="accent6"/>
          <w:left w:val="single" w:sz="8" w:space="0" w:color="088C77" w:themeColor="accent6"/>
          <w:bottom w:val="single" w:sz="18" w:space="0" w:color="088C77" w:themeColor="accent6"/>
          <w:right w:val="single" w:sz="8" w:space="0" w:color="088C77" w:themeColor="accent6"/>
          <w:insideH w:val="nil"/>
          <w:insideV w:val="single" w:sz="8" w:space="0" w:color="088C7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8C77" w:themeColor="accent6"/>
          <w:left w:val="single" w:sz="8" w:space="0" w:color="088C77" w:themeColor="accent6"/>
          <w:bottom w:val="single" w:sz="8" w:space="0" w:color="088C77" w:themeColor="accent6"/>
          <w:right w:val="single" w:sz="8" w:space="0" w:color="088C77" w:themeColor="accent6"/>
          <w:insideH w:val="nil"/>
          <w:insideV w:val="single" w:sz="8" w:space="0" w:color="088C7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8C77" w:themeColor="accent6"/>
          <w:left w:val="single" w:sz="8" w:space="0" w:color="088C77" w:themeColor="accent6"/>
          <w:bottom w:val="single" w:sz="8" w:space="0" w:color="088C77" w:themeColor="accent6"/>
          <w:right w:val="single" w:sz="8" w:space="0" w:color="088C77" w:themeColor="accent6"/>
        </w:tcBorders>
      </w:tcPr>
    </w:tblStylePr>
    <w:tblStylePr w:type="band1Vert">
      <w:tblPr/>
      <w:tcPr>
        <w:tcBorders>
          <w:top w:val="single" w:sz="8" w:space="0" w:color="088C77" w:themeColor="accent6"/>
          <w:left w:val="single" w:sz="8" w:space="0" w:color="088C77" w:themeColor="accent6"/>
          <w:bottom w:val="single" w:sz="8" w:space="0" w:color="088C77" w:themeColor="accent6"/>
          <w:right w:val="single" w:sz="8" w:space="0" w:color="088C77" w:themeColor="accent6"/>
        </w:tcBorders>
        <w:shd w:val="clear" w:color="auto" w:fill="AAFAED" w:themeFill="accent6" w:themeFillTint="3F"/>
      </w:tcPr>
    </w:tblStylePr>
    <w:tblStylePr w:type="band1Horz">
      <w:tblPr/>
      <w:tcPr>
        <w:tcBorders>
          <w:top w:val="single" w:sz="8" w:space="0" w:color="088C77" w:themeColor="accent6"/>
          <w:left w:val="single" w:sz="8" w:space="0" w:color="088C77" w:themeColor="accent6"/>
          <w:bottom w:val="single" w:sz="8" w:space="0" w:color="088C77" w:themeColor="accent6"/>
          <w:right w:val="single" w:sz="8" w:space="0" w:color="088C77" w:themeColor="accent6"/>
          <w:insideV w:val="single" w:sz="8" w:space="0" w:color="088C77" w:themeColor="accent6"/>
        </w:tcBorders>
        <w:shd w:val="clear" w:color="auto" w:fill="AAFAED" w:themeFill="accent6" w:themeFillTint="3F"/>
      </w:tcPr>
    </w:tblStylePr>
    <w:tblStylePr w:type="band2Horz">
      <w:tblPr/>
      <w:tcPr>
        <w:tcBorders>
          <w:top w:val="single" w:sz="8" w:space="0" w:color="088C77" w:themeColor="accent6"/>
          <w:left w:val="single" w:sz="8" w:space="0" w:color="088C77" w:themeColor="accent6"/>
          <w:bottom w:val="single" w:sz="8" w:space="0" w:color="088C77" w:themeColor="accent6"/>
          <w:right w:val="single" w:sz="8" w:space="0" w:color="088C77" w:themeColor="accent6"/>
          <w:insideV w:val="single" w:sz="8" w:space="0" w:color="088C77" w:themeColor="accent6"/>
        </w:tcBorders>
      </w:tcPr>
    </w:tblStylePr>
  </w:style>
  <w:style w:type="table" w:styleId="LightList">
    <w:name w:val="Light List"/>
    <w:basedOn w:val="TableNormal"/>
    <w:uiPriority w:val="61"/>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tblBorders>
    </w:tblPr>
    <w:tblStylePr w:type="firstRow">
      <w:pPr>
        <w:spacing w:before="0" w:after="0" w:line="240" w:lineRule="auto"/>
      </w:pPr>
      <w:rPr>
        <w:b/>
        <w:bCs/>
        <w:color w:val="FFFFFF" w:themeColor="background1"/>
      </w:rPr>
      <w:tblPr/>
      <w:tcPr>
        <w:shd w:val="clear" w:color="auto" w:fill="AADC1E" w:themeFill="accent3"/>
      </w:tcPr>
    </w:tblStylePr>
    <w:tblStylePr w:type="lastRow">
      <w:pPr>
        <w:spacing w:before="0" w:after="0" w:line="240" w:lineRule="auto"/>
      </w:pPr>
      <w:rPr>
        <w:b/>
        <w:bCs/>
      </w:rPr>
      <w:tblPr/>
      <w:tcPr>
        <w:tcBorders>
          <w:top w:val="double" w:sz="6" w:space="0" w:color="AADC1E" w:themeColor="accent3"/>
          <w:left w:val="single" w:sz="8" w:space="0" w:color="AADC1E" w:themeColor="accent3"/>
          <w:bottom w:val="single" w:sz="8" w:space="0" w:color="AADC1E" w:themeColor="accent3"/>
          <w:right w:val="single" w:sz="8" w:space="0" w:color="AADC1E" w:themeColor="accent3"/>
        </w:tcBorders>
      </w:tcPr>
    </w:tblStylePr>
    <w:tblStylePr w:type="firstCol">
      <w:rPr>
        <w:b/>
        <w:bCs/>
      </w:rPr>
    </w:tblStylePr>
    <w:tblStylePr w:type="lastCol">
      <w:rPr>
        <w:b/>
        <w:bCs/>
      </w:rPr>
    </w:tblStylePr>
    <w:tblStylePr w:type="band1Vert">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tcPr>
    </w:tblStylePr>
    <w:tblStylePr w:type="band1Horz">
      <w:tblPr/>
      <w:tcPr>
        <w:tcBorders>
          <w:top w:val="single" w:sz="8" w:space="0" w:color="AADC1E" w:themeColor="accent3"/>
          <w:left w:val="single" w:sz="8" w:space="0" w:color="AADC1E" w:themeColor="accent3"/>
          <w:bottom w:val="single" w:sz="8" w:space="0" w:color="AADC1E" w:themeColor="accent3"/>
          <w:right w:val="single" w:sz="8" w:space="0" w:color="AADC1E" w:themeColor="accent3"/>
        </w:tcBorders>
      </w:tcPr>
    </w:tblStylePr>
  </w:style>
  <w:style w:type="table" w:styleId="LightList-Accent4">
    <w:name w:val="Light List Accent 4"/>
    <w:basedOn w:val="TableNormal"/>
    <w:uiPriority w:val="61"/>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8219" w:themeColor="accent4"/>
        <w:left w:val="single" w:sz="8" w:space="0" w:color="FF8219" w:themeColor="accent4"/>
        <w:bottom w:val="single" w:sz="8" w:space="0" w:color="FF8219" w:themeColor="accent4"/>
        <w:right w:val="single" w:sz="8" w:space="0" w:color="FF8219" w:themeColor="accent4"/>
      </w:tblBorders>
    </w:tblPr>
    <w:tblStylePr w:type="firstRow">
      <w:pPr>
        <w:spacing w:before="0" w:after="0" w:line="240" w:lineRule="auto"/>
      </w:pPr>
      <w:rPr>
        <w:b/>
        <w:bCs/>
        <w:color w:val="FFFFFF" w:themeColor="background1"/>
      </w:rPr>
      <w:tblPr/>
      <w:tcPr>
        <w:shd w:val="clear" w:color="auto" w:fill="FF8219" w:themeFill="accent4"/>
      </w:tcPr>
    </w:tblStylePr>
    <w:tblStylePr w:type="lastRow">
      <w:pPr>
        <w:spacing w:before="0" w:after="0" w:line="240" w:lineRule="auto"/>
      </w:pPr>
      <w:rPr>
        <w:b/>
        <w:bCs/>
      </w:rPr>
      <w:tblPr/>
      <w:tcPr>
        <w:tcBorders>
          <w:top w:val="double" w:sz="6" w:space="0" w:color="FF8219" w:themeColor="accent4"/>
          <w:left w:val="single" w:sz="8" w:space="0" w:color="FF8219" w:themeColor="accent4"/>
          <w:bottom w:val="single" w:sz="8" w:space="0" w:color="FF8219" w:themeColor="accent4"/>
          <w:right w:val="single" w:sz="8" w:space="0" w:color="FF8219" w:themeColor="accent4"/>
        </w:tcBorders>
      </w:tcPr>
    </w:tblStylePr>
    <w:tblStylePr w:type="firstCol">
      <w:rPr>
        <w:b/>
        <w:bCs/>
      </w:rPr>
    </w:tblStylePr>
    <w:tblStylePr w:type="lastCol">
      <w:rPr>
        <w:b/>
        <w:bCs/>
      </w:rPr>
    </w:tblStylePr>
    <w:tblStylePr w:type="band1Vert">
      <w:tblPr/>
      <w:tcPr>
        <w:tcBorders>
          <w:top w:val="single" w:sz="8" w:space="0" w:color="FF8219" w:themeColor="accent4"/>
          <w:left w:val="single" w:sz="8" w:space="0" w:color="FF8219" w:themeColor="accent4"/>
          <w:bottom w:val="single" w:sz="8" w:space="0" w:color="FF8219" w:themeColor="accent4"/>
          <w:right w:val="single" w:sz="8" w:space="0" w:color="FF8219" w:themeColor="accent4"/>
        </w:tcBorders>
      </w:tcPr>
    </w:tblStylePr>
    <w:tblStylePr w:type="band1Horz">
      <w:tblPr/>
      <w:tcPr>
        <w:tcBorders>
          <w:top w:val="single" w:sz="8" w:space="0" w:color="FF8219" w:themeColor="accent4"/>
          <w:left w:val="single" w:sz="8" w:space="0" w:color="FF8219" w:themeColor="accent4"/>
          <w:bottom w:val="single" w:sz="8" w:space="0" w:color="FF8219" w:themeColor="accent4"/>
          <w:right w:val="single" w:sz="8" w:space="0" w:color="FF8219" w:themeColor="accent4"/>
        </w:tcBorders>
      </w:tcPr>
    </w:tblStylePr>
  </w:style>
  <w:style w:type="table" w:styleId="LightList-Accent5">
    <w:name w:val="Light List Accent 5"/>
    <w:basedOn w:val="TableNormal"/>
    <w:uiPriority w:val="61"/>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78285F" w:themeColor="accent5"/>
        <w:left w:val="single" w:sz="8" w:space="0" w:color="78285F" w:themeColor="accent5"/>
        <w:bottom w:val="single" w:sz="8" w:space="0" w:color="78285F" w:themeColor="accent5"/>
        <w:right w:val="single" w:sz="8" w:space="0" w:color="78285F" w:themeColor="accent5"/>
      </w:tblBorders>
    </w:tblPr>
    <w:tblStylePr w:type="firstRow">
      <w:pPr>
        <w:spacing w:before="0" w:after="0" w:line="240" w:lineRule="auto"/>
      </w:pPr>
      <w:rPr>
        <w:b/>
        <w:bCs/>
        <w:color w:val="FFFFFF" w:themeColor="background1"/>
      </w:rPr>
      <w:tblPr/>
      <w:tcPr>
        <w:shd w:val="clear" w:color="auto" w:fill="78285F" w:themeFill="accent5"/>
      </w:tcPr>
    </w:tblStylePr>
    <w:tblStylePr w:type="lastRow">
      <w:pPr>
        <w:spacing w:before="0" w:after="0" w:line="240" w:lineRule="auto"/>
      </w:pPr>
      <w:rPr>
        <w:b/>
        <w:bCs/>
      </w:rPr>
      <w:tblPr/>
      <w:tcPr>
        <w:tcBorders>
          <w:top w:val="double" w:sz="6" w:space="0" w:color="78285F" w:themeColor="accent5"/>
          <w:left w:val="single" w:sz="8" w:space="0" w:color="78285F" w:themeColor="accent5"/>
          <w:bottom w:val="single" w:sz="8" w:space="0" w:color="78285F" w:themeColor="accent5"/>
          <w:right w:val="single" w:sz="8" w:space="0" w:color="78285F" w:themeColor="accent5"/>
        </w:tcBorders>
      </w:tcPr>
    </w:tblStylePr>
    <w:tblStylePr w:type="firstCol">
      <w:rPr>
        <w:b/>
        <w:bCs/>
      </w:rPr>
    </w:tblStylePr>
    <w:tblStylePr w:type="lastCol">
      <w:rPr>
        <w:b/>
        <w:bCs/>
      </w:rPr>
    </w:tblStylePr>
    <w:tblStylePr w:type="band1Vert">
      <w:tblPr/>
      <w:tcPr>
        <w:tcBorders>
          <w:top w:val="single" w:sz="8" w:space="0" w:color="78285F" w:themeColor="accent5"/>
          <w:left w:val="single" w:sz="8" w:space="0" w:color="78285F" w:themeColor="accent5"/>
          <w:bottom w:val="single" w:sz="8" w:space="0" w:color="78285F" w:themeColor="accent5"/>
          <w:right w:val="single" w:sz="8" w:space="0" w:color="78285F" w:themeColor="accent5"/>
        </w:tcBorders>
      </w:tcPr>
    </w:tblStylePr>
    <w:tblStylePr w:type="band1Horz">
      <w:tblPr/>
      <w:tcPr>
        <w:tcBorders>
          <w:top w:val="single" w:sz="8" w:space="0" w:color="78285F" w:themeColor="accent5"/>
          <w:left w:val="single" w:sz="8" w:space="0" w:color="78285F" w:themeColor="accent5"/>
          <w:bottom w:val="single" w:sz="8" w:space="0" w:color="78285F" w:themeColor="accent5"/>
          <w:right w:val="single" w:sz="8" w:space="0" w:color="78285F" w:themeColor="accent5"/>
        </w:tcBorders>
      </w:tcPr>
    </w:tblStylePr>
  </w:style>
  <w:style w:type="table" w:styleId="LightList-Accent6">
    <w:name w:val="Light List Accent 6"/>
    <w:basedOn w:val="TableNormal"/>
    <w:uiPriority w:val="61"/>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88C77" w:themeColor="accent6"/>
        <w:left w:val="single" w:sz="8" w:space="0" w:color="088C77" w:themeColor="accent6"/>
        <w:bottom w:val="single" w:sz="8" w:space="0" w:color="088C77" w:themeColor="accent6"/>
        <w:right w:val="single" w:sz="8" w:space="0" w:color="088C77" w:themeColor="accent6"/>
      </w:tblBorders>
    </w:tblPr>
    <w:tblStylePr w:type="firstRow">
      <w:pPr>
        <w:spacing w:before="0" w:after="0" w:line="240" w:lineRule="auto"/>
      </w:pPr>
      <w:rPr>
        <w:b/>
        <w:bCs/>
        <w:color w:val="FFFFFF" w:themeColor="background1"/>
      </w:rPr>
      <w:tblPr/>
      <w:tcPr>
        <w:shd w:val="clear" w:color="auto" w:fill="088C77" w:themeFill="accent6"/>
      </w:tcPr>
    </w:tblStylePr>
    <w:tblStylePr w:type="lastRow">
      <w:pPr>
        <w:spacing w:before="0" w:after="0" w:line="240" w:lineRule="auto"/>
      </w:pPr>
      <w:rPr>
        <w:b/>
        <w:bCs/>
      </w:rPr>
      <w:tblPr/>
      <w:tcPr>
        <w:tcBorders>
          <w:top w:val="double" w:sz="6" w:space="0" w:color="088C77" w:themeColor="accent6"/>
          <w:left w:val="single" w:sz="8" w:space="0" w:color="088C77" w:themeColor="accent6"/>
          <w:bottom w:val="single" w:sz="8" w:space="0" w:color="088C77" w:themeColor="accent6"/>
          <w:right w:val="single" w:sz="8" w:space="0" w:color="088C77" w:themeColor="accent6"/>
        </w:tcBorders>
      </w:tcPr>
    </w:tblStylePr>
    <w:tblStylePr w:type="firstCol">
      <w:rPr>
        <w:b/>
        <w:bCs/>
      </w:rPr>
    </w:tblStylePr>
    <w:tblStylePr w:type="lastCol">
      <w:rPr>
        <w:b/>
        <w:bCs/>
      </w:rPr>
    </w:tblStylePr>
    <w:tblStylePr w:type="band1Vert">
      <w:tblPr/>
      <w:tcPr>
        <w:tcBorders>
          <w:top w:val="single" w:sz="8" w:space="0" w:color="088C77" w:themeColor="accent6"/>
          <w:left w:val="single" w:sz="8" w:space="0" w:color="088C77" w:themeColor="accent6"/>
          <w:bottom w:val="single" w:sz="8" w:space="0" w:color="088C77" w:themeColor="accent6"/>
          <w:right w:val="single" w:sz="8" w:space="0" w:color="088C77" w:themeColor="accent6"/>
        </w:tcBorders>
      </w:tcPr>
    </w:tblStylePr>
    <w:tblStylePr w:type="band1Horz">
      <w:tblPr/>
      <w:tcPr>
        <w:tcBorders>
          <w:top w:val="single" w:sz="8" w:space="0" w:color="088C77" w:themeColor="accent6"/>
          <w:left w:val="single" w:sz="8" w:space="0" w:color="088C77" w:themeColor="accent6"/>
          <w:bottom w:val="single" w:sz="8" w:space="0" w:color="088C77" w:themeColor="accent6"/>
          <w:right w:val="single" w:sz="8" w:space="0" w:color="088C77" w:themeColor="accent6"/>
        </w:tcBorders>
      </w:tcPr>
    </w:tblStylePr>
  </w:style>
  <w:style w:type="table" w:styleId="LightShading-Accent2">
    <w:name w:val="Light Shading Accent 2"/>
    <w:basedOn w:val="TableNormal"/>
    <w:uiPriority w:val="60"/>
    <w:semiHidden/>
    <w:rsid w:val="00E42558"/>
    <w:rPr>
      <w:rFonts w:asciiTheme="minorHAnsi" w:eastAsia="Times New Roman" w:hAnsiTheme="minorHAnsi"/>
      <w:color w:val="007FA4" w:themeColor="accent2" w:themeShade="BF"/>
      <w:sz w:val="18"/>
      <w:szCs w:val="18"/>
    </w:rPr>
    <w:tblPr>
      <w:tblStyleRowBandSize w:val="1"/>
      <w:tblStyleColBandSize w:val="1"/>
      <w:tblBorders>
        <w:top w:val="single" w:sz="8" w:space="0" w:color="00AADC" w:themeColor="accent2"/>
        <w:bottom w:val="single" w:sz="8" w:space="0" w:color="00AADC" w:themeColor="accent2"/>
      </w:tblBorders>
    </w:tblPr>
    <w:tblStylePr w:type="firstRow">
      <w:pPr>
        <w:spacing w:before="0" w:after="0" w:line="240" w:lineRule="auto"/>
      </w:pPr>
      <w:rPr>
        <w:b/>
        <w:bCs/>
      </w:rPr>
      <w:tblPr/>
      <w:tcPr>
        <w:tcBorders>
          <w:top w:val="single" w:sz="8" w:space="0" w:color="00AADC" w:themeColor="accent2"/>
          <w:left w:val="nil"/>
          <w:bottom w:val="single" w:sz="8" w:space="0" w:color="00AADC" w:themeColor="accent2"/>
          <w:right w:val="nil"/>
          <w:insideH w:val="nil"/>
          <w:insideV w:val="nil"/>
        </w:tcBorders>
      </w:tcPr>
    </w:tblStylePr>
    <w:tblStylePr w:type="lastRow">
      <w:pPr>
        <w:spacing w:before="0" w:after="0" w:line="240" w:lineRule="auto"/>
      </w:pPr>
      <w:rPr>
        <w:b/>
        <w:bCs/>
      </w:rPr>
      <w:tblPr/>
      <w:tcPr>
        <w:tcBorders>
          <w:top w:val="single" w:sz="8" w:space="0" w:color="00AADC" w:themeColor="accent2"/>
          <w:left w:val="nil"/>
          <w:bottom w:val="single" w:sz="8" w:space="0" w:color="00AAD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EFF" w:themeFill="accent2" w:themeFillTint="3F"/>
      </w:tcPr>
    </w:tblStylePr>
    <w:tblStylePr w:type="band1Horz">
      <w:tblPr/>
      <w:tcPr>
        <w:tcBorders>
          <w:left w:val="nil"/>
          <w:right w:val="nil"/>
          <w:insideH w:val="nil"/>
          <w:insideV w:val="nil"/>
        </w:tcBorders>
        <w:shd w:val="clear" w:color="auto" w:fill="B7EEFF" w:themeFill="accent2" w:themeFillTint="3F"/>
      </w:tcPr>
    </w:tblStylePr>
  </w:style>
  <w:style w:type="table" w:styleId="LightShading-Accent3">
    <w:name w:val="Light Shading Accent 3"/>
    <w:basedOn w:val="TableNormal"/>
    <w:uiPriority w:val="60"/>
    <w:semiHidden/>
    <w:rsid w:val="00E42558"/>
    <w:rPr>
      <w:rFonts w:asciiTheme="minorHAnsi" w:eastAsia="Times New Roman" w:hAnsiTheme="minorHAnsi"/>
      <w:color w:val="7EA416" w:themeColor="accent3" w:themeShade="BF"/>
      <w:sz w:val="18"/>
      <w:szCs w:val="18"/>
    </w:rPr>
    <w:tblPr>
      <w:tblStyleRowBandSize w:val="1"/>
      <w:tblStyleColBandSize w:val="1"/>
      <w:tblBorders>
        <w:top w:val="single" w:sz="8" w:space="0" w:color="AADC1E" w:themeColor="accent3"/>
        <w:bottom w:val="single" w:sz="8" w:space="0" w:color="AADC1E" w:themeColor="accent3"/>
      </w:tblBorders>
    </w:tblPr>
    <w:tblStylePr w:type="firstRow">
      <w:pPr>
        <w:spacing w:before="0" w:after="0" w:line="240" w:lineRule="auto"/>
      </w:pPr>
      <w:rPr>
        <w:b/>
        <w:bCs/>
      </w:rPr>
      <w:tblPr/>
      <w:tcPr>
        <w:tcBorders>
          <w:top w:val="single" w:sz="8" w:space="0" w:color="AADC1E" w:themeColor="accent3"/>
          <w:left w:val="nil"/>
          <w:bottom w:val="single" w:sz="8" w:space="0" w:color="AADC1E" w:themeColor="accent3"/>
          <w:right w:val="nil"/>
          <w:insideH w:val="nil"/>
          <w:insideV w:val="nil"/>
        </w:tcBorders>
      </w:tcPr>
    </w:tblStylePr>
    <w:tblStylePr w:type="lastRow">
      <w:pPr>
        <w:spacing w:before="0" w:after="0" w:line="240" w:lineRule="auto"/>
      </w:pPr>
      <w:rPr>
        <w:b/>
        <w:bCs/>
      </w:rPr>
      <w:tblPr/>
      <w:tcPr>
        <w:tcBorders>
          <w:top w:val="single" w:sz="8" w:space="0" w:color="AADC1E" w:themeColor="accent3"/>
          <w:left w:val="nil"/>
          <w:bottom w:val="single" w:sz="8" w:space="0" w:color="AADC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7C6" w:themeFill="accent3" w:themeFillTint="3F"/>
      </w:tcPr>
    </w:tblStylePr>
    <w:tblStylePr w:type="band1Horz">
      <w:tblPr/>
      <w:tcPr>
        <w:tcBorders>
          <w:left w:val="nil"/>
          <w:right w:val="nil"/>
          <w:insideH w:val="nil"/>
          <w:insideV w:val="nil"/>
        </w:tcBorders>
        <w:shd w:val="clear" w:color="auto" w:fill="EAF7C6" w:themeFill="accent3" w:themeFillTint="3F"/>
      </w:tcPr>
    </w:tblStylePr>
  </w:style>
  <w:style w:type="table" w:styleId="LightShading-Accent4">
    <w:name w:val="Light Shading Accent 4"/>
    <w:basedOn w:val="TableNormal"/>
    <w:uiPriority w:val="60"/>
    <w:semiHidden/>
    <w:rsid w:val="00E42558"/>
    <w:rPr>
      <w:rFonts w:asciiTheme="minorHAnsi" w:eastAsia="Times New Roman" w:hAnsiTheme="minorHAnsi"/>
      <w:color w:val="D15F00" w:themeColor="accent4" w:themeShade="BF"/>
      <w:sz w:val="18"/>
      <w:szCs w:val="18"/>
    </w:rPr>
    <w:tblPr>
      <w:tblStyleRowBandSize w:val="1"/>
      <w:tblStyleColBandSize w:val="1"/>
      <w:tblBorders>
        <w:top w:val="single" w:sz="8" w:space="0" w:color="FF8219" w:themeColor="accent4"/>
        <w:bottom w:val="single" w:sz="8" w:space="0" w:color="FF8219" w:themeColor="accent4"/>
      </w:tblBorders>
    </w:tblPr>
    <w:tblStylePr w:type="firstRow">
      <w:pPr>
        <w:spacing w:before="0" w:after="0" w:line="240" w:lineRule="auto"/>
      </w:pPr>
      <w:rPr>
        <w:b/>
        <w:bCs/>
      </w:rPr>
      <w:tblPr/>
      <w:tcPr>
        <w:tcBorders>
          <w:top w:val="single" w:sz="8" w:space="0" w:color="FF8219" w:themeColor="accent4"/>
          <w:left w:val="nil"/>
          <w:bottom w:val="single" w:sz="8" w:space="0" w:color="FF8219" w:themeColor="accent4"/>
          <w:right w:val="nil"/>
          <w:insideH w:val="nil"/>
          <w:insideV w:val="nil"/>
        </w:tcBorders>
      </w:tcPr>
    </w:tblStylePr>
    <w:tblStylePr w:type="lastRow">
      <w:pPr>
        <w:spacing w:before="0" w:after="0" w:line="240" w:lineRule="auto"/>
      </w:pPr>
      <w:rPr>
        <w:b/>
        <w:bCs/>
      </w:rPr>
      <w:tblPr/>
      <w:tcPr>
        <w:tcBorders>
          <w:top w:val="single" w:sz="8" w:space="0" w:color="FF8219" w:themeColor="accent4"/>
          <w:left w:val="nil"/>
          <w:bottom w:val="single" w:sz="8" w:space="0" w:color="FF82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6" w:themeFill="accent4" w:themeFillTint="3F"/>
      </w:tcPr>
    </w:tblStylePr>
    <w:tblStylePr w:type="band1Horz">
      <w:tblPr/>
      <w:tcPr>
        <w:tcBorders>
          <w:left w:val="nil"/>
          <w:right w:val="nil"/>
          <w:insideH w:val="nil"/>
          <w:insideV w:val="nil"/>
        </w:tcBorders>
        <w:shd w:val="clear" w:color="auto" w:fill="FFDFC6" w:themeFill="accent4" w:themeFillTint="3F"/>
      </w:tcPr>
    </w:tblStylePr>
  </w:style>
  <w:style w:type="table" w:styleId="LightShading-Accent5">
    <w:name w:val="Light Shading Accent 5"/>
    <w:basedOn w:val="TableNormal"/>
    <w:uiPriority w:val="60"/>
    <w:semiHidden/>
    <w:rsid w:val="00E42558"/>
    <w:rPr>
      <w:rFonts w:asciiTheme="minorHAnsi" w:eastAsia="Times New Roman" w:hAnsiTheme="minorHAnsi"/>
      <w:color w:val="591E46" w:themeColor="accent5" w:themeShade="BF"/>
      <w:sz w:val="18"/>
      <w:szCs w:val="18"/>
    </w:rPr>
    <w:tblPr>
      <w:tblStyleRowBandSize w:val="1"/>
      <w:tblStyleColBandSize w:val="1"/>
      <w:tblBorders>
        <w:top w:val="single" w:sz="8" w:space="0" w:color="78285F" w:themeColor="accent5"/>
        <w:bottom w:val="single" w:sz="8" w:space="0" w:color="78285F" w:themeColor="accent5"/>
      </w:tblBorders>
    </w:tblPr>
    <w:tblStylePr w:type="firstRow">
      <w:pPr>
        <w:spacing w:before="0" w:after="0" w:line="240" w:lineRule="auto"/>
      </w:pPr>
      <w:rPr>
        <w:b/>
        <w:bCs/>
      </w:rPr>
      <w:tblPr/>
      <w:tcPr>
        <w:tcBorders>
          <w:top w:val="single" w:sz="8" w:space="0" w:color="78285F" w:themeColor="accent5"/>
          <w:left w:val="nil"/>
          <w:bottom w:val="single" w:sz="8" w:space="0" w:color="78285F" w:themeColor="accent5"/>
          <w:right w:val="nil"/>
          <w:insideH w:val="nil"/>
          <w:insideV w:val="nil"/>
        </w:tcBorders>
      </w:tcPr>
    </w:tblStylePr>
    <w:tblStylePr w:type="lastRow">
      <w:pPr>
        <w:spacing w:before="0" w:after="0" w:line="240" w:lineRule="auto"/>
      </w:pPr>
      <w:rPr>
        <w:b/>
        <w:bCs/>
      </w:rPr>
      <w:tblPr/>
      <w:tcPr>
        <w:tcBorders>
          <w:top w:val="single" w:sz="8" w:space="0" w:color="78285F" w:themeColor="accent5"/>
          <w:left w:val="nil"/>
          <w:bottom w:val="single" w:sz="8" w:space="0" w:color="7828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BEDB" w:themeFill="accent5" w:themeFillTint="3F"/>
      </w:tcPr>
    </w:tblStylePr>
    <w:tblStylePr w:type="band1Horz">
      <w:tblPr/>
      <w:tcPr>
        <w:tcBorders>
          <w:left w:val="nil"/>
          <w:right w:val="nil"/>
          <w:insideH w:val="nil"/>
          <w:insideV w:val="nil"/>
        </w:tcBorders>
        <w:shd w:val="clear" w:color="auto" w:fill="E9BEDB" w:themeFill="accent5" w:themeFillTint="3F"/>
      </w:tcPr>
    </w:tblStylePr>
  </w:style>
  <w:style w:type="table" w:styleId="LightShading-Accent6">
    <w:name w:val="Light Shading Accent 6"/>
    <w:basedOn w:val="TableNormal"/>
    <w:uiPriority w:val="60"/>
    <w:semiHidden/>
    <w:rsid w:val="00E42558"/>
    <w:rPr>
      <w:rFonts w:asciiTheme="minorHAnsi" w:eastAsia="Times New Roman" w:hAnsiTheme="minorHAnsi"/>
      <w:color w:val="066858" w:themeColor="accent6" w:themeShade="BF"/>
      <w:sz w:val="18"/>
      <w:szCs w:val="18"/>
    </w:rPr>
    <w:tblPr>
      <w:tblStyleRowBandSize w:val="1"/>
      <w:tblStyleColBandSize w:val="1"/>
      <w:tblBorders>
        <w:top w:val="single" w:sz="8" w:space="0" w:color="088C77" w:themeColor="accent6"/>
        <w:bottom w:val="single" w:sz="8" w:space="0" w:color="088C77" w:themeColor="accent6"/>
      </w:tblBorders>
    </w:tblPr>
    <w:tblStylePr w:type="firstRow">
      <w:pPr>
        <w:spacing w:before="0" w:after="0" w:line="240" w:lineRule="auto"/>
      </w:pPr>
      <w:rPr>
        <w:b/>
        <w:bCs/>
      </w:rPr>
      <w:tblPr/>
      <w:tcPr>
        <w:tcBorders>
          <w:top w:val="single" w:sz="8" w:space="0" w:color="088C77" w:themeColor="accent6"/>
          <w:left w:val="nil"/>
          <w:bottom w:val="single" w:sz="8" w:space="0" w:color="088C77" w:themeColor="accent6"/>
          <w:right w:val="nil"/>
          <w:insideH w:val="nil"/>
          <w:insideV w:val="nil"/>
        </w:tcBorders>
      </w:tcPr>
    </w:tblStylePr>
    <w:tblStylePr w:type="lastRow">
      <w:pPr>
        <w:spacing w:before="0" w:after="0" w:line="240" w:lineRule="auto"/>
      </w:pPr>
      <w:rPr>
        <w:b/>
        <w:bCs/>
      </w:rPr>
      <w:tblPr/>
      <w:tcPr>
        <w:tcBorders>
          <w:top w:val="single" w:sz="8" w:space="0" w:color="088C77" w:themeColor="accent6"/>
          <w:left w:val="nil"/>
          <w:bottom w:val="single" w:sz="8" w:space="0" w:color="088C7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AED" w:themeFill="accent6" w:themeFillTint="3F"/>
      </w:tcPr>
    </w:tblStylePr>
    <w:tblStylePr w:type="band1Horz">
      <w:tblPr/>
      <w:tcPr>
        <w:tcBorders>
          <w:left w:val="nil"/>
          <w:right w:val="nil"/>
          <w:insideH w:val="nil"/>
          <w:insideV w:val="nil"/>
        </w:tcBorders>
        <w:shd w:val="clear" w:color="auto" w:fill="AAFAED" w:themeFill="accent6" w:themeFillTint="3F"/>
      </w:tcPr>
    </w:tblStylePr>
  </w:style>
  <w:style w:type="table" w:styleId="ListTable1Light">
    <w:name w:val="List Table 1 Light"/>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Pr/>
      <w:tcPr>
        <w:tcBorders>
          <w:bottom w:val="single" w:sz="4" w:space="0" w:color="0A84FF" w:themeColor="accent1" w:themeTint="99"/>
        </w:tcBorders>
      </w:tcPr>
    </w:tblStylePr>
    <w:tblStylePr w:type="lastRow">
      <w:rPr>
        <w:b/>
        <w:bCs/>
      </w:rPr>
      <w:tblPr/>
      <w:tcPr>
        <w:tcBorders>
          <w:top w:val="single" w:sz="4" w:space="0" w:color="0A84FF" w:themeColor="accent1" w:themeTint="99"/>
        </w:tcBorders>
      </w:tc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table" w:styleId="ListTable1Light-Accent2">
    <w:name w:val="List Table 1 Light Accent 2"/>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Pr/>
      <w:tcPr>
        <w:tcBorders>
          <w:bottom w:val="single" w:sz="4" w:space="0" w:color="51D7FF" w:themeColor="accent2" w:themeTint="99"/>
        </w:tcBorders>
      </w:tcPr>
    </w:tblStylePr>
    <w:tblStylePr w:type="lastRow">
      <w:rPr>
        <w:b/>
        <w:bCs/>
      </w:rPr>
      <w:tblPr/>
      <w:tcPr>
        <w:tcBorders>
          <w:top w:val="single" w:sz="4" w:space="0" w:color="51D7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1Light-Accent3">
    <w:name w:val="List Table 1 Light Accent 3"/>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Pr/>
      <w:tcPr>
        <w:tcBorders>
          <w:bottom w:val="single" w:sz="4" w:space="0" w:color="CCEC75" w:themeColor="accent3" w:themeTint="99"/>
        </w:tcBorders>
      </w:tcPr>
    </w:tblStylePr>
    <w:tblStylePr w:type="lastRow">
      <w:rPr>
        <w:b/>
        <w:bCs/>
      </w:rPr>
      <w:tblPr/>
      <w:tcPr>
        <w:tcBorders>
          <w:top w:val="single" w:sz="4" w:space="0" w:color="CCEC75" w:themeColor="accent3" w:themeTint="99"/>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1Light-Accent4">
    <w:name w:val="List Table 1 Light Accent 4"/>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Pr/>
      <w:tcPr>
        <w:tcBorders>
          <w:bottom w:val="single" w:sz="4" w:space="0" w:color="FFB375" w:themeColor="accent4" w:themeTint="99"/>
        </w:tcBorders>
      </w:tcPr>
    </w:tblStylePr>
    <w:tblStylePr w:type="lastRow">
      <w:rPr>
        <w:b/>
        <w:bCs/>
      </w:rPr>
      <w:tblPr/>
      <w:tcPr>
        <w:tcBorders>
          <w:top w:val="single" w:sz="4" w:space="0" w:color="FFB375" w:themeColor="accent4" w:themeTint="99"/>
        </w:tcBorders>
      </w:tcPr>
    </w:tblStylePr>
    <w:tblStylePr w:type="firstCol">
      <w:rPr>
        <w:b/>
        <w:bCs/>
      </w:rPr>
    </w:tblStylePr>
    <w:tblStylePr w:type="lastCol">
      <w:rPr>
        <w:b/>
        <w:bCs/>
      </w:rPr>
    </w:tblStylePr>
    <w:tblStylePr w:type="band1Vert">
      <w:tblPr/>
      <w:tcPr>
        <w:shd w:val="clear" w:color="auto" w:fill="FFE5D1" w:themeFill="accent4" w:themeFillTint="33"/>
      </w:tcPr>
    </w:tblStylePr>
    <w:tblStylePr w:type="band1Horz">
      <w:tblPr/>
      <w:tcPr>
        <w:shd w:val="clear" w:color="auto" w:fill="FFE5D1" w:themeFill="accent4" w:themeFillTint="33"/>
      </w:tcPr>
    </w:tblStylePr>
  </w:style>
  <w:style w:type="table" w:styleId="ListTable1Light-Accent5">
    <w:name w:val="List Table 1 Light Accent 5"/>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Pr/>
      <w:tcPr>
        <w:tcBorders>
          <w:bottom w:val="single" w:sz="4" w:space="0" w:color="CA61A9" w:themeColor="accent5" w:themeTint="99"/>
        </w:tcBorders>
      </w:tcPr>
    </w:tblStylePr>
    <w:tblStylePr w:type="lastRow">
      <w:rPr>
        <w:b/>
        <w:bCs/>
      </w:rPr>
      <w:tblPr/>
      <w:tcPr>
        <w:tcBorders>
          <w:top w:val="single" w:sz="4" w:space="0" w:color="CA61A9" w:themeColor="accent5" w:themeTint="99"/>
        </w:tcBorders>
      </w:tcPr>
    </w:tblStylePr>
    <w:tblStylePr w:type="firstCol">
      <w:rPr>
        <w:b/>
        <w:bCs/>
      </w:rPr>
    </w:tblStylePr>
    <w:tblStylePr w:type="lastCol">
      <w:rPr>
        <w:b/>
        <w:bCs/>
      </w:rPr>
    </w:tblStylePr>
    <w:tblStylePr w:type="band1Vert">
      <w:tblPr/>
      <w:tcPr>
        <w:shd w:val="clear" w:color="auto" w:fill="EDCAE2" w:themeFill="accent5" w:themeFillTint="33"/>
      </w:tcPr>
    </w:tblStylePr>
    <w:tblStylePr w:type="band1Horz">
      <w:tblPr/>
      <w:tcPr>
        <w:shd w:val="clear" w:color="auto" w:fill="EDCAE2" w:themeFill="accent5" w:themeFillTint="33"/>
      </w:tcPr>
    </w:tblStylePr>
  </w:style>
  <w:style w:type="table" w:styleId="ListTable1Light-Accent6">
    <w:name w:val="List Table 1 Light Accent 6"/>
    <w:basedOn w:val="TableNormal"/>
    <w:uiPriority w:val="46"/>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Pr/>
      <w:tcPr>
        <w:tcBorders>
          <w:bottom w:val="single" w:sz="4" w:space="0" w:color="31F3D4" w:themeColor="accent6" w:themeTint="99"/>
        </w:tcBorders>
      </w:tcPr>
    </w:tblStylePr>
    <w:tblStylePr w:type="lastRow">
      <w:rPr>
        <w:b/>
        <w:bCs/>
      </w:rPr>
      <w:tblPr/>
      <w:tcPr>
        <w:tcBorders>
          <w:top w:val="single" w:sz="4" w:space="0" w:color="31F3D4" w:themeColor="accent6" w:themeTint="99"/>
        </w:tcBorders>
      </w:tcPr>
    </w:tblStylePr>
    <w:tblStylePr w:type="firstCol">
      <w:rPr>
        <w:b/>
        <w:bCs/>
      </w:rPr>
    </w:tblStylePr>
    <w:tblStylePr w:type="lastCol">
      <w:rPr>
        <w:b/>
        <w:bCs/>
      </w:rPr>
    </w:tblStylePr>
    <w:tblStylePr w:type="band1Vert">
      <w:tblPr/>
      <w:tcPr>
        <w:shd w:val="clear" w:color="auto" w:fill="BAFBF0" w:themeFill="accent6" w:themeFillTint="33"/>
      </w:tcPr>
    </w:tblStylePr>
    <w:tblStylePr w:type="band1Horz">
      <w:tblPr/>
      <w:tcPr>
        <w:shd w:val="clear" w:color="auto" w:fill="BAFBF0" w:themeFill="accent6" w:themeFillTint="33"/>
      </w:tcPr>
    </w:tblStylePr>
  </w:style>
  <w:style w:type="table" w:styleId="ListTable2">
    <w:name w:val="List Table 2"/>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A84FF" w:themeColor="accent1" w:themeTint="99"/>
        <w:bottom w:val="single" w:sz="4" w:space="0" w:color="0A84FF" w:themeColor="accent1" w:themeTint="99"/>
        <w:insideH w:val="single" w:sz="4" w:space="0" w:color="0A8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table" w:styleId="ListTable2-Accent2">
    <w:name w:val="List Table 2 Accent 2"/>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51D7FF" w:themeColor="accent2" w:themeTint="99"/>
        <w:bottom w:val="single" w:sz="4" w:space="0" w:color="51D7FF" w:themeColor="accent2" w:themeTint="99"/>
        <w:insideH w:val="single" w:sz="4" w:space="0" w:color="51D7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2-Accent3">
    <w:name w:val="List Table 2 Accent 3"/>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CEC75" w:themeColor="accent3" w:themeTint="99"/>
        <w:bottom w:val="single" w:sz="4" w:space="0" w:color="CCEC75" w:themeColor="accent3" w:themeTint="99"/>
        <w:insideH w:val="single" w:sz="4" w:space="0" w:color="CCEC7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2-Accent4">
    <w:name w:val="List Table 2 Accent 4"/>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B375" w:themeColor="accent4" w:themeTint="99"/>
        <w:bottom w:val="single" w:sz="4" w:space="0" w:color="FFB375" w:themeColor="accent4" w:themeTint="99"/>
        <w:insideH w:val="single" w:sz="4" w:space="0" w:color="FFB37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D1" w:themeFill="accent4" w:themeFillTint="33"/>
      </w:tcPr>
    </w:tblStylePr>
    <w:tblStylePr w:type="band1Horz">
      <w:tblPr/>
      <w:tcPr>
        <w:shd w:val="clear" w:color="auto" w:fill="FFE5D1" w:themeFill="accent4" w:themeFillTint="33"/>
      </w:tcPr>
    </w:tblStylePr>
  </w:style>
  <w:style w:type="table" w:styleId="ListTable2-Accent5">
    <w:name w:val="List Table 2 Accent 5"/>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A61A9" w:themeColor="accent5" w:themeTint="99"/>
        <w:bottom w:val="single" w:sz="4" w:space="0" w:color="CA61A9" w:themeColor="accent5" w:themeTint="99"/>
        <w:insideH w:val="single" w:sz="4" w:space="0" w:color="CA61A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CAE2" w:themeFill="accent5" w:themeFillTint="33"/>
      </w:tcPr>
    </w:tblStylePr>
    <w:tblStylePr w:type="band1Horz">
      <w:tblPr/>
      <w:tcPr>
        <w:shd w:val="clear" w:color="auto" w:fill="EDCAE2" w:themeFill="accent5" w:themeFillTint="33"/>
      </w:tcPr>
    </w:tblStylePr>
  </w:style>
  <w:style w:type="table" w:styleId="ListTable2-Accent6">
    <w:name w:val="List Table 2 Accent 6"/>
    <w:basedOn w:val="TableNormal"/>
    <w:uiPriority w:val="47"/>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31F3D4" w:themeColor="accent6" w:themeTint="99"/>
        <w:bottom w:val="single" w:sz="4" w:space="0" w:color="31F3D4" w:themeColor="accent6" w:themeTint="99"/>
        <w:insideH w:val="single" w:sz="4" w:space="0" w:color="31F3D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BF0" w:themeFill="accent6" w:themeFillTint="33"/>
      </w:tcPr>
    </w:tblStylePr>
    <w:tblStylePr w:type="band1Horz">
      <w:tblPr/>
      <w:tcPr>
        <w:shd w:val="clear" w:color="auto" w:fill="BAFBF0" w:themeFill="accent6" w:themeFillTint="33"/>
      </w:tcPr>
    </w:tblStylePr>
  </w:style>
  <w:style w:type="table" w:styleId="ListTable3">
    <w:name w:val="List Table 3"/>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table" w:styleId="ListTable3-Accent2">
    <w:name w:val="List Table 3 Accent 2"/>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0AADC" w:themeColor="accent2"/>
        <w:left w:val="single" w:sz="4" w:space="0" w:color="00AADC" w:themeColor="accent2"/>
        <w:bottom w:val="single" w:sz="4" w:space="0" w:color="00AADC" w:themeColor="accent2"/>
        <w:right w:val="single" w:sz="4" w:space="0" w:color="00AADC" w:themeColor="accent2"/>
      </w:tblBorders>
    </w:tblPr>
    <w:tblStylePr w:type="firstRow">
      <w:rPr>
        <w:b/>
        <w:bCs/>
        <w:color w:val="FFFFFF" w:themeColor="background1"/>
      </w:rPr>
      <w:tblPr/>
      <w:tcPr>
        <w:shd w:val="clear" w:color="auto" w:fill="00AADC" w:themeFill="accent2"/>
      </w:tcPr>
    </w:tblStylePr>
    <w:tblStylePr w:type="lastRow">
      <w:rPr>
        <w:b/>
        <w:bCs/>
      </w:rPr>
      <w:tblPr/>
      <w:tcPr>
        <w:tcBorders>
          <w:top w:val="double" w:sz="4" w:space="0" w:color="00AAD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ADC" w:themeColor="accent2"/>
          <w:right w:val="single" w:sz="4" w:space="0" w:color="00AADC" w:themeColor="accent2"/>
        </w:tcBorders>
      </w:tcPr>
    </w:tblStylePr>
    <w:tblStylePr w:type="band1Horz">
      <w:tblPr/>
      <w:tcPr>
        <w:tcBorders>
          <w:top w:val="single" w:sz="4" w:space="0" w:color="00AADC" w:themeColor="accent2"/>
          <w:bottom w:val="single" w:sz="4" w:space="0" w:color="00AAD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ADC" w:themeColor="accent2"/>
          <w:left w:val="nil"/>
        </w:tcBorders>
      </w:tcPr>
    </w:tblStylePr>
    <w:tblStylePr w:type="swCell">
      <w:tblPr/>
      <w:tcPr>
        <w:tcBorders>
          <w:top w:val="double" w:sz="4" w:space="0" w:color="00AADC" w:themeColor="accent2"/>
          <w:right w:val="nil"/>
        </w:tcBorders>
      </w:tcPr>
    </w:tblStylePr>
  </w:style>
  <w:style w:type="table" w:styleId="ListTable3-Accent3">
    <w:name w:val="List Table 3 Accent 3"/>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AADC1E" w:themeColor="accent3"/>
        <w:left w:val="single" w:sz="4" w:space="0" w:color="AADC1E" w:themeColor="accent3"/>
        <w:bottom w:val="single" w:sz="4" w:space="0" w:color="AADC1E" w:themeColor="accent3"/>
        <w:right w:val="single" w:sz="4" w:space="0" w:color="AADC1E" w:themeColor="accent3"/>
      </w:tblBorders>
    </w:tblPr>
    <w:tblStylePr w:type="firstRow">
      <w:rPr>
        <w:b/>
        <w:bCs/>
        <w:color w:val="FFFFFF" w:themeColor="background1"/>
      </w:rPr>
      <w:tblPr/>
      <w:tcPr>
        <w:shd w:val="clear" w:color="auto" w:fill="AADC1E" w:themeFill="accent3"/>
      </w:tcPr>
    </w:tblStylePr>
    <w:tblStylePr w:type="lastRow">
      <w:rPr>
        <w:b/>
        <w:bCs/>
      </w:rPr>
      <w:tblPr/>
      <w:tcPr>
        <w:tcBorders>
          <w:top w:val="double" w:sz="4" w:space="0" w:color="AADC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1E" w:themeColor="accent3"/>
          <w:right w:val="single" w:sz="4" w:space="0" w:color="AADC1E" w:themeColor="accent3"/>
        </w:tcBorders>
      </w:tcPr>
    </w:tblStylePr>
    <w:tblStylePr w:type="band1Horz">
      <w:tblPr/>
      <w:tcPr>
        <w:tcBorders>
          <w:top w:val="single" w:sz="4" w:space="0" w:color="AADC1E" w:themeColor="accent3"/>
          <w:bottom w:val="single" w:sz="4" w:space="0" w:color="AADC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1E" w:themeColor="accent3"/>
          <w:left w:val="nil"/>
        </w:tcBorders>
      </w:tcPr>
    </w:tblStylePr>
    <w:tblStylePr w:type="swCell">
      <w:tblPr/>
      <w:tcPr>
        <w:tcBorders>
          <w:top w:val="double" w:sz="4" w:space="0" w:color="AADC1E" w:themeColor="accent3"/>
          <w:right w:val="nil"/>
        </w:tcBorders>
      </w:tcPr>
    </w:tblStylePr>
  </w:style>
  <w:style w:type="table" w:styleId="ListTable3-Accent4">
    <w:name w:val="List Table 3 Accent 4"/>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8219" w:themeColor="accent4"/>
        <w:left w:val="single" w:sz="4" w:space="0" w:color="FF8219" w:themeColor="accent4"/>
        <w:bottom w:val="single" w:sz="4" w:space="0" w:color="FF8219" w:themeColor="accent4"/>
        <w:right w:val="single" w:sz="4" w:space="0" w:color="FF8219" w:themeColor="accent4"/>
      </w:tblBorders>
    </w:tblPr>
    <w:tblStylePr w:type="firstRow">
      <w:rPr>
        <w:b/>
        <w:bCs/>
        <w:color w:val="FFFFFF" w:themeColor="background1"/>
      </w:rPr>
      <w:tblPr/>
      <w:tcPr>
        <w:shd w:val="clear" w:color="auto" w:fill="FF8219" w:themeFill="accent4"/>
      </w:tcPr>
    </w:tblStylePr>
    <w:tblStylePr w:type="lastRow">
      <w:rPr>
        <w:b/>
        <w:bCs/>
      </w:rPr>
      <w:tblPr/>
      <w:tcPr>
        <w:tcBorders>
          <w:top w:val="double" w:sz="4" w:space="0" w:color="FF82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219" w:themeColor="accent4"/>
          <w:right w:val="single" w:sz="4" w:space="0" w:color="FF8219" w:themeColor="accent4"/>
        </w:tcBorders>
      </w:tcPr>
    </w:tblStylePr>
    <w:tblStylePr w:type="band1Horz">
      <w:tblPr/>
      <w:tcPr>
        <w:tcBorders>
          <w:top w:val="single" w:sz="4" w:space="0" w:color="FF8219" w:themeColor="accent4"/>
          <w:bottom w:val="single" w:sz="4" w:space="0" w:color="FF82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219" w:themeColor="accent4"/>
          <w:left w:val="nil"/>
        </w:tcBorders>
      </w:tcPr>
    </w:tblStylePr>
    <w:tblStylePr w:type="swCell">
      <w:tblPr/>
      <w:tcPr>
        <w:tcBorders>
          <w:top w:val="double" w:sz="4" w:space="0" w:color="FF8219" w:themeColor="accent4"/>
          <w:right w:val="nil"/>
        </w:tcBorders>
      </w:tcPr>
    </w:tblStylePr>
  </w:style>
  <w:style w:type="table" w:styleId="ListTable3-Accent5">
    <w:name w:val="List Table 3 Accent 5"/>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78285F" w:themeColor="accent5"/>
        <w:left w:val="single" w:sz="4" w:space="0" w:color="78285F" w:themeColor="accent5"/>
        <w:bottom w:val="single" w:sz="4" w:space="0" w:color="78285F" w:themeColor="accent5"/>
        <w:right w:val="single" w:sz="4" w:space="0" w:color="78285F" w:themeColor="accent5"/>
      </w:tblBorders>
    </w:tblPr>
    <w:tblStylePr w:type="firstRow">
      <w:rPr>
        <w:b/>
        <w:bCs/>
        <w:color w:val="FFFFFF" w:themeColor="background1"/>
      </w:rPr>
      <w:tblPr/>
      <w:tcPr>
        <w:shd w:val="clear" w:color="auto" w:fill="78285F" w:themeFill="accent5"/>
      </w:tcPr>
    </w:tblStylePr>
    <w:tblStylePr w:type="lastRow">
      <w:rPr>
        <w:b/>
        <w:bCs/>
      </w:rPr>
      <w:tblPr/>
      <w:tcPr>
        <w:tcBorders>
          <w:top w:val="double" w:sz="4" w:space="0" w:color="7828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85F" w:themeColor="accent5"/>
          <w:right w:val="single" w:sz="4" w:space="0" w:color="78285F" w:themeColor="accent5"/>
        </w:tcBorders>
      </w:tcPr>
    </w:tblStylePr>
    <w:tblStylePr w:type="band1Horz">
      <w:tblPr/>
      <w:tcPr>
        <w:tcBorders>
          <w:top w:val="single" w:sz="4" w:space="0" w:color="78285F" w:themeColor="accent5"/>
          <w:bottom w:val="single" w:sz="4" w:space="0" w:color="7828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85F" w:themeColor="accent5"/>
          <w:left w:val="nil"/>
        </w:tcBorders>
      </w:tcPr>
    </w:tblStylePr>
    <w:tblStylePr w:type="swCell">
      <w:tblPr/>
      <w:tcPr>
        <w:tcBorders>
          <w:top w:val="double" w:sz="4" w:space="0" w:color="78285F" w:themeColor="accent5"/>
          <w:right w:val="nil"/>
        </w:tcBorders>
      </w:tcPr>
    </w:tblStylePr>
  </w:style>
  <w:style w:type="table" w:styleId="ListTable3-Accent6">
    <w:name w:val="List Table 3 Accent 6"/>
    <w:basedOn w:val="TableNormal"/>
    <w:uiPriority w:val="48"/>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88C77" w:themeColor="accent6"/>
        <w:left w:val="single" w:sz="4" w:space="0" w:color="088C77" w:themeColor="accent6"/>
        <w:bottom w:val="single" w:sz="4" w:space="0" w:color="088C77" w:themeColor="accent6"/>
        <w:right w:val="single" w:sz="4" w:space="0" w:color="088C77" w:themeColor="accent6"/>
      </w:tblBorders>
    </w:tblPr>
    <w:tblStylePr w:type="firstRow">
      <w:rPr>
        <w:b/>
        <w:bCs/>
        <w:color w:val="FFFFFF" w:themeColor="background1"/>
      </w:rPr>
      <w:tblPr/>
      <w:tcPr>
        <w:shd w:val="clear" w:color="auto" w:fill="088C77" w:themeFill="accent6"/>
      </w:tcPr>
    </w:tblStylePr>
    <w:tblStylePr w:type="lastRow">
      <w:rPr>
        <w:b/>
        <w:bCs/>
      </w:rPr>
      <w:tblPr/>
      <w:tcPr>
        <w:tcBorders>
          <w:top w:val="double" w:sz="4" w:space="0" w:color="088C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8C77" w:themeColor="accent6"/>
          <w:right w:val="single" w:sz="4" w:space="0" w:color="088C77" w:themeColor="accent6"/>
        </w:tcBorders>
      </w:tcPr>
    </w:tblStylePr>
    <w:tblStylePr w:type="band1Horz">
      <w:tblPr/>
      <w:tcPr>
        <w:tcBorders>
          <w:top w:val="single" w:sz="4" w:space="0" w:color="088C77" w:themeColor="accent6"/>
          <w:bottom w:val="single" w:sz="4" w:space="0" w:color="088C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8C77" w:themeColor="accent6"/>
          <w:left w:val="nil"/>
        </w:tcBorders>
      </w:tcPr>
    </w:tblStylePr>
    <w:tblStylePr w:type="swCell">
      <w:tblPr/>
      <w:tcPr>
        <w:tcBorders>
          <w:top w:val="double" w:sz="4" w:space="0" w:color="088C77" w:themeColor="accent6"/>
          <w:right w:val="nil"/>
        </w:tcBorders>
      </w:tcPr>
    </w:tblStylePr>
  </w:style>
  <w:style w:type="table" w:styleId="ListTable4">
    <w:name w:val="List Table 4"/>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tblBorders>
    </w:tblPr>
    <w:tblStylePr w:type="firstRow">
      <w:rPr>
        <w:b/>
        <w:bCs/>
        <w:color w:val="FFFFFF" w:themeColor="background1"/>
      </w:rPr>
      <w:tblPr/>
      <w:tcPr>
        <w:tcBorders>
          <w:top w:val="single" w:sz="4" w:space="0" w:color="003366" w:themeColor="accent1"/>
          <w:left w:val="single" w:sz="4" w:space="0" w:color="003366" w:themeColor="accent1"/>
          <w:bottom w:val="single" w:sz="4" w:space="0" w:color="003366" w:themeColor="accent1"/>
          <w:right w:val="single" w:sz="4" w:space="0" w:color="003366" w:themeColor="accent1"/>
          <w:insideH w:val="nil"/>
        </w:tcBorders>
        <w:shd w:val="clear" w:color="auto" w:fill="003366" w:themeFill="accent1"/>
      </w:tcPr>
    </w:tblStylePr>
    <w:tblStylePr w:type="lastRow">
      <w:rPr>
        <w:b/>
        <w:bCs/>
      </w:rPr>
      <w:tblPr/>
      <w:tcPr>
        <w:tcBorders>
          <w:top w:val="double" w:sz="4" w:space="0" w:color="0A84FF" w:themeColor="accent1" w:themeTint="99"/>
        </w:tcBorders>
      </w:tc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table" w:styleId="ListTable4-Accent2">
    <w:name w:val="List Table 4 Accent 2"/>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51D7FF" w:themeColor="accent2" w:themeTint="99"/>
        <w:left w:val="single" w:sz="4" w:space="0" w:color="51D7FF" w:themeColor="accent2" w:themeTint="99"/>
        <w:bottom w:val="single" w:sz="4" w:space="0" w:color="51D7FF" w:themeColor="accent2" w:themeTint="99"/>
        <w:right w:val="single" w:sz="4" w:space="0" w:color="51D7FF" w:themeColor="accent2" w:themeTint="99"/>
        <w:insideH w:val="single" w:sz="4" w:space="0" w:color="51D7FF" w:themeColor="accent2" w:themeTint="99"/>
      </w:tblBorders>
    </w:tblPr>
    <w:tblStylePr w:type="firstRow">
      <w:rPr>
        <w:b/>
        <w:bCs/>
        <w:color w:val="FFFFFF" w:themeColor="background1"/>
      </w:rPr>
      <w:tblPr/>
      <w:tcPr>
        <w:tcBorders>
          <w:top w:val="single" w:sz="4" w:space="0" w:color="00AADC" w:themeColor="accent2"/>
          <w:left w:val="single" w:sz="4" w:space="0" w:color="00AADC" w:themeColor="accent2"/>
          <w:bottom w:val="single" w:sz="4" w:space="0" w:color="00AADC" w:themeColor="accent2"/>
          <w:right w:val="single" w:sz="4" w:space="0" w:color="00AADC" w:themeColor="accent2"/>
          <w:insideH w:val="nil"/>
        </w:tcBorders>
        <w:shd w:val="clear" w:color="auto" w:fill="00AADC" w:themeFill="accent2"/>
      </w:tcPr>
    </w:tblStylePr>
    <w:tblStylePr w:type="lastRow">
      <w:rPr>
        <w:b/>
        <w:bCs/>
      </w:rPr>
      <w:tblPr/>
      <w:tcPr>
        <w:tcBorders>
          <w:top w:val="double" w:sz="4" w:space="0" w:color="51D7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4-Accent3">
    <w:name w:val="List Table 4 Accent 3"/>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CEC75" w:themeColor="accent3" w:themeTint="99"/>
        <w:left w:val="single" w:sz="4" w:space="0" w:color="CCEC75" w:themeColor="accent3" w:themeTint="99"/>
        <w:bottom w:val="single" w:sz="4" w:space="0" w:color="CCEC75" w:themeColor="accent3" w:themeTint="99"/>
        <w:right w:val="single" w:sz="4" w:space="0" w:color="CCEC75" w:themeColor="accent3" w:themeTint="99"/>
        <w:insideH w:val="single" w:sz="4" w:space="0" w:color="CCEC75" w:themeColor="accent3" w:themeTint="99"/>
      </w:tblBorders>
    </w:tblPr>
    <w:tblStylePr w:type="firstRow">
      <w:rPr>
        <w:b/>
        <w:bCs/>
        <w:color w:val="FFFFFF" w:themeColor="background1"/>
      </w:rPr>
      <w:tblPr/>
      <w:tcPr>
        <w:tcBorders>
          <w:top w:val="single" w:sz="4" w:space="0" w:color="AADC1E" w:themeColor="accent3"/>
          <w:left w:val="single" w:sz="4" w:space="0" w:color="AADC1E" w:themeColor="accent3"/>
          <w:bottom w:val="single" w:sz="4" w:space="0" w:color="AADC1E" w:themeColor="accent3"/>
          <w:right w:val="single" w:sz="4" w:space="0" w:color="AADC1E" w:themeColor="accent3"/>
          <w:insideH w:val="nil"/>
        </w:tcBorders>
        <w:shd w:val="clear" w:color="auto" w:fill="AADC1E" w:themeFill="accent3"/>
      </w:tcPr>
    </w:tblStylePr>
    <w:tblStylePr w:type="lastRow">
      <w:rPr>
        <w:b/>
        <w:bCs/>
      </w:rPr>
      <w:tblPr/>
      <w:tcPr>
        <w:tcBorders>
          <w:top w:val="double" w:sz="4" w:space="0" w:color="CCEC75" w:themeColor="accent3" w:themeTint="99"/>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4-Accent4">
    <w:name w:val="List Table 4 Accent 4"/>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FFB375" w:themeColor="accent4" w:themeTint="99"/>
        <w:left w:val="single" w:sz="4" w:space="0" w:color="FFB375" w:themeColor="accent4" w:themeTint="99"/>
        <w:bottom w:val="single" w:sz="4" w:space="0" w:color="FFB375" w:themeColor="accent4" w:themeTint="99"/>
        <w:right w:val="single" w:sz="4" w:space="0" w:color="FFB375" w:themeColor="accent4" w:themeTint="99"/>
        <w:insideH w:val="single" w:sz="4" w:space="0" w:color="FFB375" w:themeColor="accent4" w:themeTint="99"/>
      </w:tblBorders>
    </w:tblPr>
    <w:tblStylePr w:type="firstRow">
      <w:rPr>
        <w:b/>
        <w:bCs/>
        <w:color w:val="FFFFFF" w:themeColor="background1"/>
      </w:rPr>
      <w:tblPr/>
      <w:tcPr>
        <w:tcBorders>
          <w:top w:val="single" w:sz="4" w:space="0" w:color="FF8219" w:themeColor="accent4"/>
          <w:left w:val="single" w:sz="4" w:space="0" w:color="FF8219" w:themeColor="accent4"/>
          <w:bottom w:val="single" w:sz="4" w:space="0" w:color="FF8219" w:themeColor="accent4"/>
          <w:right w:val="single" w:sz="4" w:space="0" w:color="FF8219" w:themeColor="accent4"/>
          <w:insideH w:val="nil"/>
        </w:tcBorders>
        <w:shd w:val="clear" w:color="auto" w:fill="FF8219" w:themeFill="accent4"/>
      </w:tcPr>
    </w:tblStylePr>
    <w:tblStylePr w:type="lastRow">
      <w:rPr>
        <w:b/>
        <w:bCs/>
      </w:rPr>
      <w:tblPr/>
      <w:tcPr>
        <w:tcBorders>
          <w:top w:val="double" w:sz="4" w:space="0" w:color="FFB375" w:themeColor="accent4" w:themeTint="99"/>
        </w:tcBorders>
      </w:tcPr>
    </w:tblStylePr>
    <w:tblStylePr w:type="firstCol">
      <w:rPr>
        <w:b/>
        <w:bCs/>
      </w:rPr>
    </w:tblStylePr>
    <w:tblStylePr w:type="lastCol">
      <w:rPr>
        <w:b/>
        <w:bCs/>
      </w:rPr>
    </w:tblStylePr>
    <w:tblStylePr w:type="band1Vert">
      <w:tblPr/>
      <w:tcPr>
        <w:shd w:val="clear" w:color="auto" w:fill="FFE5D1" w:themeFill="accent4" w:themeFillTint="33"/>
      </w:tcPr>
    </w:tblStylePr>
    <w:tblStylePr w:type="band1Horz">
      <w:tblPr/>
      <w:tcPr>
        <w:shd w:val="clear" w:color="auto" w:fill="FFE5D1" w:themeFill="accent4" w:themeFillTint="33"/>
      </w:tcPr>
    </w:tblStylePr>
  </w:style>
  <w:style w:type="table" w:styleId="ListTable4-Accent5">
    <w:name w:val="List Table 4 Accent 5"/>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CA61A9" w:themeColor="accent5" w:themeTint="99"/>
        <w:left w:val="single" w:sz="4" w:space="0" w:color="CA61A9" w:themeColor="accent5" w:themeTint="99"/>
        <w:bottom w:val="single" w:sz="4" w:space="0" w:color="CA61A9" w:themeColor="accent5" w:themeTint="99"/>
        <w:right w:val="single" w:sz="4" w:space="0" w:color="CA61A9" w:themeColor="accent5" w:themeTint="99"/>
        <w:insideH w:val="single" w:sz="4" w:space="0" w:color="CA61A9" w:themeColor="accent5" w:themeTint="99"/>
      </w:tblBorders>
    </w:tblPr>
    <w:tblStylePr w:type="firstRow">
      <w:rPr>
        <w:b/>
        <w:bCs/>
        <w:color w:val="FFFFFF" w:themeColor="background1"/>
      </w:rPr>
      <w:tblPr/>
      <w:tcPr>
        <w:tcBorders>
          <w:top w:val="single" w:sz="4" w:space="0" w:color="78285F" w:themeColor="accent5"/>
          <w:left w:val="single" w:sz="4" w:space="0" w:color="78285F" w:themeColor="accent5"/>
          <w:bottom w:val="single" w:sz="4" w:space="0" w:color="78285F" w:themeColor="accent5"/>
          <w:right w:val="single" w:sz="4" w:space="0" w:color="78285F" w:themeColor="accent5"/>
          <w:insideH w:val="nil"/>
        </w:tcBorders>
        <w:shd w:val="clear" w:color="auto" w:fill="78285F" w:themeFill="accent5"/>
      </w:tcPr>
    </w:tblStylePr>
    <w:tblStylePr w:type="lastRow">
      <w:rPr>
        <w:b/>
        <w:bCs/>
      </w:rPr>
      <w:tblPr/>
      <w:tcPr>
        <w:tcBorders>
          <w:top w:val="double" w:sz="4" w:space="0" w:color="CA61A9" w:themeColor="accent5" w:themeTint="99"/>
        </w:tcBorders>
      </w:tcPr>
    </w:tblStylePr>
    <w:tblStylePr w:type="firstCol">
      <w:rPr>
        <w:b/>
        <w:bCs/>
      </w:rPr>
    </w:tblStylePr>
    <w:tblStylePr w:type="lastCol">
      <w:rPr>
        <w:b/>
        <w:bCs/>
      </w:rPr>
    </w:tblStylePr>
    <w:tblStylePr w:type="band1Vert">
      <w:tblPr/>
      <w:tcPr>
        <w:shd w:val="clear" w:color="auto" w:fill="EDCAE2" w:themeFill="accent5" w:themeFillTint="33"/>
      </w:tcPr>
    </w:tblStylePr>
    <w:tblStylePr w:type="band1Horz">
      <w:tblPr/>
      <w:tcPr>
        <w:shd w:val="clear" w:color="auto" w:fill="EDCAE2" w:themeFill="accent5" w:themeFillTint="33"/>
      </w:tcPr>
    </w:tblStylePr>
  </w:style>
  <w:style w:type="table" w:styleId="ListTable4-Accent6">
    <w:name w:val="List Table 4 Accent 6"/>
    <w:basedOn w:val="TableNormal"/>
    <w:uiPriority w:val="49"/>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31F3D4" w:themeColor="accent6" w:themeTint="99"/>
        <w:left w:val="single" w:sz="4" w:space="0" w:color="31F3D4" w:themeColor="accent6" w:themeTint="99"/>
        <w:bottom w:val="single" w:sz="4" w:space="0" w:color="31F3D4" w:themeColor="accent6" w:themeTint="99"/>
        <w:right w:val="single" w:sz="4" w:space="0" w:color="31F3D4" w:themeColor="accent6" w:themeTint="99"/>
        <w:insideH w:val="single" w:sz="4" w:space="0" w:color="31F3D4" w:themeColor="accent6" w:themeTint="99"/>
      </w:tblBorders>
    </w:tblPr>
    <w:tblStylePr w:type="firstRow">
      <w:rPr>
        <w:b/>
        <w:bCs/>
        <w:color w:val="FFFFFF" w:themeColor="background1"/>
      </w:rPr>
      <w:tblPr/>
      <w:tcPr>
        <w:tcBorders>
          <w:top w:val="single" w:sz="4" w:space="0" w:color="088C77" w:themeColor="accent6"/>
          <w:left w:val="single" w:sz="4" w:space="0" w:color="088C77" w:themeColor="accent6"/>
          <w:bottom w:val="single" w:sz="4" w:space="0" w:color="088C77" w:themeColor="accent6"/>
          <w:right w:val="single" w:sz="4" w:space="0" w:color="088C77" w:themeColor="accent6"/>
          <w:insideH w:val="nil"/>
        </w:tcBorders>
        <w:shd w:val="clear" w:color="auto" w:fill="088C77" w:themeFill="accent6"/>
      </w:tcPr>
    </w:tblStylePr>
    <w:tblStylePr w:type="lastRow">
      <w:rPr>
        <w:b/>
        <w:bCs/>
      </w:rPr>
      <w:tblPr/>
      <w:tcPr>
        <w:tcBorders>
          <w:top w:val="double" w:sz="4" w:space="0" w:color="31F3D4" w:themeColor="accent6" w:themeTint="99"/>
        </w:tcBorders>
      </w:tcPr>
    </w:tblStylePr>
    <w:tblStylePr w:type="firstCol">
      <w:rPr>
        <w:b/>
        <w:bCs/>
      </w:rPr>
    </w:tblStylePr>
    <w:tblStylePr w:type="lastCol">
      <w:rPr>
        <w:b/>
        <w:bCs/>
      </w:rPr>
    </w:tblStylePr>
    <w:tblStylePr w:type="band1Vert">
      <w:tblPr/>
      <w:tcPr>
        <w:shd w:val="clear" w:color="auto" w:fill="BAFBF0" w:themeFill="accent6" w:themeFillTint="33"/>
      </w:tcPr>
    </w:tblStylePr>
    <w:tblStylePr w:type="band1Horz">
      <w:tblPr/>
      <w:tcPr>
        <w:shd w:val="clear" w:color="auto" w:fill="BAFBF0" w:themeFill="accent6" w:themeFillTint="33"/>
      </w:tcPr>
    </w:tblStylePr>
  </w:style>
  <w:style w:type="table" w:styleId="ListTable5Dark">
    <w:name w:val="List Table 5 Dark"/>
    <w:basedOn w:val="TableNormal"/>
    <w:uiPriority w:val="50"/>
    <w:rsid w:val="00E42558"/>
    <w:pPr>
      <w:spacing w:before="50"/>
    </w:pPr>
    <w:rPr>
      <w:rFonts w:asciiTheme="minorHAnsi" w:eastAsia="Times New Roman" w:hAnsi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42558"/>
    <w:pPr>
      <w:spacing w:before="50"/>
    </w:pPr>
    <w:rPr>
      <w:rFonts w:asciiTheme="minorHAnsi" w:eastAsia="Times New Roman" w:hAnsiTheme="minorHAnsi"/>
      <w:color w:val="FFFFFF" w:themeColor="background1"/>
      <w:sz w:val="18"/>
      <w:szCs w:val="18"/>
    </w:rPr>
    <w:tblPr>
      <w:tblStyleRowBandSize w:val="1"/>
      <w:tblStyleColBandSize w:val="1"/>
      <w:tblBorders>
        <w:top w:val="single" w:sz="24" w:space="0" w:color="003366" w:themeColor="accent1"/>
        <w:left w:val="single" w:sz="24" w:space="0" w:color="003366" w:themeColor="accent1"/>
        <w:bottom w:val="single" w:sz="24" w:space="0" w:color="003366" w:themeColor="accent1"/>
        <w:right w:val="single" w:sz="24" w:space="0" w:color="003366" w:themeColor="accent1"/>
      </w:tblBorders>
    </w:tblPr>
    <w:tcPr>
      <w:shd w:val="clear" w:color="auto" w:fill="00336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42558"/>
    <w:pPr>
      <w:spacing w:before="50"/>
    </w:pPr>
    <w:rPr>
      <w:rFonts w:asciiTheme="minorHAnsi" w:eastAsia="Times New Roman" w:hAnsiTheme="minorHAnsi"/>
      <w:color w:val="FFFFFF" w:themeColor="background1"/>
      <w:sz w:val="18"/>
      <w:szCs w:val="18"/>
    </w:rPr>
    <w:tblPr>
      <w:tblStyleRowBandSize w:val="1"/>
      <w:tblStyleColBandSize w:val="1"/>
      <w:tblBorders>
        <w:top w:val="single" w:sz="24" w:space="0" w:color="00AADC" w:themeColor="accent2"/>
        <w:left w:val="single" w:sz="24" w:space="0" w:color="00AADC" w:themeColor="accent2"/>
        <w:bottom w:val="single" w:sz="24" w:space="0" w:color="00AADC" w:themeColor="accent2"/>
        <w:right w:val="single" w:sz="24" w:space="0" w:color="00AADC" w:themeColor="accent2"/>
      </w:tblBorders>
    </w:tblPr>
    <w:tcPr>
      <w:shd w:val="clear" w:color="auto" w:fill="00AAD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42558"/>
    <w:pPr>
      <w:spacing w:before="50"/>
    </w:pPr>
    <w:rPr>
      <w:rFonts w:asciiTheme="minorHAnsi" w:eastAsia="Times New Roman" w:hAnsiTheme="minorHAnsi"/>
      <w:color w:val="FFFFFF" w:themeColor="background1"/>
      <w:sz w:val="18"/>
      <w:szCs w:val="18"/>
    </w:rPr>
    <w:tblPr>
      <w:tblStyleRowBandSize w:val="1"/>
      <w:tblStyleColBandSize w:val="1"/>
      <w:tblBorders>
        <w:top w:val="single" w:sz="24" w:space="0" w:color="AADC1E" w:themeColor="accent3"/>
        <w:left w:val="single" w:sz="24" w:space="0" w:color="AADC1E" w:themeColor="accent3"/>
        <w:bottom w:val="single" w:sz="24" w:space="0" w:color="AADC1E" w:themeColor="accent3"/>
        <w:right w:val="single" w:sz="24" w:space="0" w:color="AADC1E" w:themeColor="accent3"/>
      </w:tblBorders>
    </w:tblPr>
    <w:tcPr>
      <w:shd w:val="clear" w:color="auto" w:fill="AADC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42558"/>
    <w:pPr>
      <w:spacing w:before="50"/>
    </w:pPr>
    <w:rPr>
      <w:rFonts w:asciiTheme="minorHAnsi" w:eastAsia="Times New Roman" w:hAnsiTheme="minorHAnsi"/>
      <w:color w:val="FFFFFF" w:themeColor="background1"/>
      <w:sz w:val="18"/>
      <w:szCs w:val="18"/>
    </w:rPr>
    <w:tblPr>
      <w:tblStyleRowBandSize w:val="1"/>
      <w:tblStyleColBandSize w:val="1"/>
      <w:tblBorders>
        <w:top w:val="single" w:sz="24" w:space="0" w:color="FF8219" w:themeColor="accent4"/>
        <w:left w:val="single" w:sz="24" w:space="0" w:color="FF8219" w:themeColor="accent4"/>
        <w:bottom w:val="single" w:sz="24" w:space="0" w:color="FF8219" w:themeColor="accent4"/>
        <w:right w:val="single" w:sz="24" w:space="0" w:color="FF8219" w:themeColor="accent4"/>
      </w:tblBorders>
    </w:tblPr>
    <w:tcPr>
      <w:shd w:val="clear" w:color="auto" w:fill="FF82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42558"/>
    <w:pPr>
      <w:spacing w:before="50"/>
    </w:pPr>
    <w:rPr>
      <w:rFonts w:asciiTheme="minorHAnsi" w:eastAsia="Times New Roman" w:hAnsiTheme="minorHAnsi"/>
      <w:color w:val="FFFFFF" w:themeColor="background1"/>
      <w:sz w:val="18"/>
      <w:szCs w:val="18"/>
    </w:rPr>
    <w:tblPr>
      <w:tblStyleRowBandSize w:val="1"/>
      <w:tblStyleColBandSize w:val="1"/>
      <w:tblBorders>
        <w:top w:val="single" w:sz="24" w:space="0" w:color="78285F" w:themeColor="accent5"/>
        <w:left w:val="single" w:sz="24" w:space="0" w:color="78285F" w:themeColor="accent5"/>
        <w:bottom w:val="single" w:sz="24" w:space="0" w:color="78285F" w:themeColor="accent5"/>
        <w:right w:val="single" w:sz="24" w:space="0" w:color="78285F" w:themeColor="accent5"/>
      </w:tblBorders>
    </w:tblPr>
    <w:tcPr>
      <w:shd w:val="clear" w:color="auto" w:fill="7828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42558"/>
    <w:pPr>
      <w:spacing w:before="50"/>
    </w:pPr>
    <w:rPr>
      <w:rFonts w:asciiTheme="minorHAnsi" w:eastAsia="Times New Roman" w:hAnsiTheme="minorHAnsi"/>
      <w:color w:val="FFFFFF" w:themeColor="background1"/>
      <w:sz w:val="18"/>
      <w:szCs w:val="18"/>
    </w:rPr>
    <w:tblPr>
      <w:tblStyleRowBandSize w:val="1"/>
      <w:tblStyleColBandSize w:val="1"/>
      <w:tblBorders>
        <w:top w:val="single" w:sz="24" w:space="0" w:color="088C77" w:themeColor="accent6"/>
        <w:left w:val="single" w:sz="24" w:space="0" w:color="088C77" w:themeColor="accent6"/>
        <w:bottom w:val="single" w:sz="24" w:space="0" w:color="088C77" w:themeColor="accent6"/>
        <w:right w:val="single" w:sz="24" w:space="0" w:color="088C77" w:themeColor="accent6"/>
      </w:tblBorders>
    </w:tblPr>
    <w:tcPr>
      <w:shd w:val="clear" w:color="auto" w:fill="088C7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42558"/>
    <w:pPr>
      <w:spacing w:before="50"/>
    </w:pPr>
    <w:rPr>
      <w:rFonts w:asciiTheme="minorHAnsi" w:eastAsia="Times New Roman" w:hAnsiTheme="minorHAnsi"/>
      <w:color w:val="00264C" w:themeColor="accent1" w:themeShade="BF"/>
      <w:sz w:val="18"/>
      <w:szCs w:val="18"/>
    </w:rPr>
    <w:tblPr>
      <w:tblStyleRowBandSize w:val="1"/>
      <w:tblStyleColBandSize w:val="1"/>
      <w:tblBorders>
        <w:top w:val="single" w:sz="4" w:space="0" w:color="003366" w:themeColor="accent1"/>
        <w:bottom w:val="single" w:sz="4" w:space="0" w:color="003366" w:themeColor="accent1"/>
      </w:tblBorders>
    </w:tblPr>
    <w:tblStylePr w:type="firstRow">
      <w:rPr>
        <w:b/>
        <w:bCs/>
      </w:rPr>
      <w:tblPr/>
      <w:tcPr>
        <w:tcBorders>
          <w:bottom w:val="single" w:sz="4" w:space="0" w:color="003366" w:themeColor="accent1"/>
        </w:tcBorders>
      </w:tcPr>
    </w:tblStylePr>
    <w:tblStylePr w:type="lastRow">
      <w:rPr>
        <w:b/>
        <w:bCs/>
      </w:rPr>
      <w:tblPr/>
      <w:tcPr>
        <w:tcBorders>
          <w:top w:val="double" w:sz="4" w:space="0" w:color="003366" w:themeColor="accent1"/>
        </w:tcBorders>
      </w:tc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table" w:styleId="ListTable6Colorful-Accent2">
    <w:name w:val="List Table 6 Colorful Accent 2"/>
    <w:basedOn w:val="TableNormal"/>
    <w:uiPriority w:val="51"/>
    <w:rsid w:val="00E42558"/>
    <w:pPr>
      <w:spacing w:before="50"/>
    </w:pPr>
    <w:rPr>
      <w:rFonts w:asciiTheme="minorHAnsi" w:eastAsia="Times New Roman" w:hAnsiTheme="minorHAnsi"/>
      <w:color w:val="007FA4" w:themeColor="accent2" w:themeShade="BF"/>
      <w:sz w:val="18"/>
      <w:szCs w:val="18"/>
    </w:rPr>
    <w:tblPr>
      <w:tblStyleRowBandSize w:val="1"/>
      <w:tblStyleColBandSize w:val="1"/>
      <w:tblBorders>
        <w:top w:val="single" w:sz="4" w:space="0" w:color="00AADC" w:themeColor="accent2"/>
        <w:bottom w:val="single" w:sz="4" w:space="0" w:color="00AADC" w:themeColor="accent2"/>
      </w:tblBorders>
    </w:tblPr>
    <w:tblStylePr w:type="firstRow">
      <w:rPr>
        <w:b/>
        <w:bCs/>
      </w:rPr>
      <w:tblPr/>
      <w:tcPr>
        <w:tcBorders>
          <w:bottom w:val="single" w:sz="4" w:space="0" w:color="00AADC" w:themeColor="accent2"/>
        </w:tcBorders>
      </w:tcPr>
    </w:tblStylePr>
    <w:tblStylePr w:type="lastRow">
      <w:rPr>
        <w:b/>
        <w:bCs/>
      </w:rPr>
      <w:tblPr/>
      <w:tcPr>
        <w:tcBorders>
          <w:top w:val="double" w:sz="4" w:space="0" w:color="00AADC"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6Colorful-Accent3">
    <w:name w:val="List Table 6 Colorful Accent 3"/>
    <w:basedOn w:val="TableNormal"/>
    <w:uiPriority w:val="51"/>
    <w:rsid w:val="00E42558"/>
    <w:pPr>
      <w:spacing w:before="50"/>
    </w:pPr>
    <w:rPr>
      <w:rFonts w:asciiTheme="minorHAnsi" w:eastAsia="Times New Roman" w:hAnsiTheme="minorHAnsi"/>
      <w:color w:val="7EA416" w:themeColor="accent3" w:themeShade="BF"/>
      <w:sz w:val="18"/>
      <w:szCs w:val="18"/>
    </w:rPr>
    <w:tblPr>
      <w:tblStyleRowBandSize w:val="1"/>
      <w:tblStyleColBandSize w:val="1"/>
      <w:tblBorders>
        <w:top w:val="single" w:sz="4" w:space="0" w:color="AADC1E" w:themeColor="accent3"/>
        <w:bottom w:val="single" w:sz="4" w:space="0" w:color="AADC1E" w:themeColor="accent3"/>
      </w:tblBorders>
    </w:tblPr>
    <w:tblStylePr w:type="firstRow">
      <w:rPr>
        <w:b/>
        <w:bCs/>
      </w:rPr>
      <w:tblPr/>
      <w:tcPr>
        <w:tcBorders>
          <w:bottom w:val="single" w:sz="4" w:space="0" w:color="AADC1E" w:themeColor="accent3"/>
        </w:tcBorders>
      </w:tcPr>
    </w:tblStylePr>
    <w:tblStylePr w:type="lastRow">
      <w:rPr>
        <w:b/>
        <w:bCs/>
      </w:rPr>
      <w:tblPr/>
      <w:tcPr>
        <w:tcBorders>
          <w:top w:val="double" w:sz="4" w:space="0" w:color="AADC1E" w:themeColor="accent3"/>
        </w:tcBorders>
      </w:tcPr>
    </w:tblStylePr>
    <w:tblStylePr w:type="firstCol">
      <w:rPr>
        <w:b/>
        <w:bCs/>
      </w:rPr>
    </w:tblStylePr>
    <w:tblStylePr w:type="lastCol">
      <w:rPr>
        <w:b/>
        <w:bCs/>
      </w:rPr>
    </w:tblStylePr>
    <w:tblStylePr w:type="band1Vert">
      <w:tblPr/>
      <w:tcPr>
        <w:shd w:val="clear" w:color="auto" w:fill="EEF8D1" w:themeFill="accent3" w:themeFillTint="33"/>
      </w:tcPr>
    </w:tblStylePr>
    <w:tblStylePr w:type="band1Horz">
      <w:tblPr/>
      <w:tcPr>
        <w:shd w:val="clear" w:color="auto" w:fill="EEF8D1" w:themeFill="accent3" w:themeFillTint="33"/>
      </w:tcPr>
    </w:tblStylePr>
  </w:style>
  <w:style w:type="table" w:styleId="ListTable6Colorful-Accent4">
    <w:name w:val="List Table 6 Colorful Accent 4"/>
    <w:basedOn w:val="TableNormal"/>
    <w:uiPriority w:val="51"/>
    <w:rsid w:val="00E42558"/>
    <w:pPr>
      <w:spacing w:before="50"/>
    </w:pPr>
    <w:rPr>
      <w:rFonts w:asciiTheme="minorHAnsi" w:eastAsia="Times New Roman" w:hAnsiTheme="minorHAnsi"/>
      <w:color w:val="D15F00" w:themeColor="accent4" w:themeShade="BF"/>
      <w:sz w:val="18"/>
      <w:szCs w:val="18"/>
    </w:rPr>
    <w:tblPr>
      <w:tblStyleRowBandSize w:val="1"/>
      <w:tblStyleColBandSize w:val="1"/>
      <w:tblBorders>
        <w:top w:val="single" w:sz="4" w:space="0" w:color="FF8219" w:themeColor="accent4"/>
        <w:bottom w:val="single" w:sz="4" w:space="0" w:color="FF8219" w:themeColor="accent4"/>
      </w:tblBorders>
    </w:tblPr>
    <w:tblStylePr w:type="firstRow">
      <w:rPr>
        <w:b/>
        <w:bCs/>
      </w:rPr>
      <w:tblPr/>
      <w:tcPr>
        <w:tcBorders>
          <w:bottom w:val="single" w:sz="4" w:space="0" w:color="FF8219" w:themeColor="accent4"/>
        </w:tcBorders>
      </w:tcPr>
    </w:tblStylePr>
    <w:tblStylePr w:type="lastRow">
      <w:rPr>
        <w:b/>
        <w:bCs/>
      </w:rPr>
      <w:tblPr/>
      <w:tcPr>
        <w:tcBorders>
          <w:top w:val="double" w:sz="4" w:space="0" w:color="FF8219" w:themeColor="accent4"/>
        </w:tcBorders>
      </w:tcPr>
    </w:tblStylePr>
    <w:tblStylePr w:type="firstCol">
      <w:rPr>
        <w:b/>
        <w:bCs/>
      </w:rPr>
    </w:tblStylePr>
    <w:tblStylePr w:type="lastCol">
      <w:rPr>
        <w:b/>
        <w:bCs/>
      </w:rPr>
    </w:tblStylePr>
    <w:tblStylePr w:type="band1Vert">
      <w:tblPr/>
      <w:tcPr>
        <w:shd w:val="clear" w:color="auto" w:fill="FFE5D1" w:themeFill="accent4" w:themeFillTint="33"/>
      </w:tcPr>
    </w:tblStylePr>
    <w:tblStylePr w:type="band1Horz">
      <w:tblPr/>
      <w:tcPr>
        <w:shd w:val="clear" w:color="auto" w:fill="FFE5D1" w:themeFill="accent4" w:themeFillTint="33"/>
      </w:tcPr>
    </w:tblStylePr>
  </w:style>
  <w:style w:type="table" w:styleId="ListTable6Colorful-Accent5">
    <w:name w:val="List Table 6 Colorful Accent 5"/>
    <w:basedOn w:val="TableNormal"/>
    <w:uiPriority w:val="51"/>
    <w:rsid w:val="00E42558"/>
    <w:pPr>
      <w:spacing w:before="50"/>
    </w:pPr>
    <w:rPr>
      <w:rFonts w:asciiTheme="minorHAnsi" w:eastAsia="Times New Roman" w:hAnsiTheme="minorHAnsi"/>
      <w:color w:val="591E46" w:themeColor="accent5" w:themeShade="BF"/>
      <w:sz w:val="18"/>
      <w:szCs w:val="18"/>
    </w:rPr>
    <w:tblPr>
      <w:tblStyleRowBandSize w:val="1"/>
      <w:tblStyleColBandSize w:val="1"/>
      <w:tblBorders>
        <w:top w:val="single" w:sz="4" w:space="0" w:color="78285F" w:themeColor="accent5"/>
        <w:bottom w:val="single" w:sz="4" w:space="0" w:color="78285F" w:themeColor="accent5"/>
      </w:tblBorders>
    </w:tblPr>
    <w:tblStylePr w:type="firstRow">
      <w:rPr>
        <w:b/>
        <w:bCs/>
      </w:rPr>
      <w:tblPr/>
      <w:tcPr>
        <w:tcBorders>
          <w:bottom w:val="single" w:sz="4" w:space="0" w:color="78285F" w:themeColor="accent5"/>
        </w:tcBorders>
      </w:tcPr>
    </w:tblStylePr>
    <w:tblStylePr w:type="lastRow">
      <w:rPr>
        <w:b/>
        <w:bCs/>
      </w:rPr>
      <w:tblPr/>
      <w:tcPr>
        <w:tcBorders>
          <w:top w:val="double" w:sz="4" w:space="0" w:color="78285F" w:themeColor="accent5"/>
        </w:tcBorders>
      </w:tcPr>
    </w:tblStylePr>
    <w:tblStylePr w:type="firstCol">
      <w:rPr>
        <w:b/>
        <w:bCs/>
      </w:rPr>
    </w:tblStylePr>
    <w:tblStylePr w:type="lastCol">
      <w:rPr>
        <w:b/>
        <w:bCs/>
      </w:rPr>
    </w:tblStylePr>
    <w:tblStylePr w:type="band1Vert">
      <w:tblPr/>
      <w:tcPr>
        <w:shd w:val="clear" w:color="auto" w:fill="EDCAE2" w:themeFill="accent5" w:themeFillTint="33"/>
      </w:tcPr>
    </w:tblStylePr>
    <w:tblStylePr w:type="band1Horz">
      <w:tblPr/>
      <w:tcPr>
        <w:shd w:val="clear" w:color="auto" w:fill="EDCAE2" w:themeFill="accent5" w:themeFillTint="33"/>
      </w:tcPr>
    </w:tblStylePr>
  </w:style>
  <w:style w:type="table" w:styleId="ListTable6Colorful-Accent6">
    <w:name w:val="List Table 6 Colorful Accent 6"/>
    <w:basedOn w:val="TableNormal"/>
    <w:uiPriority w:val="51"/>
    <w:rsid w:val="00E42558"/>
    <w:pPr>
      <w:spacing w:before="50"/>
    </w:pPr>
    <w:rPr>
      <w:rFonts w:asciiTheme="minorHAnsi" w:eastAsia="Times New Roman" w:hAnsiTheme="minorHAnsi"/>
      <w:color w:val="066858" w:themeColor="accent6" w:themeShade="BF"/>
      <w:sz w:val="18"/>
      <w:szCs w:val="18"/>
    </w:rPr>
    <w:tblPr>
      <w:tblStyleRowBandSize w:val="1"/>
      <w:tblStyleColBandSize w:val="1"/>
      <w:tblBorders>
        <w:top w:val="single" w:sz="4" w:space="0" w:color="088C77" w:themeColor="accent6"/>
        <w:bottom w:val="single" w:sz="4" w:space="0" w:color="088C77" w:themeColor="accent6"/>
      </w:tblBorders>
    </w:tblPr>
    <w:tblStylePr w:type="firstRow">
      <w:rPr>
        <w:b/>
        <w:bCs/>
      </w:rPr>
      <w:tblPr/>
      <w:tcPr>
        <w:tcBorders>
          <w:bottom w:val="single" w:sz="4" w:space="0" w:color="088C77" w:themeColor="accent6"/>
        </w:tcBorders>
      </w:tcPr>
    </w:tblStylePr>
    <w:tblStylePr w:type="lastRow">
      <w:rPr>
        <w:b/>
        <w:bCs/>
      </w:rPr>
      <w:tblPr/>
      <w:tcPr>
        <w:tcBorders>
          <w:top w:val="double" w:sz="4" w:space="0" w:color="088C77" w:themeColor="accent6"/>
        </w:tcBorders>
      </w:tcPr>
    </w:tblStylePr>
    <w:tblStylePr w:type="firstCol">
      <w:rPr>
        <w:b/>
        <w:bCs/>
      </w:rPr>
    </w:tblStylePr>
    <w:tblStylePr w:type="lastCol">
      <w:rPr>
        <w:b/>
        <w:bCs/>
      </w:rPr>
    </w:tblStylePr>
    <w:tblStylePr w:type="band1Vert">
      <w:tblPr/>
      <w:tcPr>
        <w:shd w:val="clear" w:color="auto" w:fill="BAFBF0" w:themeFill="accent6" w:themeFillTint="33"/>
      </w:tcPr>
    </w:tblStylePr>
    <w:tblStylePr w:type="band1Horz">
      <w:tblPr/>
      <w:tcPr>
        <w:shd w:val="clear" w:color="auto" w:fill="BAFBF0" w:themeFill="accent6" w:themeFillTint="33"/>
      </w:tcPr>
    </w:tblStylePr>
  </w:style>
  <w:style w:type="table" w:styleId="ListTable7Colorful">
    <w:name w:val="List Table 7 Colorful"/>
    <w:basedOn w:val="TableNormal"/>
    <w:uiPriority w:val="52"/>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42558"/>
    <w:pPr>
      <w:spacing w:before="50"/>
    </w:pPr>
    <w:rPr>
      <w:rFonts w:asciiTheme="minorHAnsi" w:eastAsia="Times New Roman" w:hAnsiTheme="minorHAnsi"/>
      <w:color w:val="00264C" w:themeColor="accent1"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36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36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36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366" w:themeColor="accent1"/>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42558"/>
    <w:pPr>
      <w:spacing w:before="50"/>
    </w:pPr>
    <w:rPr>
      <w:rFonts w:asciiTheme="minorHAnsi" w:eastAsia="Times New Roman" w:hAnsiTheme="minorHAnsi"/>
      <w:color w:val="007FA4" w:themeColor="accent2"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AD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AD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AD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ADC" w:themeColor="accent2"/>
        </w:tcBorders>
        <w:shd w:val="clear" w:color="auto" w:fill="FFFFFF" w:themeFill="background1"/>
      </w:tcPr>
    </w:tblStylePr>
    <w:tblStylePr w:type="band1Vert">
      <w:tblPr/>
      <w:tcPr>
        <w:shd w:val="clear" w:color="auto" w:fill="C5F1FF" w:themeFill="accent2" w:themeFillTint="33"/>
      </w:tcPr>
    </w:tblStylePr>
    <w:tblStylePr w:type="band1Horz">
      <w:tblPr/>
      <w:tcPr>
        <w:shd w:val="clear" w:color="auto" w:fill="C5F1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42558"/>
    <w:pPr>
      <w:spacing w:before="50"/>
    </w:pPr>
    <w:rPr>
      <w:rFonts w:asciiTheme="minorHAnsi" w:eastAsia="Times New Roman" w:hAnsiTheme="minorHAnsi"/>
      <w:color w:val="7EA416" w:themeColor="accent3"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1E" w:themeColor="accent3"/>
        </w:tcBorders>
        <w:shd w:val="clear" w:color="auto" w:fill="FFFFFF" w:themeFill="background1"/>
      </w:tcPr>
    </w:tblStylePr>
    <w:tblStylePr w:type="band1Vert">
      <w:tblPr/>
      <w:tcPr>
        <w:shd w:val="clear" w:color="auto" w:fill="EEF8D1" w:themeFill="accent3" w:themeFillTint="33"/>
      </w:tcPr>
    </w:tblStylePr>
    <w:tblStylePr w:type="band1Horz">
      <w:tblPr/>
      <w:tcPr>
        <w:shd w:val="clear" w:color="auto" w:fill="EEF8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42558"/>
    <w:pPr>
      <w:spacing w:before="50"/>
    </w:pPr>
    <w:rPr>
      <w:rFonts w:asciiTheme="minorHAnsi" w:eastAsia="Times New Roman" w:hAnsiTheme="minorHAnsi"/>
      <w:color w:val="D15F00" w:themeColor="accent4"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2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2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2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219" w:themeColor="accent4"/>
        </w:tcBorders>
        <w:shd w:val="clear" w:color="auto" w:fill="FFFFFF" w:themeFill="background1"/>
      </w:tcPr>
    </w:tblStylePr>
    <w:tblStylePr w:type="band1Vert">
      <w:tblPr/>
      <w:tcPr>
        <w:shd w:val="clear" w:color="auto" w:fill="FFE5D1" w:themeFill="accent4" w:themeFillTint="33"/>
      </w:tcPr>
    </w:tblStylePr>
    <w:tblStylePr w:type="band1Horz">
      <w:tblPr/>
      <w:tcPr>
        <w:shd w:val="clear" w:color="auto" w:fill="FFE5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42558"/>
    <w:pPr>
      <w:spacing w:before="50"/>
    </w:pPr>
    <w:rPr>
      <w:rFonts w:asciiTheme="minorHAnsi" w:eastAsia="Times New Roman" w:hAnsiTheme="minorHAnsi"/>
      <w:color w:val="591E46" w:themeColor="accent5"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8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8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8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85F" w:themeColor="accent5"/>
        </w:tcBorders>
        <w:shd w:val="clear" w:color="auto" w:fill="FFFFFF" w:themeFill="background1"/>
      </w:tcPr>
    </w:tblStylePr>
    <w:tblStylePr w:type="band1Vert">
      <w:tblPr/>
      <w:tcPr>
        <w:shd w:val="clear" w:color="auto" w:fill="EDCAE2" w:themeFill="accent5" w:themeFillTint="33"/>
      </w:tcPr>
    </w:tblStylePr>
    <w:tblStylePr w:type="band1Horz">
      <w:tblPr/>
      <w:tcPr>
        <w:shd w:val="clear" w:color="auto" w:fill="EDCAE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42558"/>
    <w:pPr>
      <w:spacing w:before="50"/>
    </w:pPr>
    <w:rPr>
      <w:rFonts w:asciiTheme="minorHAnsi" w:eastAsia="Times New Roman" w:hAnsiTheme="minorHAnsi"/>
      <w:color w:val="066858" w:themeColor="accent6"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8C7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8C7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8C7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8C77" w:themeColor="accent6"/>
        </w:tcBorders>
        <w:shd w:val="clear" w:color="auto" w:fill="FFFFFF" w:themeFill="background1"/>
      </w:tcPr>
    </w:tblStylePr>
    <w:tblStylePr w:type="band1Vert">
      <w:tblPr/>
      <w:tcPr>
        <w:shd w:val="clear" w:color="auto" w:fill="BAFBF0" w:themeFill="accent6" w:themeFillTint="33"/>
      </w:tcPr>
    </w:tblStylePr>
    <w:tblStylePr w:type="band1Horz">
      <w:tblPr/>
      <w:tcPr>
        <w:shd w:val="clear" w:color="auto" w:fill="BAFB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insideV w:val="single" w:sz="8" w:space="0" w:color="0065CC" w:themeColor="accent1" w:themeTint="BF"/>
      </w:tblBorders>
    </w:tblPr>
    <w:tcPr>
      <w:shd w:val="clear" w:color="auto" w:fill="9ACCFF" w:themeFill="accent1" w:themeFillTint="3F"/>
    </w:tcPr>
    <w:tblStylePr w:type="firstRow">
      <w:rPr>
        <w:b/>
        <w:bCs/>
      </w:rPr>
    </w:tblStylePr>
    <w:tblStylePr w:type="lastRow">
      <w:rPr>
        <w:b/>
        <w:bCs/>
      </w:rPr>
      <w:tblPr/>
      <w:tcPr>
        <w:tcBorders>
          <w:top w:val="single" w:sz="18" w:space="0" w:color="0065CC" w:themeColor="accent1" w:themeTint="BF"/>
        </w:tcBorders>
      </w:tcPr>
    </w:tblStylePr>
    <w:tblStylePr w:type="firstCol">
      <w:rPr>
        <w:b/>
        <w:bCs/>
      </w:rPr>
    </w:tblStylePr>
    <w:tblStylePr w:type="lastCol">
      <w:rPr>
        <w:b/>
        <w:bCs/>
      </w:r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MediumGrid1-Accent2">
    <w:name w:val="Medium Grid 1 Accent 2"/>
    <w:basedOn w:val="TableNormal"/>
    <w:uiPriority w:val="67"/>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25CDFF" w:themeColor="accent2" w:themeTint="BF"/>
        <w:left w:val="single" w:sz="8" w:space="0" w:color="25CDFF" w:themeColor="accent2" w:themeTint="BF"/>
        <w:bottom w:val="single" w:sz="8" w:space="0" w:color="25CDFF" w:themeColor="accent2" w:themeTint="BF"/>
        <w:right w:val="single" w:sz="8" w:space="0" w:color="25CDFF" w:themeColor="accent2" w:themeTint="BF"/>
        <w:insideH w:val="single" w:sz="8" w:space="0" w:color="25CDFF" w:themeColor="accent2" w:themeTint="BF"/>
        <w:insideV w:val="single" w:sz="8" w:space="0" w:color="25CDFF" w:themeColor="accent2" w:themeTint="BF"/>
      </w:tblBorders>
    </w:tblPr>
    <w:tcPr>
      <w:shd w:val="clear" w:color="auto" w:fill="B7EEFF" w:themeFill="accent2" w:themeFillTint="3F"/>
    </w:tcPr>
    <w:tblStylePr w:type="firstRow">
      <w:rPr>
        <w:b/>
        <w:bCs/>
      </w:rPr>
    </w:tblStylePr>
    <w:tblStylePr w:type="lastRow">
      <w:rPr>
        <w:b/>
        <w:bCs/>
      </w:rPr>
      <w:tblPr/>
      <w:tcPr>
        <w:tcBorders>
          <w:top w:val="single" w:sz="18" w:space="0" w:color="25CDFF" w:themeColor="accent2" w:themeTint="BF"/>
        </w:tcBorders>
      </w:tcPr>
    </w:tblStylePr>
    <w:tblStylePr w:type="firstCol">
      <w:rPr>
        <w:b/>
        <w:bCs/>
      </w:rPr>
    </w:tblStylePr>
    <w:tblStylePr w:type="lastCol">
      <w:rPr>
        <w:b/>
        <w:bCs/>
      </w:rPr>
    </w:tblStylePr>
    <w:tblStylePr w:type="band1Vert">
      <w:tblPr/>
      <w:tcPr>
        <w:shd w:val="clear" w:color="auto" w:fill="6EDEFF" w:themeFill="accent2" w:themeFillTint="7F"/>
      </w:tcPr>
    </w:tblStylePr>
    <w:tblStylePr w:type="band1Horz">
      <w:tblPr/>
      <w:tcPr>
        <w:shd w:val="clear" w:color="auto" w:fill="6EDEFF" w:themeFill="accent2" w:themeFillTint="7F"/>
      </w:tcPr>
    </w:tblStylePr>
  </w:style>
  <w:style w:type="table" w:styleId="MediumGrid1-Accent3">
    <w:name w:val="Medium Grid 1 Accent 3"/>
    <w:basedOn w:val="TableNormal"/>
    <w:uiPriority w:val="67"/>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single" w:sz="8" w:space="0" w:color="C0E753" w:themeColor="accent3" w:themeTint="BF"/>
        <w:insideV w:val="single" w:sz="8" w:space="0" w:color="C0E753" w:themeColor="accent3" w:themeTint="BF"/>
      </w:tblBorders>
    </w:tblPr>
    <w:tcPr>
      <w:shd w:val="clear" w:color="auto" w:fill="EAF7C6" w:themeFill="accent3" w:themeFillTint="3F"/>
    </w:tcPr>
    <w:tblStylePr w:type="firstRow">
      <w:rPr>
        <w:b/>
        <w:bCs/>
      </w:rPr>
    </w:tblStylePr>
    <w:tblStylePr w:type="lastRow">
      <w:rPr>
        <w:b/>
        <w:bCs/>
      </w:rPr>
      <w:tblPr/>
      <w:tcPr>
        <w:tcBorders>
          <w:top w:val="single" w:sz="18" w:space="0" w:color="C0E753" w:themeColor="accent3" w:themeTint="BF"/>
        </w:tcBorders>
      </w:tcPr>
    </w:tblStylePr>
    <w:tblStylePr w:type="firstCol">
      <w:rPr>
        <w:b/>
        <w:bCs/>
      </w:rPr>
    </w:tblStylePr>
    <w:tblStylePr w:type="lastCol">
      <w:rPr>
        <w:b/>
        <w:bCs/>
      </w:rPr>
    </w:tblStylePr>
    <w:tblStylePr w:type="band1Vert">
      <w:tblPr/>
      <w:tcPr>
        <w:shd w:val="clear" w:color="auto" w:fill="D5EF8C" w:themeFill="accent3" w:themeFillTint="7F"/>
      </w:tcPr>
    </w:tblStylePr>
    <w:tblStylePr w:type="band1Horz">
      <w:tblPr/>
      <w:tcPr>
        <w:shd w:val="clear" w:color="auto" w:fill="D5EF8C" w:themeFill="accent3" w:themeFillTint="7F"/>
      </w:tcPr>
    </w:tblStylePr>
  </w:style>
  <w:style w:type="table" w:styleId="MediumGrid1-Accent4">
    <w:name w:val="Medium Grid 1 Accent 4"/>
    <w:basedOn w:val="TableNormal"/>
    <w:uiPriority w:val="67"/>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A152" w:themeColor="accent4" w:themeTint="BF"/>
        <w:left w:val="single" w:sz="8" w:space="0" w:color="FFA152" w:themeColor="accent4" w:themeTint="BF"/>
        <w:bottom w:val="single" w:sz="8" w:space="0" w:color="FFA152" w:themeColor="accent4" w:themeTint="BF"/>
        <w:right w:val="single" w:sz="8" w:space="0" w:color="FFA152" w:themeColor="accent4" w:themeTint="BF"/>
        <w:insideH w:val="single" w:sz="8" w:space="0" w:color="FFA152" w:themeColor="accent4" w:themeTint="BF"/>
        <w:insideV w:val="single" w:sz="8" w:space="0" w:color="FFA152" w:themeColor="accent4" w:themeTint="BF"/>
      </w:tblBorders>
    </w:tblPr>
    <w:tcPr>
      <w:shd w:val="clear" w:color="auto" w:fill="FFDFC6" w:themeFill="accent4" w:themeFillTint="3F"/>
    </w:tcPr>
    <w:tblStylePr w:type="firstRow">
      <w:rPr>
        <w:b/>
        <w:bCs/>
      </w:rPr>
    </w:tblStylePr>
    <w:tblStylePr w:type="lastRow">
      <w:rPr>
        <w:b/>
        <w:bCs/>
      </w:rPr>
      <w:tblPr/>
      <w:tcPr>
        <w:tcBorders>
          <w:top w:val="single" w:sz="18" w:space="0" w:color="FFA152" w:themeColor="accent4" w:themeTint="BF"/>
        </w:tcBorders>
      </w:tcPr>
    </w:tblStylePr>
    <w:tblStylePr w:type="firstCol">
      <w:rPr>
        <w:b/>
        <w:bCs/>
      </w:rPr>
    </w:tblStylePr>
    <w:tblStylePr w:type="lastCol">
      <w:rPr>
        <w:b/>
        <w:bCs/>
      </w:rPr>
    </w:tblStylePr>
    <w:tblStylePr w:type="band1Vert">
      <w:tblPr/>
      <w:tcPr>
        <w:shd w:val="clear" w:color="auto" w:fill="FFC08C" w:themeFill="accent4" w:themeFillTint="7F"/>
      </w:tcPr>
    </w:tblStylePr>
    <w:tblStylePr w:type="band1Horz">
      <w:tblPr/>
      <w:tcPr>
        <w:shd w:val="clear" w:color="auto" w:fill="FFC08C" w:themeFill="accent4" w:themeFillTint="7F"/>
      </w:tcPr>
    </w:tblStylePr>
  </w:style>
  <w:style w:type="table" w:styleId="MediumGrid1-Accent5">
    <w:name w:val="Medium Grid 1 Accent 5"/>
    <w:basedOn w:val="TableNormal"/>
    <w:uiPriority w:val="67"/>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B93E92" w:themeColor="accent5" w:themeTint="BF"/>
        <w:left w:val="single" w:sz="8" w:space="0" w:color="B93E92" w:themeColor="accent5" w:themeTint="BF"/>
        <w:bottom w:val="single" w:sz="8" w:space="0" w:color="B93E92" w:themeColor="accent5" w:themeTint="BF"/>
        <w:right w:val="single" w:sz="8" w:space="0" w:color="B93E92" w:themeColor="accent5" w:themeTint="BF"/>
        <w:insideH w:val="single" w:sz="8" w:space="0" w:color="B93E92" w:themeColor="accent5" w:themeTint="BF"/>
        <w:insideV w:val="single" w:sz="8" w:space="0" w:color="B93E92" w:themeColor="accent5" w:themeTint="BF"/>
      </w:tblBorders>
    </w:tblPr>
    <w:tcPr>
      <w:shd w:val="clear" w:color="auto" w:fill="E9BEDB" w:themeFill="accent5" w:themeFillTint="3F"/>
    </w:tcPr>
    <w:tblStylePr w:type="firstRow">
      <w:rPr>
        <w:b/>
        <w:bCs/>
      </w:rPr>
    </w:tblStylePr>
    <w:tblStylePr w:type="lastRow">
      <w:rPr>
        <w:b/>
        <w:bCs/>
      </w:rPr>
      <w:tblPr/>
      <w:tcPr>
        <w:tcBorders>
          <w:top w:val="single" w:sz="18" w:space="0" w:color="B93E92" w:themeColor="accent5" w:themeTint="BF"/>
        </w:tcBorders>
      </w:tcPr>
    </w:tblStylePr>
    <w:tblStylePr w:type="firstCol">
      <w:rPr>
        <w:b/>
        <w:bCs/>
      </w:rPr>
    </w:tblStylePr>
    <w:tblStylePr w:type="lastCol">
      <w:rPr>
        <w:b/>
        <w:bCs/>
      </w:rPr>
    </w:tblStylePr>
    <w:tblStylePr w:type="band1Vert">
      <w:tblPr/>
      <w:tcPr>
        <w:shd w:val="clear" w:color="auto" w:fill="D37CB8" w:themeFill="accent5" w:themeFillTint="7F"/>
      </w:tcPr>
    </w:tblStylePr>
    <w:tblStylePr w:type="band1Horz">
      <w:tblPr/>
      <w:tcPr>
        <w:shd w:val="clear" w:color="auto" w:fill="D37CB8" w:themeFill="accent5" w:themeFillTint="7F"/>
      </w:tcPr>
    </w:tblStylePr>
  </w:style>
  <w:style w:type="table" w:styleId="MediumGrid1-Accent6">
    <w:name w:val="Medium Grid 1 Accent 6"/>
    <w:basedOn w:val="TableNormal"/>
    <w:uiPriority w:val="67"/>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DE1BF" w:themeColor="accent6" w:themeTint="BF"/>
        <w:left w:val="single" w:sz="8" w:space="0" w:color="0DE1BF" w:themeColor="accent6" w:themeTint="BF"/>
        <w:bottom w:val="single" w:sz="8" w:space="0" w:color="0DE1BF" w:themeColor="accent6" w:themeTint="BF"/>
        <w:right w:val="single" w:sz="8" w:space="0" w:color="0DE1BF" w:themeColor="accent6" w:themeTint="BF"/>
        <w:insideH w:val="single" w:sz="8" w:space="0" w:color="0DE1BF" w:themeColor="accent6" w:themeTint="BF"/>
        <w:insideV w:val="single" w:sz="8" w:space="0" w:color="0DE1BF" w:themeColor="accent6" w:themeTint="BF"/>
      </w:tblBorders>
    </w:tblPr>
    <w:tcPr>
      <w:shd w:val="clear" w:color="auto" w:fill="AAFAED" w:themeFill="accent6" w:themeFillTint="3F"/>
    </w:tcPr>
    <w:tblStylePr w:type="firstRow">
      <w:rPr>
        <w:b/>
        <w:bCs/>
      </w:rPr>
    </w:tblStylePr>
    <w:tblStylePr w:type="lastRow">
      <w:rPr>
        <w:b/>
        <w:bCs/>
      </w:rPr>
      <w:tblPr/>
      <w:tcPr>
        <w:tcBorders>
          <w:top w:val="single" w:sz="18" w:space="0" w:color="0DE1BF" w:themeColor="accent6" w:themeTint="BF"/>
        </w:tcBorders>
      </w:tcPr>
    </w:tblStylePr>
    <w:tblStylePr w:type="firstCol">
      <w:rPr>
        <w:b/>
        <w:bCs/>
      </w:rPr>
    </w:tblStylePr>
    <w:tblStylePr w:type="lastCol">
      <w:rPr>
        <w:b/>
        <w:bCs/>
      </w:rPr>
    </w:tblStylePr>
    <w:tblStylePr w:type="band1Vert">
      <w:tblPr/>
      <w:tcPr>
        <w:shd w:val="clear" w:color="auto" w:fill="54F5DB" w:themeFill="accent6" w:themeFillTint="7F"/>
      </w:tcPr>
    </w:tblStylePr>
    <w:tblStylePr w:type="band1Horz">
      <w:tblPr/>
      <w:tcPr>
        <w:shd w:val="clear" w:color="auto" w:fill="54F5DB" w:themeFill="accent6" w:themeFillTint="7F"/>
      </w:tcPr>
    </w:tblStylePr>
  </w:style>
  <w:style w:type="table" w:styleId="MediumGrid2">
    <w:name w:val="Medium Grid 2"/>
    <w:basedOn w:val="TableNormal"/>
    <w:uiPriority w:val="68"/>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cPr>
      <w:shd w:val="clear" w:color="auto" w:fill="9ACCFF" w:themeFill="accent1" w:themeFillTint="3F"/>
    </w:tcPr>
    <w:tblStylePr w:type="firstRow">
      <w:rPr>
        <w:b/>
        <w:bCs/>
        <w:color w:val="000000" w:themeColor="text1"/>
      </w:rPr>
      <w:tblPr/>
      <w:tcPr>
        <w:shd w:val="clear" w:color="auto" w:fill="D7E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D6FF" w:themeFill="accent1" w:themeFillTint="33"/>
      </w:tcPr>
    </w:tblStylePr>
    <w:tblStylePr w:type="band1Vert">
      <w:tblPr/>
      <w:tcPr>
        <w:shd w:val="clear" w:color="auto" w:fill="3398FF" w:themeFill="accent1" w:themeFillTint="7F"/>
      </w:tcPr>
    </w:tblStylePr>
    <w:tblStylePr w:type="band1Horz">
      <w:tblPr/>
      <w:tcPr>
        <w:tcBorders>
          <w:insideH w:val="single" w:sz="6" w:space="0" w:color="003366" w:themeColor="accent1"/>
          <w:insideV w:val="single" w:sz="6" w:space="0" w:color="003366" w:themeColor="accent1"/>
        </w:tcBorders>
        <w:shd w:val="clear" w:color="auto" w:fill="339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0AADC" w:themeColor="accent2"/>
        <w:left w:val="single" w:sz="8" w:space="0" w:color="00AADC" w:themeColor="accent2"/>
        <w:bottom w:val="single" w:sz="8" w:space="0" w:color="00AADC" w:themeColor="accent2"/>
        <w:right w:val="single" w:sz="8" w:space="0" w:color="00AADC" w:themeColor="accent2"/>
        <w:insideH w:val="single" w:sz="8" w:space="0" w:color="00AADC" w:themeColor="accent2"/>
        <w:insideV w:val="single" w:sz="8" w:space="0" w:color="00AADC" w:themeColor="accent2"/>
      </w:tblBorders>
    </w:tblPr>
    <w:tcPr>
      <w:shd w:val="clear" w:color="auto" w:fill="B7EE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1FF" w:themeFill="accent2" w:themeFillTint="33"/>
      </w:tcPr>
    </w:tblStylePr>
    <w:tblStylePr w:type="band1Vert">
      <w:tblPr/>
      <w:tcPr>
        <w:shd w:val="clear" w:color="auto" w:fill="6EDEFF" w:themeFill="accent2" w:themeFillTint="7F"/>
      </w:tcPr>
    </w:tblStylePr>
    <w:tblStylePr w:type="band1Horz">
      <w:tblPr/>
      <w:tcPr>
        <w:tcBorders>
          <w:insideH w:val="single" w:sz="6" w:space="0" w:color="00AADC" w:themeColor="accent2"/>
          <w:insideV w:val="single" w:sz="6" w:space="0" w:color="00AADC" w:themeColor="accent2"/>
        </w:tcBorders>
        <w:shd w:val="clear" w:color="auto" w:fill="6EDE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insideH w:val="single" w:sz="8" w:space="0" w:color="AADC1E" w:themeColor="accent3"/>
        <w:insideV w:val="single" w:sz="8" w:space="0" w:color="AADC1E" w:themeColor="accent3"/>
      </w:tblBorders>
    </w:tblPr>
    <w:tcPr>
      <w:shd w:val="clear" w:color="auto" w:fill="EAF7C6" w:themeFill="accent3" w:themeFillTint="3F"/>
    </w:tcPr>
    <w:tblStylePr w:type="firstRow">
      <w:rPr>
        <w:b/>
        <w:bCs/>
        <w:color w:val="000000" w:themeColor="text1"/>
      </w:rPr>
      <w:tblPr/>
      <w:tcPr>
        <w:shd w:val="clear" w:color="auto" w:fill="F6FC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8D1" w:themeFill="accent3" w:themeFillTint="33"/>
      </w:tcPr>
    </w:tblStylePr>
    <w:tblStylePr w:type="band1Vert">
      <w:tblPr/>
      <w:tcPr>
        <w:shd w:val="clear" w:color="auto" w:fill="D5EF8C" w:themeFill="accent3" w:themeFillTint="7F"/>
      </w:tcPr>
    </w:tblStylePr>
    <w:tblStylePr w:type="band1Horz">
      <w:tblPr/>
      <w:tcPr>
        <w:tcBorders>
          <w:insideH w:val="single" w:sz="6" w:space="0" w:color="AADC1E" w:themeColor="accent3"/>
          <w:insideV w:val="single" w:sz="6" w:space="0" w:color="AADC1E" w:themeColor="accent3"/>
        </w:tcBorders>
        <w:shd w:val="clear" w:color="auto" w:fill="D5EF8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FF8219" w:themeColor="accent4"/>
        <w:left w:val="single" w:sz="8" w:space="0" w:color="FF8219" w:themeColor="accent4"/>
        <w:bottom w:val="single" w:sz="8" w:space="0" w:color="FF8219" w:themeColor="accent4"/>
        <w:right w:val="single" w:sz="8" w:space="0" w:color="FF8219" w:themeColor="accent4"/>
        <w:insideH w:val="single" w:sz="8" w:space="0" w:color="FF8219" w:themeColor="accent4"/>
        <w:insideV w:val="single" w:sz="8" w:space="0" w:color="FF8219" w:themeColor="accent4"/>
      </w:tblBorders>
    </w:tblPr>
    <w:tcPr>
      <w:shd w:val="clear" w:color="auto" w:fill="FFDFC6" w:themeFill="accent4" w:themeFillTint="3F"/>
    </w:tcPr>
    <w:tblStylePr w:type="firstRow">
      <w:rPr>
        <w:b/>
        <w:bCs/>
        <w:color w:val="000000" w:themeColor="text1"/>
      </w:rPr>
      <w:tblPr/>
      <w:tcPr>
        <w:shd w:val="clear" w:color="auto" w:fill="FFF2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D1" w:themeFill="accent4" w:themeFillTint="33"/>
      </w:tcPr>
    </w:tblStylePr>
    <w:tblStylePr w:type="band1Vert">
      <w:tblPr/>
      <w:tcPr>
        <w:shd w:val="clear" w:color="auto" w:fill="FFC08C" w:themeFill="accent4" w:themeFillTint="7F"/>
      </w:tcPr>
    </w:tblStylePr>
    <w:tblStylePr w:type="band1Horz">
      <w:tblPr/>
      <w:tcPr>
        <w:tcBorders>
          <w:insideH w:val="single" w:sz="6" w:space="0" w:color="FF8219" w:themeColor="accent4"/>
          <w:insideV w:val="single" w:sz="6" w:space="0" w:color="FF8219" w:themeColor="accent4"/>
        </w:tcBorders>
        <w:shd w:val="clear" w:color="auto" w:fill="FFC08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78285F" w:themeColor="accent5"/>
        <w:left w:val="single" w:sz="8" w:space="0" w:color="78285F" w:themeColor="accent5"/>
        <w:bottom w:val="single" w:sz="8" w:space="0" w:color="78285F" w:themeColor="accent5"/>
        <w:right w:val="single" w:sz="8" w:space="0" w:color="78285F" w:themeColor="accent5"/>
        <w:insideH w:val="single" w:sz="8" w:space="0" w:color="78285F" w:themeColor="accent5"/>
        <w:insideV w:val="single" w:sz="8" w:space="0" w:color="78285F" w:themeColor="accent5"/>
      </w:tblBorders>
    </w:tblPr>
    <w:tcPr>
      <w:shd w:val="clear" w:color="auto" w:fill="E9BEDB" w:themeFill="accent5" w:themeFillTint="3F"/>
    </w:tcPr>
    <w:tblStylePr w:type="firstRow">
      <w:rPr>
        <w:b/>
        <w:bCs/>
        <w:color w:val="000000" w:themeColor="text1"/>
      </w:rPr>
      <w:tblPr/>
      <w:tcPr>
        <w:shd w:val="clear" w:color="auto" w:fill="F6E5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CAE2" w:themeFill="accent5" w:themeFillTint="33"/>
      </w:tcPr>
    </w:tblStylePr>
    <w:tblStylePr w:type="band1Vert">
      <w:tblPr/>
      <w:tcPr>
        <w:shd w:val="clear" w:color="auto" w:fill="D37CB8" w:themeFill="accent5" w:themeFillTint="7F"/>
      </w:tcPr>
    </w:tblStylePr>
    <w:tblStylePr w:type="band1Horz">
      <w:tblPr/>
      <w:tcPr>
        <w:tcBorders>
          <w:insideH w:val="single" w:sz="6" w:space="0" w:color="78285F" w:themeColor="accent5"/>
          <w:insideV w:val="single" w:sz="6" w:space="0" w:color="78285F" w:themeColor="accent5"/>
        </w:tcBorders>
        <w:shd w:val="clear" w:color="auto" w:fill="D37CB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88C77" w:themeColor="accent6"/>
        <w:left w:val="single" w:sz="8" w:space="0" w:color="088C77" w:themeColor="accent6"/>
        <w:bottom w:val="single" w:sz="8" w:space="0" w:color="088C77" w:themeColor="accent6"/>
        <w:right w:val="single" w:sz="8" w:space="0" w:color="088C77" w:themeColor="accent6"/>
        <w:insideH w:val="single" w:sz="8" w:space="0" w:color="088C77" w:themeColor="accent6"/>
        <w:insideV w:val="single" w:sz="8" w:space="0" w:color="088C77" w:themeColor="accent6"/>
      </w:tblBorders>
    </w:tblPr>
    <w:tcPr>
      <w:shd w:val="clear" w:color="auto" w:fill="AAFAED" w:themeFill="accent6" w:themeFillTint="3F"/>
    </w:tcPr>
    <w:tblStylePr w:type="firstRow">
      <w:rPr>
        <w:b/>
        <w:bCs/>
        <w:color w:val="000000" w:themeColor="text1"/>
      </w:rPr>
      <w:tblPr/>
      <w:tcPr>
        <w:shd w:val="clear" w:color="auto" w:fill="DDFD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BF0" w:themeFill="accent6" w:themeFillTint="33"/>
      </w:tcPr>
    </w:tblStylePr>
    <w:tblStylePr w:type="band1Vert">
      <w:tblPr/>
      <w:tcPr>
        <w:shd w:val="clear" w:color="auto" w:fill="54F5DB" w:themeFill="accent6" w:themeFillTint="7F"/>
      </w:tcPr>
    </w:tblStylePr>
    <w:tblStylePr w:type="band1Horz">
      <w:tblPr/>
      <w:tcPr>
        <w:tcBorders>
          <w:insideH w:val="single" w:sz="6" w:space="0" w:color="088C77" w:themeColor="accent6"/>
          <w:insideV w:val="single" w:sz="6" w:space="0" w:color="088C77" w:themeColor="accent6"/>
        </w:tcBorders>
        <w:shd w:val="clear" w:color="auto" w:fill="54F5D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9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98FF" w:themeFill="accent1" w:themeFillTint="7F"/>
      </w:tcPr>
    </w:tblStylePr>
  </w:style>
  <w:style w:type="table" w:styleId="MediumGrid3-Accent2">
    <w:name w:val="Medium Grid 3 Accent 2"/>
    <w:basedOn w:val="TableNormal"/>
    <w:uiPriority w:val="69"/>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AD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AD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AD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AD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EFF" w:themeFill="accent2" w:themeFillTint="7F"/>
      </w:tcPr>
    </w:tblStylePr>
  </w:style>
  <w:style w:type="table" w:styleId="MediumGrid3-Accent3">
    <w:name w:val="Medium Grid 3 Accent 3"/>
    <w:basedOn w:val="TableNormal"/>
    <w:uiPriority w:val="69"/>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1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1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1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1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F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F8C" w:themeFill="accent3" w:themeFillTint="7F"/>
      </w:tcPr>
    </w:tblStylePr>
  </w:style>
  <w:style w:type="table" w:styleId="MediumGrid3-Accent4">
    <w:name w:val="Medium Grid 3 Accent 4"/>
    <w:basedOn w:val="TableNormal"/>
    <w:uiPriority w:val="69"/>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2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2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2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2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08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08C" w:themeFill="accent4" w:themeFillTint="7F"/>
      </w:tcPr>
    </w:tblStylePr>
  </w:style>
  <w:style w:type="table" w:styleId="MediumGrid3-Accent5">
    <w:name w:val="Medium Grid 3 Accent 5"/>
    <w:basedOn w:val="TableNormal"/>
    <w:uiPriority w:val="69"/>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BED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8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8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8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8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7CB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7CB8" w:themeFill="accent5" w:themeFillTint="7F"/>
      </w:tcPr>
    </w:tblStylePr>
  </w:style>
  <w:style w:type="table" w:styleId="MediumGrid3-Accent6">
    <w:name w:val="Medium Grid 3 Accent 6"/>
    <w:basedOn w:val="TableNormal"/>
    <w:uiPriority w:val="69"/>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A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8C7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8C7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8C7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8C7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5D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5DB" w:themeFill="accent6" w:themeFillTint="7F"/>
      </w:tcPr>
    </w:tblStylePr>
  </w:style>
  <w:style w:type="table" w:styleId="MediumList1">
    <w:name w:val="Medium List 1"/>
    <w:basedOn w:val="TableNormal"/>
    <w:uiPriority w:val="65"/>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F7F7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3366" w:themeColor="accent1"/>
        <w:bottom w:val="single" w:sz="8" w:space="0" w:color="003366" w:themeColor="accent1"/>
      </w:tblBorders>
    </w:tblPr>
    <w:tblStylePr w:type="firstRow">
      <w:rPr>
        <w:rFonts w:asciiTheme="majorHAnsi" w:eastAsiaTheme="majorEastAsia" w:hAnsiTheme="majorHAnsi" w:cstheme="majorBidi"/>
      </w:rPr>
      <w:tblPr/>
      <w:tcPr>
        <w:tcBorders>
          <w:top w:val="nil"/>
          <w:bottom w:val="single" w:sz="8" w:space="0" w:color="003366" w:themeColor="accent1"/>
        </w:tcBorders>
      </w:tcPr>
    </w:tblStylePr>
    <w:tblStylePr w:type="lastRow">
      <w:rPr>
        <w:b/>
        <w:bCs/>
        <w:color w:val="7F7F7F" w:themeColor="text2"/>
      </w:rPr>
      <w:tblPr/>
      <w:tcPr>
        <w:tcBorders>
          <w:top w:val="single" w:sz="8" w:space="0" w:color="003366" w:themeColor="accent1"/>
          <w:bottom w:val="single" w:sz="8" w:space="0" w:color="003366" w:themeColor="accent1"/>
        </w:tcBorders>
      </w:tcPr>
    </w:tblStylePr>
    <w:tblStylePr w:type="firstCol">
      <w:rPr>
        <w:b/>
        <w:bCs/>
      </w:rPr>
    </w:tblStylePr>
    <w:tblStylePr w:type="lastCol">
      <w:rPr>
        <w:b/>
        <w:bCs/>
      </w:rPr>
      <w:tblPr/>
      <w:tcPr>
        <w:tcBorders>
          <w:top w:val="single" w:sz="8" w:space="0" w:color="003366" w:themeColor="accent1"/>
          <w:bottom w:val="single" w:sz="8" w:space="0" w:color="003366" w:themeColor="accent1"/>
        </w:tcBorders>
      </w:tcPr>
    </w:tblStylePr>
    <w:tblStylePr w:type="band1Vert">
      <w:tblPr/>
      <w:tcPr>
        <w:shd w:val="clear" w:color="auto" w:fill="9ACCFF" w:themeFill="accent1" w:themeFillTint="3F"/>
      </w:tcPr>
    </w:tblStylePr>
    <w:tblStylePr w:type="band1Horz">
      <w:tblPr/>
      <w:tcPr>
        <w:shd w:val="clear" w:color="auto" w:fill="9ACCFF" w:themeFill="accent1" w:themeFillTint="3F"/>
      </w:tcPr>
    </w:tblStylePr>
  </w:style>
  <w:style w:type="table" w:styleId="MediumList1-Accent2">
    <w:name w:val="Medium List 1 Accent 2"/>
    <w:basedOn w:val="TableNormal"/>
    <w:uiPriority w:val="65"/>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AADC" w:themeColor="accent2"/>
        <w:bottom w:val="single" w:sz="8" w:space="0" w:color="00AADC" w:themeColor="accent2"/>
      </w:tblBorders>
    </w:tblPr>
    <w:tblStylePr w:type="firstRow">
      <w:rPr>
        <w:rFonts w:asciiTheme="majorHAnsi" w:eastAsiaTheme="majorEastAsia" w:hAnsiTheme="majorHAnsi" w:cstheme="majorBidi"/>
      </w:rPr>
      <w:tblPr/>
      <w:tcPr>
        <w:tcBorders>
          <w:top w:val="nil"/>
          <w:bottom w:val="single" w:sz="8" w:space="0" w:color="00AADC" w:themeColor="accent2"/>
        </w:tcBorders>
      </w:tcPr>
    </w:tblStylePr>
    <w:tblStylePr w:type="lastRow">
      <w:rPr>
        <w:b/>
        <w:bCs/>
        <w:color w:val="7F7F7F" w:themeColor="text2"/>
      </w:rPr>
      <w:tblPr/>
      <w:tcPr>
        <w:tcBorders>
          <w:top w:val="single" w:sz="8" w:space="0" w:color="00AADC" w:themeColor="accent2"/>
          <w:bottom w:val="single" w:sz="8" w:space="0" w:color="00AADC" w:themeColor="accent2"/>
        </w:tcBorders>
      </w:tcPr>
    </w:tblStylePr>
    <w:tblStylePr w:type="firstCol">
      <w:rPr>
        <w:b/>
        <w:bCs/>
      </w:rPr>
    </w:tblStylePr>
    <w:tblStylePr w:type="lastCol">
      <w:rPr>
        <w:b/>
        <w:bCs/>
      </w:rPr>
      <w:tblPr/>
      <w:tcPr>
        <w:tcBorders>
          <w:top w:val="single" w:sz="8" w:space="0" w:color="00AADC" w:themeColor="accent2"/>
          <w:bottom w:val="single" w:sz="8" w:space="0" w:color="00AADC" w:themeColor="accent2"/>
        </w:tcBorders>
      </w:tcPr>
    </w:tblStylePr>
    <w:tblStylePr w:type="band1Vert">
      <w:tblPr/>
      <w:tcPr>
        <w:shd w:val="clear" w:color="auto" w:fill="B7EEFF" w:themeFill="accent2" w:themeFillTint="3F"/>
      </w:tcPr>
    </w:tblStylePr>
    <w:tblStylePr w:type="band1Horz">
      <w:tblPr/>
      <w:tcPr>
        <w:shd w:val="clear" w:color="auto" w:fill="B7EEFF" w:themeFill="accent2" w:themeFillTint="3F"/>
      </w:tcPr>
    </w:tblStylePr>
  </w:style>
  <w:style w:type="table" w:styleId="MediumList1-Accent3">
    <w:name w:val="Medium List 1 Accent 3"/>
    <w:basedOn w:val="TableNormal"/>
    <w:uiPriority w:val="65"/>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AADC1E" w:themeColor="accent3"/>
        <w:bottom w:val="single" w:sz="8" w:space="0" w:color="AADC1E" w:themeColor="accent3"/>
      </w:tblBorders>
    </w:tblPr>
    <w:tblStylePr w:type="firstRow">
      <w:rPr>
        <w:rFonts w:asciiTheme="majorHAnsi" w:eastAsiaTheme="majorEastAsia" w:hAnsiTheme="majorHAnsi" w:cstheme="majorBidi"/>
      </w:rPr>
      <w:tblPr/>
      <w:tcPr>
        <w:tcBorders>
          <w:top w:val="nil"/>
          <w:bottom w:val="single" w:sz="8" w:space="0" w:color="AADC1E" w:themeColor="accent3"/>
        </w:tcBorders>
      </w:tcPr>
    </w:tblStylePr>
    <w:tblStylePr w:type="lastRow">
      <w:rPr>
        <w:b/>
        <w:bCs/>
        <w:color w:val="7F7F7F" w:themeColor="text2"/>
      </w:rPr>
      <w:tblPr/>
      <w:tcPr>
        <w:tcBorders>
          <w:top w:val="single" w:sz="8" w:space="0" w:color="AADC1E" w:themeColor="accent3"/>
          <w:bottom w:val="single" w:sz="8" w:space="0" w:color="AADC1E" w:themeColor="accent3"/>
        </w:tcBorders>
      </w:tcPr>
    </w:tblStylePr>
    <w:tblStylePr w:type="firstCol">
      <w:rPr>
        <w:b/>
        <w:bCs/>
      </w:rPr>
    </w:tblStylePr>
    <w:tblStylePr w:type="lastCol">
      <w:rPr>
        <w:b/>
        <w:bCs/>
      </w:rPr>
      <w:tblPr/>
      <w:tcPr>
        <w:tcBorders>
          <w:top w:val="single" w:sz="8" w:space="0" w:color="AADC1E" w:themeColor="accent3"/>
          <w:bottom w:val="single" w:sz="8" w:space="0" w:color="AADC1E" w:themeColor="accent3"/>
        </w:tcBorders>
      </w:tcPr>
    </w:tblStylePr>
    <w:tblStylePr w:type="band1Vert">
      <w:tblPr/>
      <w:tcPr>
        <w:shd w:val="clear" w:color="auto" w:fill="EAF7C6" w:themeFill="accent3" w:themeFillTint="3F"/>
      </w:tcPr>
    </w:tblStylePr>
    <w:tblStylePr w:type="band1Horz">
      <w:tblPr/>
      <w:tcPr>
        <w:shd w:val="clear" w:color="auto" w:fill="EAF7C6" w:themeFill="accent3" w:themeFillTint="3F"/>
      </w:tcPr>
    </w:tblStylePr>
  </w:style>
  <w:style w:type="table" w:styleId="MediumList1-Accent4">
    <w:name w:val="Medium List 1 Accent 4"/>
    <w:basedOn w:val="TableNormal"/>
    <w:uiPriority w:val="65"/>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8219" w:themeColor="accent4"/>
        <w:bottom w:val="single" w:sz="8" w:space="0" w:color="FF8219" w:themeColor="accent4"/>
      </w:tblBorders>
    </w:tblPr>
    <w:tblStylePr w:type="firstRow">
      <w:rPr>
        <w:rFonts w:asciiTheme="majorHAnsi" w:eastAsiaTheme="majorEastAsia" w:hAnsiTheme="majorHAnsi" w:cstheme="majorBidi"/>
      </w:rPr>
      <w:tblPr/>
      <w:tcPr>
        <w:tcBorders>
          <w:top w:val="nil"/>
          <w:bottom w:val="single" w:sz="8" w:space="0" w:color="FF8219" w:themeColor="accent4"/>
        </w:tcBorders>
      </w:tcPr>
    </w:tblStylePr>
    <w:tblStylePr w:type="lastRow">
      <w:rPr>
        <w:b/>
        <w:bCs/>
        <w:color w:val="7F7F7F" w:themeColor="text2"/>
      </w:rPr>
      <w:tblPr/>
      <w:tcPr>
        <w:tcBorders>
          <w:top w:val="single" w:sz="8" w:space="0" w:color="FF8219" w:themeColor="accent4"/>
          <w:bottom w:val="single" w:sz="8" w:space="0" w:color="FF8219" w:themeColor="accent4"/>
        </w:tcBorders>
      </w:tcPr>
    </w:tblStylePr>
    <w:tblStylePr w:type="firstCol">
      <w:rPr>
        <w:b/>
        <w:bCs/>
      </w:rPr>
    </w:tblStylePr>
    <w:tblStylePr w:type="lastCol">
      <w:rPr>
        <w:b/>
        <w:bCs/>
      </w:rPr>
      <w:tblPr/>
      <w:tcPr>
        <w:tcBorders>
          <w:top w:val="single" w:sz="8" w:space="0" w:color="FF8219" w:themeColor="accent4"/>
          <w:bottom w:val="single" w:sz="8" w:space="0" w:color="FF8219" w:themeColor="accent4"/>
        </w:tcBorders>
      </w:tcPr>
    </w:tblStylePr>
    <w:tblStylePr w:type="band1Vert">
      <w:tblPr/>
      <w:tcPr>
        <w:shd w:val="clear" w:color="auto" w:fill="FFDFC6" w:themeFill="accent4" w:themeFillTint="3F"/>
      </w:tcPr>
    </w:tblStylePr>
    <w:tblStylePr w:type="band1Horz">
      <w:tblPr/>
      <w:tcPr>
        <w:shd w:val="clear" w:color="auto" w:fill="FFDFC6" w:themeFill="accent4" w:themeFillTint="3F"/>
      </w:tcPr>
    </w:tblStylePr>
  </w:style>
  <w:style w:type="table" w:styleId="MediumList1-Accent5">
    <w:name w:val="Medium List 1 Accent 5"/>
    <w:basedOn w:val="TableNormal"/>
    <w:uiPriority w:val="65"/>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78285F" w:themeColor="accent5"/>
        <w:bottom w:val="single" w:sz="8" w:space="0" w:color="78285F" w:themeColor="accent5"/>
      </w:tblBorders>
    </w:tblPr>
    <w:tblStylePr w:type="firstRow">
      <w:rPr>
        <w:rFonts w:asciiTheme="majorHAnsi" w:eastAsiaTheme="majorEastAsia" w:hAnsiTheme="majorHAnsi" w:cstheme="majorBidi"/>
      </w:rPr>
      <w:tblPr/>
      <w:tcPr>
        <w:tcBorders>
          <w:top w:val="nil"/>
          <w:bottom w:val="single" w:sz="8" w:space="0" w:color="78285F" w:themeColor="accent5"/>
        </w:tcBorders>
      </w:tcPr>
    </w:tblStylePr>
    <w:tblStylePr w:type="lastRow">
      <w:rPr>
        <w:b/>
        <w:bCs/>
        <w:color w:val="7F7F7F" w:themeColor="text2"/>
      </w:rPr>
      <w:tblPr/>
      <w:tcPr>
        <w:tcBorders>
          <w:top w:val="single" w:sz="8" w:space="0" w:color="78285F" w:themeColor="accent5"/>
          <w:bottom w:val="single" w:sz="8" w:space="0" w:color="78285F" w:themeColor="accent5"/>
        </w:tcBorders>
      </w:tcPr>
    </w:tblStylePr>
    <w:tblStylePr w:type="firstCol">
      <w:rPr>
        <w:b/>
        <w:bCs/>
      </w:rPr>
    </w:tblStylePr>
    <w:tblStylePr w:type="lastCol">
      <w:rPr>
        <w:b/>
        <w:bCs/>
      </w:rPr>
      <w:tblPr/>
      <w:tcPr>
        <w:tcBorders>
          <w:top w:val="single" w:sz="8" w:space="0" w:color="78285F" w:themeColor="accent5"/>
          <w:bottom w:val="single" w:sz="8" w:space="0" w:color="78285F" w:themeColor="accent5"/>
        </w:tcBorders>
      </w:tcPr>
    </w:tblStylePr>
    <w:tblStylePr w:type="band1Vert">
      <w:tblPr/>
      <w:tcPr>
        <w:shd w:val="clear" w:color="auto" w:fill="E9BEDB" w:themeFill="accent5" w:themeFillTint="3F"/>
      </w:tcPr>
    </w:tblStylePr>
    <w:tblStylePr w:type="band1Horz">
      <w:tblPr/>
      <w:tcPr>
        <w:shd w:val="clear" w:color="auto" w:fill="E9BEDB" w:themeFill="accent5" w:themeFillTint="3F"/>
      </w:tcPr>
    </w:tblStylePr>
  </w:style>
  <w:style w:type="table" w:styleId="MediumList1-Accent6">
    <w:name w:val="Medium List 1 Accent 6"/>
    <w:basedOn w:val="TableNormal"/>
    <w:uiPriority w:val="65"/>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88C77" w:themeColor="accent6"/>
        <w:bottom w:val="single" w:sz="8" w:space="0" w:color="088C77" w:themeColor="accent6"/>
      </w:tblBorders>
    </w:tblPr>
    <w:tblStylePr w:type="firstRow">
      <w:rPr>
        <w:rFonts w:asciiTheme="majorHAnsi" w:eastAsiaTheme="majorEastAsia" w:hAnsiTheme="majorHAnsi" w:cstheme="majorBidi"/>
      </w:rPr>
      <w:tblPr/>
      <w:tcPr>
        <w:tcBorders>
          <w:top w:val="nil"/>
          <w:bottom w:val="single" w:sz="8" w:space="0" w:color="088C77" w:themeColor="accent6"/>
        </w:tcBorders>
      </w:tcPr>
    </w:tblStylePr>
    <w:tblStylePr w:type="lastRow">
      <w:rPr>
        <w:b/>
        <w:bCs/>
        <w:color w:val="7F7F7F" w:themeColor="text2"/>
      </w:rPr>
      <w:tblPr/>
      <w:tcPr>
        <w:tcBorders>
          <w:top w:val="single" w:sz="8" w:space="0" w:color="088C77" w:themeColor="accent6"/>
          <w:bottom w:val="single" w:sz="8" w:space="0" w:color="088C77" w:themeColor="accent6"/>
        </w:tcBorders>
      </w:tcPr>
    </w:tblStylePr>
    <w:tblStylePr w:type="firstCol">
      <w:rPr>
        <w:b/>
        <w:bCs/>
      </w:rPr>
    </w:tblStylePr>
    <w:tblStylePr w:type="lastCol">
      <w:rPr>
        <w:b/>
        <w:bCs/>
      </w:rPr>
      <w:tblPr/>
      <w:tcPr>
        <w:tcBorders>
          <w:top w:val="single" w:sz="8" w:space="0" w:color="088C77" w:themeColor="accent6"/>
          <w:bottom w:val="single" w:sz="8" w:space="0" w:color="088C77" w:themeColor="accent6"/>
        </w:tcBorders>
      </w:tcPr>
    </w:tblStylePr>
    <w:tblStylePr w:type="band1Vert">
      <w:tblPr/>
      <w:tcPr>
        <w:shd w:val="clear" w:color="auto" w:fill="AAFAED" w:themeFill="accent6" w:themeFillTint="3F"/>
      </w:tcPr>
    </w:tblStylePr>
    <w:tblStylePr w:type="band1Horz">
      <w:tblPr/>
      <w:tcPr>
        <w:shd w:val="clear" w:color="auto" w:fill="AAFAED" w:themeFill="accent6" w:themeFillTint="3F"/>
      </w:tcPr>
    </w:tblStylePr>
  </w:style>
  <w:style w:type="table" w:styleId="MediumList2">
    <w:name w:val="Medium List 2"/>
    <w:basedOn w:val="TableNormal"/>
    <w:uiPriority w:val="66"/>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rPr>
        <w:sz w:val="24"/>
        <w:szCs w:val="24"/>
      </w:rPr>
      <w:tblPr/>
      <w:tcPr>
        <w:tcBorders>
          <w:top w:val="nil"/>
          <w:left w:val="nil"/>
          <w:bottom w:val="single" w:sz="24" w:space="0" w:color="003366" w:themeColor="accent1"/>
          <w:right w:val="nil"/>
          <w:insideH w:val="nil"/>
          <w:insideV w:val="nil"/>
        </w:tcBorders>
        <w:shd w:val="clear" w:color="auto" w:fill="FFFFFF" w:themeFill="background1"/>
      </w:tcPr>
    </w:tblStylePr>
    <w:tblStylePr w:type="lastRow">
      <w:tblPr/>
      <w:tcPr>
        <w:tcBorders>
          <w:top w:val="single" w:sz="8" w:space="0" w:color="00336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66" w:themeColor="accent1"/>
          <w:insideH w:val="nil"/>
          <w:insideV w:val="nil"/>
        </w:tcBorders>
        <w:shd w:val="clear" w:color="auto" w:fill="FFFFFF" w:themeFill="background1"/>
      </w:tcPr>
    </w:tblStylePr>
    <w:tblStylePr w:type="lastCol">
      <w:tblPr/>
      <w:tcPr>
        <w:tcBorders>
          <w:top w:val="nil"/>
          <w:left w:val="single" w:sz="8" w:space="0" w:color="00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top w:val="nil"/>
          <w:bottom w:val="nil"/>
          <w:insideH w:val="nil"/>
          <w:insideV w:val="nil"/>
        </w:tcBorders>
        <w:shd w:val="clear" w:color="auto" w:fill="9A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0AADC" w:themeColor="accent2"/>
        <w:left w:val="single" w:sz="8" w:space="0" w:color="00AADC" w:themeColor="accent2"/>
        <w:bottom w:val="single" w:sz="8" w:space="0" w:color="00AADC" w:themeColor="accent2"/>
        <w:right w:val="single" w:sz="8" w:space="0" w:color="00AADC" w:themeColor="accent2"/>
      </w:tblBorders>
    </w:tblPr>
    <w:tblStylePr w:type="firstRow">
      <w:rPr>
        <w:sz w:val="24"/>
        <w:szCs w:val="24"/>
      </w:rPr>
      <w:tblPr/>
      <w:tcPr>
        <w:tcBorders>
          <w:top w:val="nil"/>
          <w:left w:val="nil"/>
          <w:bottom w:val="single" w:sz="24" w:space="0" w:color="00AADC" w:themeColor="accent2"/>
          <w:right w:val="nil"/>
          <w:insideH w:val="nil"/>
          <w:insideV w:val="nil"/>
        </w:tcBorders>
        <w:shd w:val="clear" w:color="auto" w:fill="FFFFFF" w:themeFill="background1"/>
      </w:tcPr>
    </w:tblStylePr>
    <w:tblStylePr w:type="lastRow">
      <w:tblPr/>
      <w:tcPr>
        <w:tcBorders>
          <w:top w:val="single" w:sz="8" w:space="0" w:color="00AAD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ADC" w:themeColor="accent2"/>
          <w:insideH w:val="nil"/>
          <w:insideV w:val="nil"/>
        </w:tcBorders>
        <w:shd w:val="clear" w:color="auto" w:fill="FFFFFF" w:themeFill="background1"/>
      </w:tcPr>
    </w:tblStylePr>
    <w:tblStylePr w:type="lastCol">
      <w:tblPr/>
      <w:tcPr>
        <w:tcBorders>
          <w:top w:val="nil"/>
          <w:left w:val="single" w:sz="8" w:space="0" w:color="00AAD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EFF" w:themeFill="accent2" w:themeFillTint="3F"/>
      </w:tcPr>
    </w:tblStylePr>
    <w:tblStylePr w:type="band1Horz">
      <w:tblPr/>
      <w:tcPr>
        <w:tcBorders>
          <w:top w:val="nil"/>
          <w:bottom w:val="nil"/>
          <w:insideH w:val="nil"/>
          <w:insideV w:val="nil"/>
        </w:tcBorders>
        <w:shd w:val="clear" w:color="auto" w:fill="B7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AADC1E" w:themeColor="accent3"/>
        <w:left w:val="single" w:sz="8" w:space="0" w:color="AADC1E" w:themeColor="accent3"/>
        <w:bottom w:val="single" w:sz="8" w:space="0" w:color="AADC1E" w:themeColor="accent3"/>
        <w:right w:val="single" w:sz="8" w:space="0" w:color="AADC1E" w:themeColor="accent3"/>
      </w:tblBorders>
    </w:tblPr>
    <w:tblStylePr w:type="firstRow">
      <w:rPr>
        <w:sz w:val="24"/>
        <w:szCs w:val="24"/>
      </w:rPr>
      <w:tblPr/>
      <w:tcPr>
        <w:tcBorders>
          <w:top w:val="nil"/>
          <w:left w:val="nil"/>
          <w:bottom w:val="single" w:sz="24" w:space="0" w:color="AADC1E" w:themeColor="accent3"/>
          <w:right w:val="nil"/>
          <w:insideH w:val="nil"/>
          <w:insideV w:val="nil"/>
        </w:tcBorders>
        <w:shd w:val="clear" w:color="auto" w:fill="FFFFFF" w:themeFill="background1"/>
      </w:tcPr>
    </w:tblStylePr>
    <w:tblStylePr w:type="lastRow">
      <w:tblPr/>
      <w:tcPr>
        <w:tcBorders>
          <w:top w:val="single" w:sz="8" w:space="0" w:color="AADC1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1E" w:themeColor="accent3"/>
          <w:insideH w:val="nil"/>
          <w:insideV w:val="nil"/>
        </w:tcBorders>
        <w:shd w:val="clear" w:color="auto" w:fill="FFFFFF" w:themeFill="background1"/>
      </w:tcPr>
    </w:tblStylePr>
    <w:tblStylePr w:type="lastCol">
      <w:tblPr/>
      <w:tcPr>
        <w:tcBorders>
          <w:top w:val="nil"/>
          <w:left w:val="single" w:sz="8" w:space="0" w:color="AADC1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7C6" w:themeFill="accent3" w:themeFillTint="3F"/>
      </w:tcPr>
    </w:tblStylePr>
    <w:tblStylePr w:type="band1Horz">
      <w:tblPr/>
      <w:tcPr>
        <w:tcBorders>
          <w:top w:val="nil"/>
          <w:bottom w:val="nil"/>
          <w:insideH w:val="nil"/>
          <w:insideV w:val="nil"/>
        </w:tcBorders>
        <w:shd w:val="clear" w:color="auto" w:fill="EA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FF8219" w:themeColor="accent4"/>
        <w:left w:val="single" w:sz="8" w:space="0" w:color="FF8219" w:themeColor="accent4"/>
        <w:bottom w:val="single" w:sz="8" w:space="0" w:color="FF8219" w:themeColor="accent4"/>
        <w:right w:val="single" w:sz="8" w:space="0" w:color="FF8219" w:themeColor="accent4"/>
      </w:tblBorders>
    </w:tblPr>
    <w:tblStylePr w:type="firstRow">
      <w:rPr>
        <w:sz w:val="24"/>
        <w:szCs w:val="24"/>
      </w:rPr>
      <w:tblPr/>
      <w:tcPr>
        <w:tcBorders>
          <w:top w:val="nil"/>
          <w:left w:val="nil"/>
          <w:bottom w:val="single" w:sz="24" w:space="0" w:color="FF8219" w:themeColor="accent4"/>
          <w:right w:val="nil"/>
          <w:insideH w:val="nil"/>
          <w:insideV w:val="nil"/>
        </w:tcBorders>
        <w:shd w:val="clear" w:color="auto" w:fill="FFFFFF" w:themeFill="background1"/>
      </w:tcPr>
    </w:tblStylePr>
    <w:tblStylePr w:type="lastRow">
      <w:tblPr/>
      <w:tcPr>
        <w:tcBorders>
          <w:top w:val="single" w:sz="8" w:space="0" w:color="FF82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219" w:themeColor="accent4"/>
          <w:insideH w:val="nil"/>
          <w:insideV w:val="nil"/>
        </w:tcBorders>
        <w:shd w:val="clear" w:color="auto" w:fill="FFFFFF" w:themeFill="background1"/>
      </w:tcPr>
    </w:tblStylePr>
    <w:tblStylePr w:type="lastCol">
      <w:tblPr/>
      <w:tcPr>
        <w:tcBorders>
          <w:top w:val="nil"/>
          <w:left w:val="single" w:sz="8" w:space="0" w:color="FF82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6" w:themeFill="accent4" w:themeFillTint="3F"/>
      </w:tcPr>
    </w:tblStylePr>
    <w:tblStylePr w:type="band1Horz">
      <w:tblPr/>
      <w:tcPr>
        <w:tcBorders>
          <w:top w:val="nil"/>
          <w:bottom w:val="nil"/>
          <w:insideH w:val="nil"/>
          <w:insideV w:val="nil"/>
        </w:tcBorders>
        <w:shd w:val="clear" w:color="auto" w:fill="FFDF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78285F" w:themeColor="accent5"/>
        <w:left w:val="single" w:sz="8" w:space="0" w:color="78285F" w:themeColor="accent5"/>
        <w:bottom w:val="single" w:sz="8" w:space="0" w:color="78285F" w:themeColor="accent5"/>
        <w:right w:val="single" w:sz="8" w:space="0" w:color="78285F" w:themeColor="accent5"/>
      </w:tblBorders>
    </w:tblPr>
    <w:tblStylePr w:type="firstRow">
      <w:rPr>
        <w:sz w:val="24"/>
        <w:szCs w:val="24"/>
      </w:rPr>
      <w:tblPr/>
      <w:tcPr>
        <w:tcBorders>
          <w:top w:val="nil"/>
          <w:left w:val="nil"/>
          <w:bottom w:val="single" w:sz="24" w:space="0" w:color="78285F" w:themeColor="accent5"/>
          <w:right w:val="nil"/>
          <w:insideH w:val="nil"/>
          <w:insideV w:val="nil"/>
        </w:tcBorders>
        <w:shd w:val="clear" w:color="auto" w:fill="FFFFFF" w:themeFill="background1"/>
      </w:tcPr>
    </w:tblStylePr>
    <w:tblStylePr w:type="lastRow">
      <w:tblPr/>
      <w:tcPr>
        <w:tcBorders>
          <w:top w:val="single" w:sz="8" w:space="0" w:color="7828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85F" w:themeColor="accent5"/>
          <w:insideH w:val="nil"/>
          <w:insideV w:val="nil"/>
        </w:tcBorders>
        <w:shd w:val="clear" w:color="auto" w:fill="FFFFFF" w:themeFill="background1"/>
      </w:tcPr>
    </w:tblStylePr>
    <w:tblStylePr w:type="lastCol">
      <w:tblPr/>
      <w:tcPr>
        <w:tcBorders>
          <w:top w:val="nil"/>
          <w:left w:val="single" w:sz="8" w:space="0" w:color="7828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BEDB" w:themeFill="accent5" w:themeFillTint="3F"/>
      </w:tcPr>
    </w:tblStylePr>
    <w:tblStylePr w:type="band1Horz">
      <w:tblPr/>
      <w:tcPr>
        <w:tcBorders>
          <w:top w:val="nil"/>
          <w:bottom w:val="nil"/>
          <w:insideH w:val="nil"/>
          <w:insideV w:val="nil"/>
        </w:tcBorders>
        <w:shd w:val="clear" w:color="auto" w:fill="E9BED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2558"/>
    <w:rPr>
      <w:rFonts w:asciiTheme="majorHAnsi" w:eastAsiaTheme="majorEastAsia" w:hAnsiTheme="majorHAnsi" w:cstheme="majorBidi"/>
      <w:color w:val="000000" w:themeColor="text1"/>
      <w:sz w:val="18"/>
      <w:szCs w:val="18"/>
    </w:rPr>
    <w:tblPr>
      <w:tblStyleRowBandSize w:val="1"/>
      <w:tblStyleColBandSize w:val="1"/>
      <w:tblBorders>
        <w:top w:val="single" w:sz="8" w:space="0" w:color="088C77" w:themeColor="accent6"/>
        <w:left w:val="single" w:sz="8" w:space="0" w:color="088C77" w:themeColor="accent6"/>
        <w:bottom w:val="single" w:sz="8" w:space="0" w:color="088C77" w:themeColor="accent6"/>
        <w:right w:val="single" w:sz="8" w:space="0" w:color="088C77" w:themeColor="accent6"/>
      </w:tblBorders>
    </w:tblPr>
    <w:tblStylePr w:type="firstRow">
      <w:rPr>
        <w:sz w:val="24"/>
        <w:szCs w:val="24"/>
      </w:rPr>
      <w:tblPr/>
      <w:tcPr>
        <w:tcBorders>
          <w:top w:val="nil"/>
          <w:left w:val="nil"/>
          <w:bottom w:val="single" w:sz="24" w:space="0" w:color="088C77" w:themeColor="accent6"/>
          <w:right w:val="nil"/>
          <w:insideH w:val="nil"/>
          <w:insideV w:val="nil"/>
        </w:tcBorders>
        <w:shd w:val="clear" w:color="auto" w:fill="FFFFFF" w:themeFill="background1"/>
      </w:tcPr>
    </w:tblStylePr>
    <w:tblStylePr w:type="lastRow">
      <w:tblPr/>
      <w:tcPr>
        <w:tcBorders>
          <w:top w:val="single" w:sz="8" w:space="0" w:color="088C7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8C77" w:themeColor="accent6"/>
          <w:insideH w:val="nil"/>
          <w:insideV w:val="nil"/>
        </w:tcBorders>
        <w:shd w:val="clear" w:color="auto" w:fill="FFFFFF" w:themeFill="background1"/>
      </w:tcPr>
    </w:tblStylePr>
    <w:tblStylePr w:type="lastCol">
      <w:tblPr/>
      <w:tcPr>
        <w:tcBorders>
          <w:top w:val="nil"/>
          <w:left w:val="single" w:sz="8" w:space="0" w:color="088C7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AED" w:themeFill="accent6" w:themeFillTint="3F"/>
      </w:tcPr>
    </w:tblStylePr>
    <w:tblStylePr w:type="band1Horz">
      <w:tblPr/>
      <w:tcPr>
        <w:tcBorders>
          <w:top w:val="nil"/>
          <w:bottom w:val="nil"/>
          <w:insideH w:val="nil"/>
          <w:insideV w:val="nil"/>
        </w:tcBorders>
        <w:shd w:val="clear" w:color="auto" w:fill="AAFA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tblBorders>
    </w:tblPr>
    <w:tblStylePr w:type="firstRow">
      <w:pPr>
        <w:spacing w:before="0" w:after="0" w:line="240" w:lineRule="auto"/>
      </w:pPr>
      <w:rPr>
        <w:b/>
        <w:bCs/>
        <w:color w:val="FFFFFF" w:themeColor="background1"/>
      </w:rPr>
      <w:tblPr/>
      <w:tcPr>
        <w:tc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shd w:val="clear" w:color="auto" w:fill="003366" w:themeFill="accent1"/>
      </w:tcPr>
    </w:tblStylePr>
    <w:tblStylePr w:type="lastRow">
      <w:pPr>
        <w:spacing w:before="0" w:after="0" w:line="240" w:lineRule="auto"/>
      </w:pPr>
      <w:rPr>
        <w:b/>
        <w:bCs/>
      </w:rPr>
      <w:tblPr/>
      <w:tcPr>
        <w:tcBorders>
          <w:top w:val="double" w:sz="6"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CCFF" w:themeFill="accent1" w:themeFillTint="3F"/>
      </w:tcPr>
    </w:tblStylePr>
    <w:tblStylePr w:type="band1Horz">
      <w:tblPr/>
      <w:tcPr>
        <w:tcBorders>
          <w:insideH w:val="nil"/>
          <w:insideV w:val="nil"/>
        </w:tcBorders>
        <w:shd w:val="clear" w:color="auto" w:fill="9A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25CDFF" w:themeColor="accent2" w:themeTint="BF"/>
        <w:left w:val="single" w:sz="8" w:space="0" w:color="25CDFF" w:themeColor="accent2" w:themeTint="BF"/>
        <w:bottom w:val="single" w:sz="8" w:space="0" w:color="25CDFF" w:themeColor="accent2" w:themeTint="BF"/>
        <w:right w:val="single" w:sz="8" w:space="0" w:color="25CDFF" w:themeColor="accent2" w:themeTint="BF"/>
        <w:insideH w:val="single" w:sz="8" w:space="0" w:color="25CDFF" w:themeColor="accent2" w:themeTint="BF"/>
      </w:tblBorders>
    </w:tblPr>
    <w:tblStylePr w:type="firstRow">
      <w:pPr>
        <w:spacing w:before="0" w:after="0" w:line="240" w:lineRule="auto"/>
      </w:pPr>
      <w:rPr>
        <w:b/>
        <w:bCs/>
        <w:color w:val="FFFFFF" w:themeColor="background1"/>
      </w:rPr>
      <w:tblPr/>
      <w:tcPr>
        <w:tcBorders>
          <w:top w:val="single" w:sz="8" w:space="0" w:color="25CDFF" w:themeColor="accent2" w:themeTint="BF"/>
          <w:left w:val="single" w:sz="8" w:space="0" w:color="25CDFF" w:themeColor="accent2" w:themeTint="BF"/>
          <w:bottom w:val="single" w:sz="8" w:space="0" w:color="25CDFF" w:themeColor="accent2" w:themeTint="BF"/>
          <w:right w:val="single" w:sz="8" w:space="0" w:color="25CDFF" w:themeColor="accent2" w:themeTint="BF"/>
          <w:insideH w:val="nil"/>
          <w:insideV w:val="nil"/>
        </w:tcBorders>
        <w:shd w:val="clear" w:color="auto" w:fill="00AADC" w:themeFill="accent2"/>
      </w:tcPr>
    </w:tblStylePr>
    <w:tblStylePr w:type="lastRow">
      <w:pPr>
        <w:spacing w:before="0" w:after="0" w:line="240" w:lineRule="auto"/>
      </w:pPr>
      <w:rPr>
        <w:b/>
        <w:bCs/>
      </w:rPr>
      <w:tblPr/>
      <w:tcPr>
        <w:tcBorders>
          <w:top w:val="double" w:sz="6" w:space="0" w:color="25CDFF" w:themeColor="accent2" w:themeTint="BF"/>
          <w:left w:val="single" w:sz="8" w:space="0" w:color="25CDFF" w:themeColor="accent2" w:themeTint="BF"/>
          <w:bottom w:val="single" w:sz="8" w:space="0" w:color="25CDFF" w:themeColor="accent2" w:themeTint="BF"/>
          <w:right w:val="single" w:sz="8" w:space="0" w:color="25C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7EEFF" w:themeFill="accent2" w:themeFillTint="3F"/>
      </w:tcPr>
    </w:tblStylePr>
    <w:tblStylePr w:type="band1Horz">
      <w:tblPr/>
      <w:tcPr>
        <w:tcBorders>
          <w:insideH w:val="nil"/>
          <w:insideV w:val="nil"/>
        </w:tcBorders>
        <w:shd w:val="clear" w:color="auto" w:fill="B7E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single" w:sz="8" w:space="0" w:color="C0E753" w:themeColor="accent3" w:themeTint="BF"/>
      </w:tblBorders>
    </w:tblPr>
    <w:tblStylePr w:type="firstRow">
      <w:pPr>
        <w:spacing w:before="0" w:after="0" w:line="240" w:lineRule="auto"/>
      </w:pPr>
      <w:rPr>
        <w:b/>
        <w:bCs/>
        <w:color w:val="FFFFFF" w:themeColor="background1"/>
      </w:rPr>
      <w:tblPr/>
      <w:tcPr>
        <w:tcBorders>
          <w:top w:val="single" w:sz="8"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nil"/>
          <w:insideV w:val="nil"/>
        </w:tcBorders>
        <w:shd w:val="clear" w:color="auto" w:fill="AADC1E" w:themeFill="accent3"/>
      </w:tcPr>
    </w:tblStylePr>
    <w:tblStylePr w:type="lastRow">
      <w:pPr>
        <w:spacing w:before="0" w:after="0" w:line="240" w:lineRule="auto"/>
      </w:pPr>
      <w:rPr>
        <w:b/>
        <w:bCs/>
      </w:rPr>
      <w:tblPr/>
      <w:tcPr>
        <w:tcBorders>
          <w:top w:val="double" w:sz="6" w:space="0" w:color="C0E753" w:themeColor="accent3" w:themeTint="BF"/>
          <w:left w:val="single" w:sz="8" w:space="0" w:color="C0E753" w:themeColor="accent3" w:themeTint="BF"/>
          <w:bottom w:val="single" w:sz="8" w:space="0" w:color="C0E753" w:themeColor="accent3" w:themeTint="BF"/>
          <w:right w:val="single" w:sz="8" w:space="0" w:color="C0E7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7C6" w:themeFill="accent3" w:themeFillTint="3F"/>
      </w:tcPr>
    </w:tblStylePr>
    <w:tblStylePr w:type="band1Horz">
      <w:tblPr/>
      <w:tcPr>
        <w:tcBorders>
          <w:insideH w:val="nil"/>
          <w:insideV w:val="nil"/>
        </w:tcBorders>
        <w:shd w:val="clear" w:color="auto" w:fill="EAF7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FFA152" w:themeColor="accent4" w:themeTint="BF"/>
        <w:left w:val="single" w:sz="8" w:space="0" w:color="FFA152" w:themeColor="accent4" w:themeTint="BF"/>
        <w:bottom w:val="single" w:sz="8" w:space="0" w:color="FFA152" w:themeColor="accent4" w:themeTint="BF"/>
        <w:right w:val="single" w:sz="8" w:space="0" w:color="FFA152" w:themeColor="accent4" w:themeTint="BF"/>
        <w:insideH w:val="single" w:sz="8" w:space="0" w:color="FFA152" w:themeColor="accent4" w:themeTint="BF"/>
      </w:tblBorders>
    </w:tblPr>
    <w:tblStylePr w:type="firstRow">
      <w:pPr>
        <w:spacing w:before="0" w:after="0" w:line="240" w:lineRule="auto"/>
      </w:pPr>
      <w:rPr>
        <w:b/>
        <w:bCs/>
        <w:color w:val="FFFFFF" w:themeColor="background1"/>
      </w:rPr>
      <w:tblPr/>
      <w:tcPr>
        <w:tcBorders>
          <w:top w:val="single" w:sz="8" w:space="0" w:color="FFA152" w:themeColor="accent4" w:themeTint="BF"/>
          <w:left w:val="single" w:sz="8" w:space="0" w:color="FFA152" w:themeColor="accent4" w:themeTint="BF"/>
          <w:bottom w:val="single" w:sz="8" w:space="0" w:color="FFA152" w:themeColor="accent4" w:themeTint="BF"/>
          <w:right w:val="single" w:sz="8" w:space="0" w:color="FFA152" w:themeColor="accent4" w:themeTint="BF"/>
          <w:insideH w:val="nil"/>
          <w:insideV w:val="nil"/>
        </w:tcBorders>
        <w:shd w:val="clear" w:color="auto" w:fill="FF8219" w:themeFill="accent4"/>
      </w:tcPr>
    </w:tblStylePr>
    <w:tblStylePr w:type="lastRow">
      <w:pPr>
        <w:spacing w:before="0" w:after="0" w:line="240" w:lineRule="auto"/>
      </w:pPr>
      <w:rPr>
        <w:b/>
        <w:bCs/>
      </w:rPr>
      <w:tblPr/>
      <w:tcPr>
        <w:tcBorders>
          <w:top w:val="double" w:sz="6" w:space="0" w:color="FFA152" w:themeColor="accent4" w:themeTint="BF"/>
          <w:left w:val="single" w:sz="8" w:space="0" w:color="FFA152" w:themeColor="accent4" w:themeTint="BF"/>
          <w:bottom w:val="single" w:sz="8" w:space="0" w:color="FFA152" w:themeColor="accent4" w:themeTint="BF"/>
          <w:right w:val="single" w:sz="8" w:space="0" w:color="FFA15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FC6" w:themeFill="accent4" w:themeFillTint="3F"/>
      </w:tcPr>
    </w:tblStylePr>
    <w:tblStylePr w:type="band1Horz">
      <w:tblPr/>
      <w:tcPr>
        <w:tcBorders>
          <w:insideH w:val="nil"/>
          <w:insideV w:val="nil"/>
        </w:tcBorders>
        <w:shd w:val="clear" w:color="auto" w:fill="FFDF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B93E92" w:themeColor="accent5" w:themeTint="BF"/>
        <w:left w:val="single" w:sz="8" w:space="0" w:color="B93E92" w:themeColor="accent5" w:themeTint="BF"/>
        <w:bottom w:val="single" w:sz="8" w:space="0" w:color="B93E92" w:themeColor="accent5" w:themeTint="BF"/>
        <w:right w:val="single" w:sz="8" w:space="0" w:color="B93E92" w:themeColor="accent5" w:themeTint="BF"/>
        <w:insideH w:val="single" w:sz="8" w:space="0" w:color="B93E92" w:themeColor="accent5" w:themeTint="BF"/>
      </w:tblBorders>
    </w:tblPr>
    <w:tblStylePr w:type="firstRow">
      <w:pPr>
        <w:spacing w:before="0" w:after="0" w:line="240" w:lineRule="auto"/>
      </w:pPr>
      <w:rPr>
        <w:b/>
        <w:bCs/>
        <w:color w:val="FFFFFF" w:themeColor="background1"/>
      </w:rPr>
      <w:tblPr/>
      <w:tcPr>
        <w:tcBorders>
          <w:top w:val="single" w:sz="8" w:space="0" w:color="B93E92" w:themeColor="accent5" w:themeTint="BF"/>
          <w:left w:val="single" w:sz="8" w:space="0" w:color="B93E92" w:themeColor="accent5" w:themeTint="BF"/>
          <w:bottom w:val="single" w:sz="8" w:space="0" w:color="B93E92" w:themeColor="accent5" w:themeTint="BF"/>
          <w:right w:val="single" w:sz="8" w:space="0" w:color="B93E92" w:themeColor="accent5" w:themeTint="BF"/>
          <w:insideH w:val="nil"/>
          <w:insideV w:val="nil"/>
        </w:tcBorders>
        <w:shd w:val="clear" w:color="auto" w:fill="78285F" w:themeFill="accent5"/>
      </w:tcPr>
    </w:tblStylePr>
    <w:tblStylePr w:type="lastRow">
      <w:pPr>
        <w:spacing w:before="0" w:after="0" w:line="240" w:lineRule="auto"/>
      </w:pPr>
      <w:rPr>
        <w:b/>
        <w:bCs/>
      </w:rPr>
      <w:tblPr/>
      <w:tcPr>
        <w:tcBorders>
          <w:top w:val="double" w:sz="6" w:space="0" w:color="B93E92" w:themeColor="accent5" w:themeTint="BF"/>
          <w:left w:val="single" w:sz="8" w:space="0" w:color="B93E92" w:themeColor="accent5" w:themeTint="BF"/>
          <w:bottom w:val="single" w:sz="8" w:space="0" w:color="B93E92" w:themeColor="accent5" w:themeTint="BF"/>
          <w:right w:val="single" w:sz="8" w:space="0" w:color="B93E92"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BEDB" w:themeFill="accent5" w:themeFillTint="3F"/>
      </w:tcPr>
    </w:tblStylePr>
    <w:tblStylePr w:type="band1Horz">
      <w:tblPr/>
      <w:tcPr>
        <w:tcBorders>
          <w:insideH w:val="nil"/>
          <w:insideV w:val="nil"/>
        </w:tcBorders>
        <w:shd w:val="clear" w:color="auto" w:fill="E9BED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2558"/>
    <w:rPr>
      <w:rFonts w:asciiTheme="minorHAnsi" w:eastAsia="Times New Roman" w:hAnsiTheme="minorHAnsi"/>
      <w:color w:val="000000" w:themeColor="text1"/>
      <w:sz w:val="18"/>
      <w:szCs w:val="18"/>
    </w:rPr>
    <w:tblPr>
      <w:tblStyleRowBandSize w:val="1"/>
      <w:tblStyleColBandSize w:val="1"/>
      <w:tblBorders>
        <w:top w:val="single" w:sz="8" w:space="0" w:color="0DE1BF" w:themeColor="accent6" w:themeTint="BF"/>
        <w:left w:val="single" w:sz="8" w:space="0" w:color="0DE1BF" w:themeColor="accent6" w:themeTint="BF"/>
        <w:bottom w:val="single" w:sz="8" w:space="0" w:color="0DE1BF" w:themeColor="accent6" w:themeTint="BF"/>
        <w:right w:val="single" w:sz="8" w:space="0" w:color="0DE1BF" w:themeColor="accent6" w:themeTint="BF"/>
        <w:insideH w:val="single" w:sz="8" w:space="0" w:color="0DE1BF" w:themeColor="accent6" w:themeTint="BF"/>
      </w:tblBorders>
    </w:tblPr>
    <w:tblStylePr w:type="firstRow">
      <w:pPr>
        <w:spacing w:before="0" w:after="0" w:line="240" w:lineRule="auto"/>
      </w:pPr>
      <w:rPr>
        <w:b/>
        <w:bCs/>
        <w:color w:val="FFFFFF" w:themeColor="background1"/>
      </w:rPr>
      <w:tblPr/>
      <w:tcPr>
        <w:tcBorders>
          <w:top w:val="single" w:sz="8" w:space="0" w:color="0DE1BF" w:themeColor="accent6" w:themeTint="BF"/>
          <w:left w:val="single" w:sz="8" w:space="0" w:color="0DE1BF" w:themeColor="accent6" w:themeTint="BF"/>
          <w:bottom w:val="single" w:sz="8" w:space="0" w:color="0DE1BF" w:themeColor="accent6" w:themeTint="BF"/>
          <w:right w:val="single" w:sz="8" w:space="0" w:color="0DE1BF" w:themeColor="accent6" w:themeTint="BF"/>
          <w:insideH w:val="nil"/>
          <w:insideV w:val="nil"/>
        </w:tcBorders>
        <w:shd w:val="clear" w:color="auto" w:fill="088C77" w:themeFill="accent6"/>
      </w:tcPr>
    </w:tblStylePr>
    <w:tblStylePr w:type="lastRow">
      <w:pPr>
        <w:spacing w:before="0" w:after="0" w:line="240" w:lineRule="auto"/>
      </w:pPr>
      <w:rPr>
        <w:b/>
        <w:bCs/>
      </w:rPr>
      <w:tblPr/>
      <w:tcPr>
        <w:tcBorders>
          <w:top w:val="double" w:sz="6" w:space="0" w:color="0DE1BF" w:themeColor="accent6" w:themeTint="BF"/>
          <w:left w:val="single" w:sz="8" w:space="0" w:color="0DE1BF" w:themeColor="accent6" w:themeTint="BF"/>
          <w:bottom w:val="single" w:sz="8" w:space="0" w:color="0DE1BF" w:themeColor="accent6" w:themeTint="BF"/>
          <w:right w:val="single" w:sz="8" w:space="0" w:color="0DE1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AAFAED" w:themeFill="accent6" w:themeFillTint="3F"/>
      </w:tcPr>
    </w:tblStylePr>
    <w:tblStylePr w:type="band1Horz">
      <w:tblPr/>
      <w:tcPr>
        <w:tcBorders>
          <w:insideH w:val="nil"/>
          <w:insideV w:val="nil"/>
        </w:tcBorders>
        <w:shd w:val="clear" w:color="auto" w:fill="AAFA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2558"/>
    <w:rPr>
      <w:rFonts w:asciiTheme="minorHAnsi" w:eastAsia="Times New Roman" w:hAnsiTheme="minorHAnsi"/>
      <w:color w:val="000000" w:themeColor="text1"/>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2558"/>
    <w:rPr>
      <w:rFonts w:asciiTheme="minorHAnsi" w:eastAsia="Times New Roman" w:hAnsiTheme="minorHAnsi"/>
      <w:color w:val="000000" w:themeColor="text1"/>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66" w:themeFill="accent1"/>
      </w:tcPr>
    </w:tblStylePr>
    <w:tblStylePr w:type="lastCol">
      <w:rPr>
        <w:b/>
        <w:bCs/>
        <w:color w:val="FFFFFF" w:themeColor="background1"/>
      </w:rPr>
      <w:tblPr/>
      <w:tcPr>
        <w:tcBorders>
          <w:left w:val="nil"/>
          <w:right w:val="nil"/>
          <w:insideH w:val="nil"/>
          <w:insideV w:val="nil"/>
        </w:tcBorders>
        <w:shd w:val="clear" w:color="auto" w:fill="00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2558"/>
    <w:rPr>
      <w:rFonts w:asciiTheme="minorHAnsi" w:eastAsia="Times New Roman" w:hAnsiTheme="minorHAnsi"/>
      <w:color w:val="000000" w:themeColor="text1"/>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AD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ADC" w:themeFill="accent2"/>
      </w:tcPr>
    </w:tblStylePr>
    <w:tblStylePr w:type="lastCol">
      <w:rPr>
        <w:b/>
        <w:bCs/>
        <w:color w:val="FFFFFF" w:themeColor="background1"/>
      </w:rPr>
      <w:tblPr/>
      <w:tcPr>
        <w:tcBorders>
          <w:left w:val="nil"/>
          <w:right w:val="nil"/>
          <w:insideH w:val="nil"/>
          <w:insideV w:val="nil"/>
        </w:tcBorders>
        <w:shd w:val="clear" w:color="auto" w:fill="00AAD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2558"/>
    <w:rPr>
      <w:rFonts w:asciiTheme="minorHAnsi" w:eastAsia="Times New Roman" w:hAnsiTheme="minorHAnsi"/>
      <w:color w:val="000000" w:themeColor="text1"/>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1E" w:themeFill="accent3"/>
      </w:tcPr>
    </w:tblStylePr>
    <w:tblStylePr w:type="lastCol">
      <w:rPr>
        <w:b/>
        <w:bCs/>
        <w:color w:val="FFFFFF" w:themeColor="background1"/>
      </w:rPr>
      <w:tblPr/>
      <w:tcPr>
        <w:tcBorders>
          <w:left w:val="nil"/>
          <w:right w:val="nil"/>
          <w:insideH w:val="nil"/>
          <w:insideV w:val="nil"/>
        </w:tcBorders>
        <w:shd w:val="clear" w:color="auto" w:fill="AADC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2558"/>
    <w:rPr>
      <w:rFonts w:asciiTheme="minorHAnsi" w:eastAsia="Times New Roman" w:hAnsiTheme="minorHAnsi"/>
      <w:color w:val="000000" w:themeColor="text1"/>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19" w:themeFill="accent4"/>
      </w:tcPr>
    </w:tblStylePr>
    <w:tblStylePr w:type="lastCol">
      <w:rPr>
        <w:b/>
        <w:bCs/>
        <w:color w:val="FFFFFF" w:themeColor="background1"/>
      </w:rPr>
      <w:tblPr/>
      <w:tcPr>
        <w:tcBorders>
          <w:left w:val="nil"/>
          <w:right w:val="nil"/>
          <w:insideH w:val="nil"/>
          <w:insideV w:val="nil"/>
        </w:tcBorders>
        <w:shd w:val="clear" w:color="auto" w:fill="FF82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2558"/>
    <w:rPr>
      <w:rFonts w:asciiTheme="minorHAnsi" w:eastAsia="Times New Roman" w:hAnsiTheme="minorHAnsi"/>
      <w:color w:val="000000" w:themeColor="text1"/>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8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85F" w:themeFill="accent5"/>
      </w:tcPr>
    </w:tblStylePr>
    <w:tblStylePr w:type="lastCol">
      <w:rPr>
        <w:b/>
        <w:bCs/>
        <w:color w:val="FFFFFF" w:themeColor="background1"/>
      </w:rPr>
      <w:tblPr/>
      <w:tcPr>
        <w:tcBorders>
          <w:left w:val="nil"/>
          <w:right w:val="nil"/>
          <w:insideH w:val="nil"/>
          <w:insideV w:val="nil"/>
        </w:tcBorders>
        <w:shd w:val="clear" w:color="auto" w:fill="7828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2558"/>
    <w:rPr>
      <w:rFonts w:asciiTheme="minorHAnsi" w:eastAsia="Times New Roman" w:hAnsiTheme="minorHAnsi"/>
      <w:color w:val="000000" w:themeColor="text1"/>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8C7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8C77" w:themeFill="accent6"/>
      </w:tcPr>
    </w:tblStylePr>
    <w:tblStylePr w:type="lastCol">
      <w:rPr>
        <w:b/>
        <w:bCs/>
        <w:color w:val="FFFFFF" w:themeColor="background1"/>
      </w:rPr>
      <w:tblPr/>
      <w:tcPr>
        <w:tcBorders>
          <w:left w:val="nil"/>
          <w:right w:val="nil"/>
          <w:insideH w:val="nil"/>
          <w:insideV w:val="nil"/>
        </w:tcBorders>
        <w:shd w:val="clear" w:color="auto" w:fill="088C7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E42558"/>
    <w:pPr>
      <w:spacing w:before="50"/>
    </w:pPr>
    <w:rPr>
      <w:rFonts w:asciiTheme="minorHAnsi" w:eastAsia="Times New Roman" w:hAnsiTheme="minorHAnsi"/>
      <w:color w:val="000000" w:themeColor="text1"/>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42558"/>
    <w:pPr>
      <w:spacing w:before="50"/>
    </w:pPr>
    <w:rPr>
      <w:rFonts w:asciiTheme="minorHAnsi" w:eastAsia="Times New Roman" w:hAnsiTheme="minorHAnsi"/>
      <w:color w:val="000000" w:themeColor="text1"/>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E42558"/>
    <w:pPr>
      <w:spacing w:before="50"/>
    </w:pPr>
    <w:rPr>
      <w:rFonts w:asciiTheme="minorHAnsi" w:eastAsia="Times New Roman" w:hAnsiTheme="minorHAnsi"/>
      <w:color w:val="000000" w:themeColor="text1"/>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A42A0"/>
    <w:rPr>
      <w:color w:val="088C7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5371">
      <w:bodyDiv w:val="1"/>
      <w:marLeft w:val="0"/>
      <w:marRight w:val="0"/>
      <w:marTop w:val="0"/>
      <w:marBottom w:val="0"/>
      <w:divBdr>
        <w:top w:val="none" w:sz="0" w:space="0" w:color="auto"/>
        <w:left w:val="none" w:sz="0" w:space="0" w:color="auto"/>
        <w:bottom w:val="none" w:sz="0" w:space="0" w:color="auto"/>
        <w:right w:val="none" w:sz="0" w:space="0" w:color="auto"/>
      </w:divBdr>
    </w:div>
    <w:div w:id="308483414">
      <w:bodyDiv w:val="1"/>
      <w:marLeft w:val="0"/>
      <w:marRight w:val="0"/>
      <w:marTop w:val="0"/>
      <w:marBottom w:val="0"/>
      <w:divBdr>
        <w:top w:val="none" w:sz="0" w:space="0" w:color="auto"/>
        <w:left w:val="none" w:sz="0" w:space="0" w:color="auto"/>
        <w:bottom w:val="none" w:sz="0" w:space="0" w:color="auto"/>
        <w:right w:val="none" w:sz="0" w:space="0" w:color="auto"/>
      </w:divBdr>
      <w:divsChild>
        <w:div w:id="1997877005">
          <w:marLeft w:val="446"/>
          <w:marRight w:val="0"/>
          <w:marTop w:val="0"/>
          <w:marBottom w:val="120"/>
          <w:divBdr>
            <w:top w:val="none" w:sz="0" w:space="0" w:color="auto"/>
            <w:left w:val="none" w:sz="0" w:space="0" w:color="auto"/>
            <w:bottom w:val="none" w:sz="0" w:space="0" w:color="auto"/>
            <w:right w:val="none" w:sz="0" w:space="0" w:color="auto"/>
          </w:divBdr>
        </w:div>
        <w:div w:id="47923167">
          <w:marLeft w:val="446"/>
          <w:marRight w:val="0"/>
          <w:marTop w:val="0"/>
          <w:marBottom w:val="120"/>
          <w:divBdr>
            <w:top w:val="none" w:sz="0" w:space="0" w:color="auto"/>
            <w:left w:val="none" w:sz="0" w:space="0" w:color="auto"/>
            <w:bottom w:val="none" w:sz="0" w:space="0" w:color="auto"/>
            <w:right w:val="none" w:sz="0" w:space="0" w:color="auto"/>
          </w:divBdr>
        </w:div>
        <w:div w:id="160198268">
          <w:marLeft w:val="446"/>
          <w:marRight w:val="0"/>
          <w:marTop w:val="0"/>
          <w:marBottom w:val="120"/>
          <w:divBdr>
            <w:top w:val="none" w:sz="0" w:space="0" w:color="auto"/>
            <w:left w:val="none" w:sz="0" w:space="0" w:color="auto"/>
            <w:bottom w:val="none" w:sz="0" w:space="0" w:color="auto"/>
            <w:right w:val="none" w:sz="0" w:space="0" w:color="auto"/>
          </w:divBdr>
        </w:div>
        <w:div w:id="107546945">
          <w:marLeft w:val="446"/>
          <w:marRight w:val="0"/>
          <w:marTop w:val="0"/>
          <w:marBottom w:val="120"/>
          <w:divBdr>
            <w:top w:val="none" w:sz="0" w:space="0" w:color="auto"/>
            <w:left w:val="none" w:sz="0" w:space="0" w:color="auto"/>
            <w:bottom w:val="none" w:sz="0" w:space="0" w:color="auto"/>
            <w:right w:val="none" w:sz="0" w:space="0" w:color="auto"/>
          </w:divBdr>
        </w:div>
      </w:divsChild>
    </w:div>
    <w:div w:id="848371464">
      <w:bodyDiv w:val="1"/>
      <w:marLeft w:val="0"/>
      <w:marRight w:val="0"/>
      <w:marTop w:val="0"/>
      <w:marBottom w:val="0"/>
      <w:divBdr>
        <w:top w:val="none" w:sz="0" w:space="0" w:color="auto"/>
        <w:left w:val="none" w:sz="0" w:space="0" w:color="auto"/>
        <w:bottom w:val="none" w:sz="0" w:space="0" w:color="auto"/>
        <w:right w:val="none" w:sz="0" w:space="0" w:color="auto"/>
      </w:divBdr>
    </w:div>
    <w:div w:id="1506748387">
      <w:bodyDiv w:val="1"/>
      <w:marLeft w:val="0"/>
      <w:marRight w:val="0"/>
      <w:marTop w:val="0"/>
      <w:marBottom w:val="0"/>
      <w:divBdr>
        <w:top w:val="none" w:sz="0" w:space="0" w:color="auto"/>
        <w:left w:val="none" w:sz="0" w:space="0" w:color="auto"/>
        <w:bottom w:val="none" w:sz="0" w:space="0" w:color="auto"/>
        <w:right w:val="none" w:sz="0" w:space="0" w:color="auto"/>
      </w:divBdr>
    </w:div>
    <w:div w:id="1725913128">
      <w:bodyDiv w:val="1"/>
      <w:marLeft w:val="0"/>
      <w:marRight w:val="0"/>
      <w:marTop w:val="0"/>
      <w:marBottom w:val="0"/>
      <w:divBdr>
        <w:top w:val="none" w:sz="0" w:space="0" w:color="auto"/>
        <w:left w:val="none" w:sz="0" w:space="0" w:color="auto"/>
        <w:bottom w:val="none" w:sz="0" w:space="0" w:color="auto"/>
        <w:right w:val="none" w:sz="0" w:space="0" w:color="auto"/>
      </w:divBdr>
      <w:divsChild>
        <w:div w:id="2018000939">
          <w:marLeft w:val="446"/>
          <w:marRight w:val="0"/>
          <w:marTop w:val="0"/>
          <w:marBottom w:val="120"/>
          <w:divBdr>
            <w:top w:val="none" w:sz="0" w:space="0" w:color="auto"/>
            <w:left w:val="none" w:sz="0" w:space="0" w:color="auto"/>
            <w:bottom w:val="none" w:sz="0" w:space="0" w:color="auto"/>
            <w:right w:val="none" w:sz="0" w:space="0" w:color="auto"/>
          </w:divBdr>
        </w:div>
        <w:div w:id="1770008542">
          <w:marLeft w:val="446"/>
          <w:marRight w:val="0"/>
          <w:marTop w:val="0"/>
          <w:marBottom w:val="120"/>
          <w:divBdr>
            <w:top w:val="none" w:sz="0" w:space="0" w:color="auto"/>
            <w:left w:val="none" w:sz="0" w:space="0" w:color="auto"/>
            <w:bottom w:val="none" w:sz="0" w:space="0" w:color="auto"/>
            <w:right w:val="none" w:sz="0" w:space="0" w:color="auto"/>
          </w:divBdr>
        </w:div>
        <w:div w:id="1623226446">
          <w:marLeft w:val="907"/>
          <w:marRight w:val="0"/>
          <w:marTop w:val="0"/>
          <w:marBottom w:val="120"/>
          <w:divBdr>
            <w:top w:val="none" w:sz="0" w:space="0" w:color="auto"/>
            <w:left w:val="none" w:sz="0" w:space="0" w:color="auto"/>
            <w:bottom w:val="none" w:sz="0" w:space="0" w:color="auto"/>
            <w:right w:val="none" w:sz="0" w:space="0" w:color="auto"/>
          </w:divBdr>
        </w:div>
        <w:div w:id="1650018985">
          <w:marLeft w:val="907"/>
          <w:marRight w:val="0"/>
          <w:marTop w:val="0"/>
          <w:marBottom w:val="120"/>
          <w:divBdr>
            <w:top w:val="none" w:sz="0" w:space="0" w:color="auto"/>
            <w:left w:val="none" w:sz="0" w:space="0" w:color="auto"/>
            <w:bottom w:val="none" w:sz="0" w:space="0" w:color="auto"/>
            <w:right w:val="none" w:sz="0" w:space="0" w:color="auto"/>
          </w:divBdr>
        </w:div>
        <w:div w:id="857961870">
          <w:marLeft w:val="907"/>
          <w:marRight w:val="0"/>
          <w:marTop w:val="0"/>
          <w:marBottom w:val="120"/>
          <w:divBdr>
            <w:top w:val="none" w:sz="0" w:space="0" w:color="auto"/>
            <w:left w:val="none" w:sz="0" w:space="0" w:color="auto"/>
            <w:bottom w:val="none" w:sz="0" w:space="0" w:color="auto"/>
            <w:right w:val="none" w:sz="0" w:space="0" w:color="auto"/>
          </w:divBdr>
        </w:div>
        <w:div w:id="1222059083">
          <w:marLeft w:val="446"/>
          <w:marRight w:val="0"/>
          <w:marTop w:val="0"/>
          <w:marBottom w:val="120"/>
          <w:divBdr>
            <w:top w:val="none" w:sz="0" w:space="0" w:color="auto"/>
            <w:left w:val="none" w:sz="0" w:space="0" w:color="auto"/>
            <w:bottom w:val="none" w:sz="0" w:space="0" w:color="auto"/>
            <w:right w:val="none" w:sz="0" w:space="0" w:color="auto"/>
          </w:divBdr>
        </w:div>
      </w:divsChild>
    </w:div>
    <w:div w:id="1808089846">
      <w:bodyDiv w:val="1"/>
      <w:marLeft w:val="0"/>
      <w:marRight w:val="0"/>
      <w:marTop w:val="0"/>
      <w:marBottom w:val="0"/>
      <w:divBdr>
        <w:top w:val="none" w:sz="0" w:space="0" w:color="auto"/>
        <w:left w:val="none" w:sz="0" w:space="0" w:color="auto"/>
        <w:bottom w:val="none" w:sz="0" w:space="0" w:color="auto"/>
        <w:right w:val="none" w:sz="0" w:space="0" w:color="auto"/>
      </w:divBdr>
    </w:div>
    <w:div w:id="1860242990">
      <w:bodyDiv w:val="1"/>
      <w:marLeft w:val="0"/>
      <w:marRight w:val="0"/>
      <w:marTop w:val="0"/>
      <w:marBottom w:val="0"/>
      <w:divBdr>
        <w:top w:val="none" w:sz="0" w:space="0" w:color="auto"/>
        <w:left w:val="none" w:sz="0" w:space="0" w:color="auto"/>
        <w:bottom w:val="none" w:sz="0" w:space="0" w:color="auto"/>
        <w:right w:val="none" w:sz="0" w:space="0" w:color="auto"/>
      </w:divBdr>
    </w:div>
    <w:div w:id="1984000155">
      <w:bodyDiv w:val="1"/>
      <w:marLeft w:val="0"/>
      <w:marRight w:val="0"/>
      <w:marTop w:val="0"/>
      <w:marBottom w:val="0"/>
      <w:divBdr>
        <w:top w:val="none" w:sz="0" w:space="0" w:color="auto"/>
        <w:left w:val="none" w:sz="0" w:space="0" w:color="auto"/>
        <w:bottom w:val="none" w:sz="0" w:space="0" w:color="auto"/>
        <w:right w:val="none" w:sz="0" w:space="0" w:color="auto"/>
      </w:divBdr>
      <w:divsChild>
        <w:div w:id="144709234">
          <w:marLeft w:val="446"/>
          <w:marRight w:val="0"/>
          <w:marTop w:val="0"/>
          <w:marBottom w:val="120"/>
          <w:divBdr>
            <w:top w:val="none" w:sz="0" w:space="0" w:color="auto"/>
            <w:left w:val="none" w:sz="0" w:space="0" w:color="auto"/>
            <w:bottom w:val="none" w:sz="0" w:space="0" w:color="auto"/>
            <w:right w:val="none" w:sz="0" w:space="0" w:color="auto"/>
          </w:divBdr>
        </w:div>
        <w:div w:id="1181119029">
          <w:marLeft w:val="446"/>
          <w:marRight w:val="0"/>
          <w:marTop w:val="0"/>
          <w:marBottom w:val="120"/>
          <w:divBdr>
            <w:top w:val="none" w:sz="0" w:space="0" w:color="auto"/>
            <w:left w:val="none" w:sz="0" w:space="0" w:color="auto"/>
            <w:bottom w:val="none" w:sz="0" w:space="0" w:color="auto"/>
            <w:right w:val="none" w:sz="0" w:space="0" w:color="auto"/>
          </w:divBdr>
        </w:div>
      </w:divsChild>
    </w:div>
    <w:div w:id="2037584958">
      <w:bodyDiv w:val="1"/>
      <w:marLeft w:val="0"/>
      <w:marRight w:val="0"/>
      <w:marTop w:val="0"/>
      <w:marBottom w:val="0"/>
      <w:divBdr>
        <w:top w:val="none" w:sz="0" w:space="0" w:color="auto"/>
        <w:left w:val="none" w:sz="0" w:space="0" w:color="auto"/>
        <w:bottom w:val="none" w:sz="0" w:space="0" w:color="auto"/>
        <w:right w:val="none" w:sz="0" w:space="0" w:color="auto"/>
      </w:divBdr>
    </w:div>
    <w:div w:id="212788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6.jpe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vmia.vic.gov.au/tools-and-insights/risk-management-tools" TargetMode="Externa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9.xml"/><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1.png"/><Relationship Id="rId82" Type="http://schemas.openxmlformats.org/officeDocument/2006/relationships/image" Target="media/image60.png"/><Relationship Id="rId90" Type="http://schemas.openxmlformats.org/officeDocument/2006/relationships/image" Target="media/image68.jpeg"/><Relationship Id="rId95" Type="http://schemas.openxmlformats.org/officeDocument/2006/relationships/header" Target="header12.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header" Target="header6.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hyperlink" Target="https://www.vmia.vic.gov.au/tools-and-insights/risk-maturity-benchmark" TargetMode="External"/><Relationship Id="rId98" Type="http://schemas.openxmlformats.org/officeDocument/2006/relationships/image" Target="media/image70.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5.png"/><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header" Target="header10.xm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image" Target="media/image1.jpeg"/><Relationship Id="rId31" Type="http://schemas.openxmlformats.org/officeDocument/2006/relationships/header" Target="header7.xml"/><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header" Target="header8.xm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yperlink" Target="https://www.vmia.vic.gov.au/learn/upcoming-programs" TargetMode="External"/><Relationship Id="rId99" Type="http://schemas.openxmlformats.org/officeDocument/2006/relationships/image" Target="media/image71.png"/><Relationship Id="rId101" Type="http://schemas.openxmlformats.org/officeDocument/2006/relationships/header" Target="header1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6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VMIA_Templates\Report%20Template%20(facilitators%20guide).dotx" TargetMode="External"/></Relationships>
</file>

<file path=word/theme/theme1.xml><?xml version="1.0" encoding="utf-8"?>
<a:theme xmlns:a="http://schemas.openxmlformats.org/drawingml/2006/main" name="Office Theme">
  <a:themeElements>
    <a:clrScheme name="VMIA">
      <a:dk1>
        <a:sysClr val="windowText" lastClr="000000"/>
      </a:dk1>
      <a:lt1>
        <a:sysClr val="window" lastClr="FFFFFF"/>
      </a:lt1>
      <a:dk2>
        <a:srgbClr val="7F7F7F"/>
      </a:dk2>
      <a:lt2>
        <a:srgbClr val="C8C8C8"/>
      </a:lt2>
      <a:accent1>
        <a:srgbClr val="003366"/>
      </a:accent1>
      <a:accent2>
        <a:srgbClr val="00AADC"/>
      </a:accent2>
      <a:accent3>
        <a:srgbClr val="AADC1E"/>
      </a:accent3>
      <a:accent4>
        <a:srgbClr val="FF8219"/>
      </a:accent4>
      <a:accent5>
        <a:srgbClr val="78285F"/>
      </a:accent5>
      <a:accent6>
        <a:srgbClr val="088C77"/>
      </a:accent6>
      <a:hlink>
        <a:srgbClr val="00AADC"/>
      </a:hlink>
      <a:folHlink>
        <a:srgbClr val="088C7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7D9D74-CB49-4951-BD61-E82031C5367C}">
  <ds:schemaRefs>
    <ds:schemaRef ds:uri="http://schemas.openxmlformats.org/officeDocument/2006/bibliography"/>
  </ds:schemaRefs>
</ds:datastoreItem>
</file>

<file path=customXml/itemProps3.xml><?xml version="1.0" encoding="utf-8"?>
<ds:datastoreItem xmlns:ds="http://schemas.openxmlformats.org/officeDocument/2006/customXml" ds:itemID="{EDF5E577-C0DA-4ADD-8F20-8CBD3C7D0B1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Report Template (facilitators guide).dotx</Template>
  <TotalTime>0</TotalTime>
  <Pages>34</Pages>
  <Words>4431</Words>
  <Characters>25262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A facilitator’s guide for identifying and analysing risks</vt:lpstr>
    </vt:vector>
  </TitlesOfParts>
  <Company>VMIA</Company>
  <LinksUpToDate>false</LinksUpToDate>
  <CharactersWithSpaces>29634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facilitator’s guide for identifying and analysing risks</dc:title>
  <dc:subject>A facilitator’s guide for identifying and analysing risks</dc:subject>
  <dc:creator>VMIA</dc:creator>
  <cp:keywords>Shared risk, RIMP, Risk Identification and Management Program, facilitator guide, clients, version</cp:keywords>
  <cp:lastModifiedBy>Leigh Miter</cp:lastModifiedBy>
  <cp:revision>2</cp:revision>
  <cp:lastPrinted>2019-02-25T04:16:00Z</cp:lastPrinted>
  <dcterms:created xsi:type="dcterms:W3CDTF">2021-12-05T22:19:00Z</dcterms:created>
  <dcterms:modified xsi:type="dcterms:W3CDTF">2021-12-05T22:19:00Z</dcterms:modified>
  <cp:contentStatus>Version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